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35EC" w14:textId="135D1301" w:rsidR="00A7726D" w:rsidRDefault="000D117D">
      <w:bookmarkStart w:id="0" w:name="_GoBack"/>
      <w:r>
        <w:rPr>
          <w:noProof/>
        </w:rPr>
        <w:drawing>
          <wp:inline distT="0" distB="0" distL="0" distR="0" wp14:anchorId="74AEC389" wp14:editId="2B521112">
            <wp:extent cx="7953058" cy="706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6646" cy="70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7D"/>
    <w:rsid w:val="000D117D"/>
    <w:rsid w:val="00A7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D8F3"/>
  <w15:chartTrackingRefBased/>
  <w15:docId w15:val="{FB223CE3-D118-4EA3-A36D-58B793C3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Warburg</dc:creator>
  <cp:keywords/>
  <dc:description/>
  <cp:lastModifiedBy>J Warburg</cp:lastModifiedBy>
  <cp:revision>1</cp:revision>
  <dcterms:created xsi:type="dcterms:W3CDTF">2018-02-11T17:45:00Z</dcterms:created>
  <dcterms:modified xsi:type="dcterms:W3CDTF">2018-02-11T17:47:00Z</dcterms:modified>
</cp:coreProperties>
</file>