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096C0" w14:textId="2C6F9CE0" w:rsidR="006B3F1F" w:rsidRDefault="00934445" w:rsidP="00A631A3">
      <w:pPr>
        <w:pStyle w:val="Title"/>
        <w:spacing w:before="0" w:beforeAutospacing="0" w:after="180"/>
      </w:pPr>
      <w:r>
        <w:t>Effective Implementation of King County Safe Injection Sites</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01465738" w:rsidR="007031CC" w:rsidRPr="00D62A4A" w:rsidRDefault="00934445" w:rsidP="005A2C27">
            <w:pPr>
              <w:pStyle w:val="AuthorName"/>
            </w:pPr>
            <w:r>
              <w:t>Kyle Goodwin</w:t>
            </w:r>
          </w:p>
          <w:p w14:paraId="15344A76" w14:textId="057E4FCB" w:rsidR="007031CC" w:rsidRPr="00D62A4A" w:rsidRDefault="00934445" w:rsidP="005A2C27">
            <w:pPr>
              <w:pStyle w:val="AuthorAffiliation"/>
            </w:pPr>
            <w:r>
              <w:t>University of Washington</w:t>
            </w:r>
          </w:p>
          <w:p w14:paraId="121951C2" w14:textId="169EC369" w:rsidR="007031CC" w:rsidRPr="00D62A4A" w:rsidRDefault="00934445" w:rsidP="005A2C27">
            <w:pPr>
              <w:pStyle w:val="AuthorAffiliation"/>
            </w:pPr>
            <w:r>
              <w:t>Seattle, WA</w:t>
            </w:r>
          </w:p>
          <w:p w14:paraId="70623E7D" w14:textId="74F65121" w:rsidR="007031CC" w:rsidRPr="00D62A4A" w:rsidRDefault="00202084" w:rsidP="005A2C27">
            <w:pPr>
              <w:pStyle w:val="AuthorAffiliation"/>
            </w:pPr>
            <w:r>
              <w:t>kjgood1@uw.edu</w:t>
            </w:r>
          </w:p>
        </w:tc>
        <w:tc>
          <w:tcPr>
            <w:tcW w:w="5148" w:type="dxa"/>
            <w:tcBorders>
              <w:top w:val="nil"/>
              <w:left w:val="nil"/>
              <w:bottom w:val="nil"/>
              <w:right w:val="nil"/>
            </w:tcBorders>
          </w:tcPr>
          <w:p w14:paraId="04043866" w14:textId="6A059BD9" w:rsidR="007031CC" w:rsidRPr="00D62A4A" w:rsidRDefault="00934445" w:rsidP="005A2C27">
            <w:pPr>
              <w:pStyle w:val="AuthorName"/>
            </w:pPr>
            <w:proofErr w:type="spellStart"/>
            <w:r>
              <w:t>Conor</w:t>
            </w:r>
            <w:proofErr w:type="spellEnd"/>
            <w:r>
              <w:t xml:space="preserve"> </w:t>
            </w:r>
            <w:proofErr w:type="spellStart"/>
            <w:r>
              <w:t>Reiland</w:t>
            </w:r>
            <w:proofErr w:type="spellEnd"/>
            <w:r w:rsidR="007031CC" w:rsidRPr="00D62A4A">
              <w:t xml:space="preserve"> </w:t>
            </w:r>
          </w:p>
          <w:p w14:paraId="30F4659E" w14:textId="1C51BE8B" w:rsidR="007031CC" w:rsidRPr="00D62A4A" w:rsidRDefault="00934445" w:rsidP="005A2C27">
            <w:pPr>
              <w:pStyle w:val="AuthorAffiliation"/>
            </w:pPr>
            <w:r>
              <w:t>University of Washington</w:t>
            </w:r>
          </w:p>
          <w:p w14:paraId="2AEB1998" w14:textId="0E55B1DA" w:rsidR="007031CC" w:rsidRPr="00D62A4A" w:rsidRDefault="00934445" w:rsidP="005A2C27">
            <w:pPr>
              <w:pStyle w:val="AuthorAffiliation"/>
            </w:pPr>
            <w:r>
              <w:t>Seattle, WA</w:t>
            </w:r>
          </w:p>
          <w:p w14:paraId="1841A2BB" w14:textId="55979620" w:rsidR="007031CC" w:rsidRPr="00D62A4A" w:rsidRDefault="00126457" w:rsidP="005A2C27">
            <w:pPr>
              <w:pStyle w:val="AuthorAffiliation"/>
            </w:pPr>
            <w:r>
              <w:t>creiland@uw.edu</w:t>
            </w:r>
          </w:p>
        </w:tc>
        <w:tc>
          <w:tcPr>
            <w:tcW w:w="5148" w:type="dxa"/>
            <w:tcBorders>
              <w:top w:val="nil"/>
              <w:left w:val="nil"/>
              <w:bottom w:val="nil"/>
              <w:right w:val="nil"/>
            </w:tcBorders>
          </w:tcPr>
          <w:p w14:paraId="290C907D" w14:textId="4BD8EE7D" w:rsidR="007031CC" w:rsidRPr="00D62A4A" w:rsidRDefault="00934445" w:rsidP="005A2C27">
            <w:pPr>
              <w:pStyle w:val="AuthorName"/>
            </w:pPr>
            <w:r>
              <w:t>Warren Cho</w:t>
            </w:r>
            <w:r w:rsidR="007031CC" w:rsidRPr="00D62A4A">
              <w:t xml:space="preserve"> </w:t>
            </w:r>
          </w:p>
          <w:p w14:paraId="070792FF" w14:textId="77777777" w:rsidR="00934445" w:rsidRPr="00D62A4A" w:rsidRDefault="00934445" w:rsidP="00934445">
            <w:pPr>
              <w:pStyle w:val="AuthorAffiliation"/>
            </w:pPr>
            <w:r>
              <w:t>University of Washington</w:t>
            </w:r>
          </w:p>
          <w:p w14:paraId="1525AD95" w14:textId="54E63799" w:rsidR="007031CC" w:rsidRPr="00D62A4A" w:rsidRDefault="00934445" w:rsidP="005A2C27">
            <w:pPr>
              <w:pStyle w:val="AuthorAffiliation"/>
            </w:pPr>
            <w:r>
              <w:t>Seattle, WA</w:t>
            </w:r>
          </w:p>
          <w:p w14:paraId="6180ECBE" w14:textId="77777777" w:rsidR="007031CC" w:rsidRPr="00F100EF" w:rsidRDefault="00F100EF" w:rsidP="005A2C27">
            <w:pPr>
              <w:pStyle w:val="AuthorAffiliation"/>
            </w:pPr>
            <w:r>
              <w:t>e-mail address</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3272A819" w:rsidR="006B3F1F" w:rsidRDefault="006B3F1F">
      <w:pPr>
        <w:pStyle w:val="Heading1"/>
        <w:spacing w:before="0"/>
      </w:pPr>
      <w:r>
        <w:lastRenderedPageBreak/>
        <w:t>ABSTRACT</w:t>
      </w:r>
    </w:p>
    <w:p w14:paraId="1BB3CF17" w14:textId="70F558AB" w:rsidR="006B3F1F" w:rsidRDefault="00E679FC">
      <w:r>
        <w:t>March 7</w:t>
      </w:r>
      <w:r w:rsidRPr="00E679FC">
        <w:rPr>
          <w:vertAlign w:val="superscript"/>
        </w:rPr>
        <w:t>th</w:t>
      </w:r>
      <w:r>
        <w:t xml:space="preserve"> 2017</w:t>
      </w:r>
      <w:r w:rsidR="00DE3B36">
        <w:t>.</w:t>
      </w:r>
      <w:r w:rsidR="00E35232">
        <w:t xml:space="preserve"> </w:t>
      </w:r>
      <w:r>
        <w:t xml:space="preserve">This research paper </w:t>
      </w:r>
      <w:r w:rsidR="00E9066D">
        <w:t>analyzes</w:t>
      </w:r>
      <w:r>
        <w:t xml:space="preserve"> the </w:t>
      </w:r>
      <w:r w:rsidR="00E9066D">
        <w:t>trend of heroin use and overdose in King County, and attempts to demonstrate how the creation of a safe injection site in the area could alleviate the problem. Finally, this paper proposes guidelines for the implementation of said site to maximize its effectiveness.</w:t>
      </w:r>
    </w:p>
    <w:p w14:paraId="5C1C542F" w14:textId="77777777" w:rsidR="006B3F1F" w:rsidRDefault="006B3F1F">
      <w:pPr>
        <w:pStyle w:val="Heading2"/>
      </w:pPr>
      <w:r>
        <w:t>Author Keywords</w:t>
      </w:r>
    </w:p>
    <w:p w14:paraId="45D67D12" w14:textId="6EF2FE98" w:rsidR="006B3F1F" w:rsidRDefault="00E90C88" w:rsidP="00D3324C">
      <w:r>
        <w:t>Public Health; Overdose; Heroin; King County</w:t>
      </w:r>
      <w:r w:rsidR="00A72455" w:rsidRPr="00A72455">
        <w:t xml:space="preserve"> </w:t>
      </w:r>
    </w:p>
    <w:p w14:paraId="61D869FF" w14:textId="77777777" w:rsidR="00A6678D" w:rsidRPr="000F4B8F" w:rsidRDefault="00A6678D" w:rsidP="00A6678D">
      <w:pPr>
        <w:pStyle w:val="Heading1"/>
        <w:rPr>
          <w:rStyle w:val="Hyperlink"/>
        </w:rPr>
      </w:pPr>
      <w:r>
        <w:t>INTRODUCTION</w:t>
      </w:r>
    </w:p>
    <w:p w14:paraId="6673DBB3" w14:textId="77777777" w:rsidR="0017799B" w:rsidRDefault="006B3F1F">
      <w:r w:rsidRPr="000B48CB">
        <w:t xml:space="preserve">This format is to be used for submissions that are published </w:t>
      </w:r>
      <w:r w:rsidR="006048E3">
        <w:t>in the conference proceedings. </w:t>
      </w:r>
      <w:r w:rsidRPr="000B48CB">
        <w:t>We wish to give this volume a consistent, high-quality appearance.</w:t>
      </w:r>
      <w:r>
        <w:t xml:space="preserve"> We therefore ask that authors follow some simple guidelines. </w:t>
      </w:r>
      <w:r w:rsidR="002022E4">
        <w:t>Y</w:t>
      </w:r>
      <w:r>
        <w:t xml:space="preserve">ou should format your paper exactly like this document. </w:t>
      </w:r>
      <w:r w:rsidRPr="00226DD2">
        <w:t xml:space="preserve">The easiest way to do this is to </w:t>
      </w:r>
      <w:r w:rsidR="002022E4">
        <w:t>r</w:t>
      </w:r>
      <w:r w:rsidRPr="00226DD2">
        <w:t>eplace the content with your own material</w:t>
      </w:r>
      <w:r w:rsidR="005D4A32">
        <w:t>.</w:t>
      </w:r>
      <w:r w:rsidR="0017799B">
        <w:t xml:space="preserve"> </w:t>
      </w:r>
    </w:p>
    <w:p w14:paraId="46673B78" w14:textId="05C05E90" w:rsidR="006B3F1F" w:rsidRDefault="005A2C27">
      <w:r>
        <w:t>This document describes how to prepare your submissions using Microsoft Word on a PC or Mac. Specific instructions about accessing menu items in Word refer to the PC version of Word 2013.</w:t>
      </w:r>
    </w:p>
    <w:p w14:paraId="2B5FA735" w14:textId="4D999402" w:rsidR="006B3F1F" w:rsidRDefault="00E679FC">
      <w:pPr>
        <w:pStyle w:val="Heading1"/>
      </w:pPr>
      <w:bookmarkStart w:id="0" w:name="_GoBack"/>
      <w:bookmarkEnd w:id="0"/>
      <w:r>
        <w:t>Implications of Results</w:t>
      </w:r>
    </w:p>
    <w:p w14:paraId="3768A26B" w14:textId="77777777" w:rsidR="00E679FC" w:rsidRDefault="00E679FC" w:rsidP="00E679FC">
      <w:r>
        <w:t xml:space="preserve">King County health board officials have recently voted to implement two safe injection facilities in the county. As demonstrated in our research, we have found that these sites would be effective at preventing deaths due to opioid overdose, as well as help alleviate the impact that the opioid crisis has had on the community. Culturally and geographically similar to the Seattle area, Vancouver BC has achieved very promising results with their </w:t>
      </w:r>
      <w:proofErr w:type="spellStart"/>
      <w:r>
        <w:t>Insite</w:t>
      </w:r>
      <w:proofErr w:type="spellEnd"/>
      <w:r>
        <w:t xml:space="preserve"> safe injection site, and we believe the Seattle area would notice a similar impact.</w:t>
      </w:r>
    </w:p>
    <w:p w14:paraId="442BB5AB" w14:textId="7C96D74A" w:rsidR="00E679FC" w:rsidRDefault="00E679FC" w:rsidP="00E679FC">
      <w:r>
        <w:tab/>
        <w:t xml:space="preserve">We hope that our findings will help influence the voting public to take action, and vote for public officials that support the site. Our hope is that our findings on the widening scope of the problem will also convince more people to take action and make a difference in their community. Our findings about the switch from prescription drug use to heroin use should also be considered in policy making, it is important for lawmakers to know that their well </w:t>
      </w:r>
      <w:r>
        <w:t>intentioned move</w:t>
      </w:r>
      <w:r>
        <w:t xml:space="preserve"> to decrease prescription drug use has had unintended consequences.</w:t>
      </w:r>
    </w:p>
    <w:p w14:paraId="0F9E6653" w14:textId="5BE52FF2" w:rsidR="006B3F1F" w:rsidRDefault="00E679FC" w:rsidP="00E679FC">
      <w:r>
        <w:t xml:space="preserve">The final portion of this project gives some guidelines for how such a site should be implemented to maximize its effectiveness. Our analysis of the Seattle Police Incident </w:t>
      </w:r>
      <w:r>
        <w:lastRenderedPageBreak/>
        <w:t xml:space="preserve">reports has shown that there are two main epicenters of overdose in the Seattle Area. We believe that officials in charge of building the site should use this data to help place the site in an area that would draw the most injection drug users out from the streets, while being cautious about the impact it may have on the surrounding community. We believe our location choices of the SODO district and University District meet these criteria, and should be looked at in the planning process of the County. Officials should carefully study the findings of </w:t>
      </w:r>
      <w:proofErr w:type="spellStart"/>
      <w:r>
        <w:t>Insite</w:t>
      </w:r>
      <w:proofErr w:type="spellEnd"/>
      <w:r>
        <w:t xml:space="preserve">, and look to improve the process of getting incoming users placed in addiction treatment programs. </w:t>
      </w:r>
      <w:r w:rsidR="005A2C27">
        <w:t xml:space="preserve">are formatted using the </w:t>
      </w:r>
      <w:r w:rsidR="005A2C27" w:rsidRPr="005A2C27">
        <w:rPr>
          <w:rStyle w:val="StyleDescriptionChar"/>
        </w:rPr>
        <w:t>Normal</w:t>
      </w:r>
      <w:r w:rsidR="005A2C27">
        <w:t xml:space="preserve"> style.</w:t>
      </w:r>
    </w:p>
    <w:p w14:paraId="4AC8339D" w14:textId="05CD3F9E" w:rsidR="006B3F1F" w:rsidRDefault="00F8254F">
      <w:pPr>
        <w:pStyle w:val="Heading2"/>
      </w:pPr>
      <w:r>
        <w:t>FUTURE WORK</w:t>
      </w:r>
    </w:p>
    <w:p w14:paraId="1B7D5E9A" w14:textId="77777777" w:rsidR="00F8254F" w:rsidRDefault="00F8254F" w:rsidP="00F8254F">
      <w:pPr>
        <w:spacing w:before="120" w:after="0"/>
      </w:pPr>
      <w:r>
        <w:t xml:space="preserve">While we were able to deduce some interesting insights with available data, our project could have greatly benefited from access to large data sets from King County and the CDC. We made requests to access their data on multiple occasions, but the time it would take them to get it to use was not inline with our time frame. We could draw many more interesting conclusions, such as rates of addiction across different demographic and changes in types of opioid abuse, if we had access to the large mortality database at the CDC. While we were able to access the some of the data through a </w:t>
      </w:r>
      <w:proofErr w:type="spellStart"/>
      <w:r>
        <w:t>hacky</w:t>
      </w:r>
      <w:proofErr w:type="spellEnd"/>
      <w:r>
        <w:t xml:space="preserve"> Python script, it did not include the correct cause labeling or geographic encoding to make it useful in our project. Access to King County death records could have also been beneficial.</w:t>
      </w:r>
    </w:p>
    <w:p w14:paraId="33A30B52" w14:textId="77777777" w:rsidR="00F8254F" w:rsidRDefault="00F8254F" w:rsidP="00F8254F">
      <w:pPr>
        <w:spacing w:before="120" w:after="0"/>
      </w:pPr>
      <w:r>
        <w:t xml:space="preserve">Machine learning could also be implemented to look at past crime reports and mortality data, and project into the future to see how things will change, and how policy makers can plan for said changes. This type of model could help choose a better location for building the site, and could even help authorities predict where a future overdose death might occur. </w:t>
      </w:r>
    </w:p>
    <w:p w14:paraId="3DF6B90E" w14:textId="10F6064F" w:rsidR="005C632C" w:rsidRPr="005C632C" w:rsidRDefault="00F8254F" w:rsidP="00F8254F">
      <w:pPr>
        <w:spacing w:before="120" w:after="0"/>
        <w:rPr>
          <w:rFonts w:ascii="Arial" w:hAnsi="Arial" w:cs="Arial"/>
          <w:b/>
          <w:sz w:val="18"/>
          <w:szCs w:val="18"/>
        </w:rPr>
      </w:pPr>
      <w:r>
        <w:t xml:space="preserve">If we truly want to accomplish the mission of our project proposal, which was to influence public opinion in support of safe injection sites, it would be important to distribute and market our research so that it reaches a large number of people. Getting our research in the hands of Washington politicians would bring attention to the scale of the problem at hand, and lead them to support resources that contribute to a </w:t>
      </w:r>
      <w:proofErr w:type="spellStart"/>
      <w:proofErr w:type="gramStart"/>
      <w:r>
        <w:t>solution.</w:t>
      </w:r>
      <w:r w:rsidR="005C632C" w:rsidRPr="005C632C">
        <w:rPr>
          <w:rFonts w:ascii="Arial" w:hAnsi="Arial" w:cs="Arial"/>
          <w:b/>
          <w:sz w:val="18"/>
          <w:szCs w:val="18"/>
        </w:rPr>
        <w:t>Adding</w:t>
      </w:r>
      <w:proofErr w:type="spellEnd"/>
      <w:proofErr w:type="gramEnd"/>
      <w:r w:rsidR="005C632C" w:rsidRPr="005C632C">
        <w:rPr>
          <w:rFonts w:ascii="Arial" w:hAnsi="Arial" w:cs="Arial"/>
          <w:b/>
          <w:sz w:val="18"/>
          <w:szCs w:val="18"/>
        </w:rPr>
        <w:t xml:space="preserve"> </w:t>
      </w:r>
      <w:r w:rsidR="00396BBA">
        <w:rPr>
          <w:rFonts w:ascii="Arial" w:hAnsi="Arial" w:cs="Arial"/>
          <w:b/>
          <w:sz w:val="18"/>
          <w:szCs w:val="18"/>
        </w:rPr>
        <w:t>and</w:t>
      </w:r>
      <w:r w:rsidR="005C632C" w:rsidRPr="005C632C">
        <w:rPr>
          <w:rFonts w:ascii="Arial" w:hAnsi="Arial" w:cs="Arial"/>
          <w:b/>
          <w:sz w:val="18"/>
          <w:szCs w:val="18"/>
        </w:rPr>
        <w:t xml:space="preserve"> Removing Author Fields Above</w:t>
      </w:r>
    </w:p>
    <w:p w14:paraId="3D261A70" w14:textId="45A829C1" w:rsidR="007031CC" w:rsidRDefault="007031CC">
      <w:r w:rsidRPr="007031CC">
        <w:t xml:space="preserve">If you need a </w:t>
      </w:r>
      <w:r w:rsidR="009863CF">
        <w:t>4</w:t>
      </w:r>
      <w:r w:rsidR="009863CF" w:rsidRPr="00443E9F">
        <w:rPr>
          <w:vertAlign w:val="superscript"/>
        </w:rPr>
        <w:t>th</w:t>
      </w:r>
      <w:r w:rsidRPr="007031CC">
        <w:t xml:space="preserve"> block for </w:t>
      </w:r>
      <w:r w:rsidR="000E4445">
        <w:t>an additional author</w:t>
      </w:r>
      <w:r w:rsidRPr="007031CC">
        <w:t xml:space="preserve"> with </w:t>
      </w:r>
      <w:r w:rsidR="000E4445">
        <w:t>a different affiliation</w:t>
      </w:r>
      <w:r w:rsidR="00D3324C">
        <w:t>,</w:t>
      </w:r>
      <w:r w:rsidRPr="007031CC">
        <w:t xml:space="preserve"> </w:t>
      </w:r>
      <w:r w:rsidR="00D3324C">
        <w:t>click on the table, click “layout” under “table tools”, and click “insert left” or “insert right”.</w:t>
      </w:r>
      <w:r w:rsidR="005C0FDD">
        <w:t xml:space="preserve"> </w:t>
      </w:r>
      <w:r w:rsidRPr="007031CC">
        <w:t xml:space="preserve">Then </w:t>
      </w:r>
      <w:r w:rsidR="00443E9F">
        <w:lastRenderedPageBreak/>
        <w:t>right-</w:t>
      </w:r>
      <w:r w:rsidRPr="007031CC">
        <w:t>click</w:t>
      </w:r>
      <w:r w:rsidR="00443E9F">
        <w:t xml:space="preserve"> anywhere on the table</w:t>
      </w:r>
      <w:r w:rsidRPr="007031CC">
        <w:t xml:space="preserve">, </w:t>
      </w:r>
      <w:r w:rsidR="00443E9F">
        <w:t xml:space="preserve">click </w:t>
      </w:r>
      <w:r w:rsidRPr="007031CC">
        <w:t>“Table Properties”</w:t>
      </w:r>
      <w:r w:rsidR="00443E9F">
        <w:t>,</w:t>
      </w:r>
      <w:r w:rsidRPr="007031CC">
        <w:t xml:space="preserve"> and within the </w:t>
      </w:r>
      <w:r w:rsidR="00443E9F">
        <w:t>“</w:t>
      </w:r>
      <w:r w:rsidRPr="007031CC">
        <w:t>Table</w:t>
      </w:r>
      <w:r w:rsidR="00443E9F">
        <w:t>”</w:t>
      </w:r>
      <w:r w:rsidRPr="007031CC">
        <w:t xml:space="preserve"> </w:t>
      </w:r>
      <w:r w:rsidR="00443E9F">
        <w:t>t</w:t>
      </w:r>
      <w:r w:rsidRPr="007031CC">
        <w:t xml:space="preserve">ab, click the tab box for “Preferred Width” </w:t>
      </w:r>
      <w:r w:rsidR="00443E9F">
        <w:t xml:space="preserve">and </w:t>
      </w:r>
      <w:r w:rsidRPr="007031CC">
        <w:t xml:space="preserve">enter </w:t>
      </w:r>
      <w:r w:rsidR="00443E9F">
        <w:t>“</w:t>
      </w:r>
      <w:r w:rsidRPr="007031CC">
        <w:t>7</w:t>
      </w:r>
      <w:r w:rsidR="00272DB6">
        <w:t>”.</w:t>
      </w:r>
    </w:p>
    <w:p w14:paraId="79D1180C" w14:textId="21EF03C3" w:rsidR="006619D3" w:rsidRPr="007031CC" w:rsidRDefault="006619D3">
      <w:r w:rsidRPr="007031CC">
        <w:t xml:space="preserve">If you need </w:t>
      </w:r>
      <w:r>
        <w:t>author blocks for only 1 or 2 authors</w:t>
      </w:r>
      <w:r w:rsidR="005C0FDD">
        <w:t xml:space="preserve">, you should </w:t>
      </w:r>
      <w:r w:rsidR="00443E9F">
        <w:t xml:space="preserve">remove one </w:t>
      </w:r>
      <w:r w:rsidR="005C0FDD">
        <w:t>column from the table. R</w:t>
      </w:r>
      <w:r w:rsidR="00443E9F">
        <w:t>ight-c</w:t>
      </w:r>
      <w:r>
        <w:t xml:space="preserve">lick in the unwanted cell, </w:t>
      </w:r>
      <w:r w:rsidR="00443E9F">
        <w:t>click “Delete Cell</w:t>
      </w:r>
      <w:r>
        <w:t>”</w:t>
      </w:r>
      <w:r w:rsidR="00443E9F">
        <w:t>,</w:t>
      </w:r>
      <w:r>
        <w:t xml:space="preserve"> </w:t>
      </w:r>
      <w:r w:rsidR="00992D8D">
        <w:t xml:space="preserve">click </w:t>
      </w:r>
      <w:r w:rsidR="00443E9F">
        <w:t>“Delete entire column</w:t>
      </w:r>
      <w:r w:rsidR="005E3A00">
        <w:t>”</w:t>
      </w:r>
      <w:r w:rsidR="00443E9F">
        <w:t>,</w:t>
      </w:r>
      <w:r w:rsidR="005E3A00">
        <w:t xml:space="preserve"> then click </w:t>
      </w:r>
      <w:r w:rsidR="00443E9F">
        <w:t>“</w:t>
      </w:r>
      <w:r w:rsidR="005E3A00">
        <w:t>OK</w:t>
      </w:r>
      <w:r w:rsidR="00443E9F">
        <w:t>”</w:t>
      </w:r>
      <w:r w:rsidR="005E3A00">
        <w:t>. Repeat if necessary</w:t>
      </w:r>
      <w:r>
        <w:t>.</w:t>
      </w:r>
    </w:p>
    <w:p w14:paraId="65946AA2" w14:textId="77777777" w:rsidR="006B3F1F" w:rsidRDefault="006B3F1F">
      <w:pPr>
        <w:pStyle w:val="Heading2"/>
      </w:pPr>
      <w:r>
        <w:t>Abstract and Keywords</w:t>
      </w:r>
    </w:p>
    <w:p w14:paraId="09CBC6CF" w14:textId="4E9D9F32" w:rsidR="006B3F1F" w:rsidRDefault="006B3F1F">
      <w:pPr>
        <w:rPr>
          <w:color w:val="000000"/>
        </w:rPr>
      </w:pPr>
      <w:r>
        <w:t>Every submission should begin with an abstract of about 150 words, followed by a set of keywords. The abstract and keywords should be placed in the left column of the first page under the left half of the title. The abstract should be a concise statement of the problem, approach</w:t>
      </w:r>
      <w:r w:rsidR="005C0FDD">
        <w:t>,</w:t>
      </w:r>
      <w:r>
        <w:t xml:space="preserve"> and conclusions of the work described</w:t>
      </w:r>
      <w:r w:rsidR="00AA7718">
        <w:t xml:space="preserve">. </w:t>
      </w:r>
      <w:r>
        <w:rPr>
          <w:color w:val="000000"/>
        </w:rPr>
        <w:t>It should clearly state the paper</w:t>
      </w:r>
      <w:r w:rsidR="005C0FDD">
        <w:rPr>
          <w:color w:val="000000"/>
        </w:rPr>
        <w:t>’</w:t>
      </w:r>
      <w:r>
        <w:rPr>
          <w:color w:val="000000"/>
        </w:rPr>
        <w:t>s contribution to the field of HCI.</w:t>
      </w:r>
    </w:p>
    <w:p w14:paraId="55765625" w14:textId="77777777" w:rsidR="006B3F1F" w:rsidRDefault="006B3F1F">
      <w:pPr>
        <w:pStyle w:val="Heading2"/>
      </w:pPr>
      <w:r>
        <w:t>Normal or Body Text</w:t>
      </w:r>
    </w:p>
    <w:p w14:paraId="37D3B2CB" w14:textId="495C595C" w:rsidR="006B3F1F" w:rsidRDefault="006B3F1F">
      <w:r>
        <w:t xml:space="preserve">Please use 10-point </w:t>
      </w:r>
      <w:r w:rsidR="001E5C50">
        <w:t xml:space="preserve">Times New Roman </w:t>
      </w:r>
      <w:r w:rsidR="007E587A">
        <w:t xml:space="preserve">or Times Roman </w:t>
      </w:r>
      <w:r>
        <w:t xml:space="preserve">font </w:t>
      </w:r>
      <w:r w:rsidR="00A7286E">
        <w:t xml:space="preserve">(the </w:t>
      </w:r>
      <w:r w:rsidR="00A7286E" w:rsidRPr="00A7286E">
        <w:rPr>
          <w:rStyle w:val="StyleDescriptionChar"/>
        </w:rPr>
        <w:t>Normal</w:t>
      </w:r>
      <w:r w:rsidR="00A7286E">
        <w:t xml:space="preserve"> style) </w:t>
      </w:r>
      <w:r>
        <w:t xml:space="preserve">or, if this is unavailable, another proportional font with serifs, as close as possible in appearance to Times </w:t>
      </w:r>
      <w:r w:rsidR="005C0FDD">
        <w:t xml:space="preserve">New </w:t>
      </w:r>
      <w:r>
        <w:t xml:space="preserve">Roman 10-point. </w:t>
      </w:r>
      <w:r w:rsidR="005C0FDD">
        <w:t xml:space="preserve">Other than </w:t>
      </w:r>
      <w:r w:rsidR="002E55B4">
        <w:t xml:space="preserve">Helvetica or </w:t>
      </w:r>
      <w:r w:rsidR="005C0FDD">
        <w:t>Arial headings, p</w:t>
      </w:r>
      <w:r>
        <w:t>lease use sans-serif or non-proportional fonts only for special purposes, such as source code text.</w:t>
      </w:r>
    </w:p>
    <w:p w14:paraId="4F7ED80F" w14:textId="77777777" w:rsidR="006B3F1F" w:rsidRDefault="006B3F1F">
      <w:pPr>
        <w:pStyle w:val="Heading2"/>
      </w:pPr>
      <w:r>
        <w:t>First Page Copyright Notice</w:t>
      </w:r>
    </w:p>
    <w:p w14:paraId="0D12870F" w14:textId="77777777" w:rsidR="008C41ED" w:rsidRDefault="003500C6" w:rsidP="008C41ED">
      <w:pPr>
        <w:spacing w:after="0"/>
        <w:rPr>
          <w:color w:val="000000"/>
        </w:rPr>
      </w:pPr>
      <w:r>
        <w:rPr>
          <w:color w:val="000000"/>
        </w:rPr>
        <w:t>This sample word document has the correct ACM SIGCHI copyright notice in place (see page 1, bottom of column 1)</w:t>
      </w:r>
      <w:r w:rsidR="005C0FDD">
        <w:rPr>
          <w:color w:val="000000"/>
        </w:rPr>
        <w:t>.</w:t>
      </w:r>
      <w:r>
        <w:rPr>
          <w:color w:val="000000"/>
        </w:rPr>
        <w:t xml:space="preserve"> </w:t>
      </w:r>
      <w:r w:rsidRPr="003F140B">
        <w:rPr>
          <w:color w:val="000000"/>
        </w:rPr>
        <w:t xml:space="preserve">Accepted papers will be distributed in the </w:t>
      </w:r>
      <w:r w:rsidR="005C0FDD">
        <w:rPr>
          <w:color w:val="000000"/>
        </w:rPr>
        <w:t>c</w:t>
      </w:r>
      <w:r w:rsidRPr="003F140B">
        <w:rPr>
          <w:color w:val="000000"/>
        </w:rPr>
        <w:t xml:space="preserve">onference </w:t>
      </w:r>
      <w:r w:rsidR="005C0FDD">
        <w:rPr>
          <w:color w:val="000000"/>
        </w:rPr>
        <w:t>p</w:t>
      </w:r>
      <w:r w:rsidRPr="003F140B">
        <w:rPr>
          <w:color w:val="000000"/>
        </w:rPr>
        <w:t>ublications. They will also be placed in the ACM Digital Library, where they will remain accessible to thousands of research</w:t>
      </w:r>
      <w:r>
        <w:rPr>
          <w:color w:val="000000"/>
        </w:rPr>
        <w:t>ers and practitioners worldwide</w:t>
      </w:r>
      <w:r w:rsidRPr="00137131">
        <w:rPr>
          <w:color w:val="000000"/>
        </w:rPr>
        <w:t>.</w:t>
      </w:r>
      <w:r w:rsidR="00E83C9D">
        <w:rPr>
          <w:color w:val="000000"/>
        </w:rPr>
        <w:t xml:space="preserve"> </w:t>
      </w:r>
      <w:r>
        <w:rPr>
          <w:color w:val="000000"/>
        </w:rPr>
        <w:t>ACM’s copyright and permissions policy</w:t>
      </w:r>
      <w:r w:rsidR="005C0FDD">
        <w:rPr>
          <w:color w:val="000000"/>
        </w:rPr>
        <w:t xml:space="preserve"> is here:</w:t>
      </w:r>
    </w:p>
    <w:p w14:paraId="503387C6" w14:textId="38E9B93E" w:rsidR="006B3F1F" w:rsidRPr="003500C6" w:rsidRDefault="002A55DB" w:rsidP="008C41ED">
      <w:pPr>
        <w:rPr>
          <w:color w:val="000000"/>
        </w:rPr>
      </w:pPr>
      <w:hyperlink r:id="rId8" w:history="1">
        <w:r w:rsidR="005C0FDD">
          <w:rPr>
            <w:rStyle w:val="Hyperlink"/>
          </w:rPr>
          <w:t>http://acm.org/publications/policies/copyright_policy</w:t>
        </w:r>
      </w:hyperlink>
    </w:p>
    <w:p w14:paraId="63EC85FA" w14:textId="77777777" w:rsidR="006B3F1F" w:rsidRDefault="006B3F1F">
      <w:pPr>
        <w:pStyle w:val="Heading2"/>
      </w:pPr>
      <w:r>
        <w:t>Subsequent Pages</w:t>
      </w:r>
    </w:p>
    <w:p w14:paraId="03DCB9DD" w14:textId="03EAECE2" w:rsidR="006B3F1F" w:rsidRDefault="006B3F1F">
      <w:r>
        <w:t>On pages beyond the first, start at the top of the page and continue in double-column format</w:t>
      </w:r>
      <w:r w:rsidR="00AA7718">
        <w:t xml:space="preserve">. </w:t>
      </w:r>
      <w:r>
        <w:t xml:space="preserve">The two columns on the last page should be of </w:t>
      </w:r>
      <w:r w:rsidR="00526FB1">
        <w:t xml:space="preserve">approximately </w:t>
      </w:r>
      <w:r>
        <w:t>equal length.</w:t>
      </w:r>
    </w:p>
    <w:p w14:paraId="4B3C6B16" w14:textId="621279AF" w:rsidR="00547E53" w:rsidRDefault="00BB348C" w:rsidP="00547E53">
      <w:pPr>
        <w:keepNext/>
        <w:jc w:val="center"/>
      </w:pPr>
      <w:r>
        <w:rPr>
          <w:noProof/>
        </w:rPr>
        <w:drawing>
          <wp:inline distT="0" distB="0" distL="0" distR="0" wp14:anchorId="79D3252F" wp14:editId="3A02A454">
            <wp:extent cx="3063240" cy="701738"/>
            <wp:effectExtent l="0" t="0" r="1016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9">
                      <a:extLst>
                        <a:ext uri="{28A0092B-C50C-407E-A947-70E740481C1C}">
                          <a14:useLocalDpi xmlns:a14="http://schemas.microsoft.com/office/drawing/2010/main" val="0"/>
                        </a:ext>
                      </a:extLst>
                    </a:blip>
                    <a:stretch>
                      <a:fillRect/>
                    </a:stretch>
                  </pic:blipFill>
                  <pic:spPr>
                    <a:xfrm>
                      <a:off x="0" y="0"/>
                      <a:ext cx="3063240" cy="701738"/>
                    </a:xfrm>
                    <a:prstGeom prst="rect">
                      <a:avLst/>
                    </a:prstGeom>
                  </pic:spPr>
                </pic:pic>
              </a:graphicData>
            </a:graphic>
          </wp:inline>
        </w:drawing>
      </w:r>
    </w:p>
    <w:p w14:paraId="45D3184B" w14:textId="146CB0C0" w:rsidR="00A631A3" w:rsidRPr="00BB348C" w:rsidRDefault="00547E53" w:rsidP="00BB348C">
      <w:pPr>
        <w:pStyle w:val="Caption"/>
      </w:pPr>
      <w:r>
        <w:t xml:space="preserve">Figure </w:t>
      </w:r>
      <w:fldSimple w:instr=" SEQ Figure \* ARABIC ">
        <w:r w:rsidR="002028D3">
          <w:rPr>
            <w:noProof/>
          </w:rPr>
          <w:t>1</w:t>
        </w:r>
      </w:fldSimple>
      <w:r>
        <w:t>. Use high-resolution images, 300+ dpi, legible if printed in color or black-and-white. Number all figures and include captions below, using Insert, Caption.</w:t>
      </w:r>
    </w:p>
    <w:p w14:paraId="1B5C9D66" w14:textId="77777777" w:rsidR="006B3F1F" w:rsidRDefault="006B3F1F">
      <w:pPr>
        <w:pStyle w:val="Heading2"/>
      </w:pPr>
      <w:r>
        <w:t>References and Citations</w:t>
      </w:r>
    </w:p>
    <w:p w14:paraId="4B0F04DB" w14:textId="12FAA53E" w:rsidR="006B3F1F" w:rsidRDefault="006B3F1F">
      <w:r>
        <w:t xml:space="preserve">Use a numbered list of references at the end of the article, ordered alphabetically by </w:t>
      </w:r>
      <w:r w:rsidR="00853A06">
        <w:t xml:space="preserve">last name of </w:t>
      </w:r>
      <w:r>
        <w:t xml:space="preserve">first author, and referenced by numbers in brackets </w:t>
      </w:r>
      <w:r w:rsidR="00853A06">
        <w:t>[</w:t>
      </w:r>
      <w:r w:rsidR="00DE3B36">
        <w:fldChar w:fldCharType="begin"/>
      </w:r>
      <w:r w:rsidR="00DE3B36">
        <w:instrText xml:space="preserve"> REF _Ref279753835 \r \h </w:instrText>
      </w:r>
      <w:r w:rsidR="00DE3B36">
        <w:fldChar w:fldCharType="separate"/>
      </w:r>
      <w:r w:rsidR="002028D3">
        <w:t>1</w:t>
      </w:r>
      <w:r w:rsidR="00DE3B36">
        <w:fldChar w:fldCharType="end"/>
      </w:r>
      <w:r w:rsidR="00DE3B36">
        <w:t>,</w:t>
      </w:r>
      <w:r w:rsidR="00DE3B36">
        <w:fldChar w:fldCharType="begin"/>
      </w:r>
      <w:r w:rsidR="00DE3B36">
        <w:instrText xml:space="preserve"> REF _Ref279752133 \r \h </w:instrText>
      </w:r>
      <w:r w:rsidR="00DE3B36">
        <w:fldChar w:fldCharType="separate"/>
      </w:r>
      <w:r w:rsidR="002028D3">
        <w:t>3</w:t>
      </w:r>
      <w:r w:rsidR="00DE3B36">
        <w:fldChar w:fldCharType="end"/>
      </w:r>
      <w:r w:rsidR="00DE3B36">
        <w:t>,</w:t>
      </w:r>
      <w:r w:rsidR="00DE3B36">
        <w:fldChar w:fldCharType="begin"/>
      </w:r>
      <w:r w:rsidR="00DE3B36">
        <w:instrText xml:space="preserve"> REF _Ref279753826 \r \h </w:instrText>
      </w:r>
      <w:r w:rsidR="00DE3B36">
        <w:fldChar w:fldCharType="separate"/>
      </w:r>
      <w:r w:rsidR="002028D3">
        <w:t>4</w:t>
      </w:r>
      <w:r w:rsidR="00DE3B36">
        <w:fldChar w:fldCharType="end"/>
      </w:r>
      <w:r w:rsidR="00853A06">
        <w:t>]</w:t>
      </w:r>
      <w:r w:rsidR="006127F1">
        <w:t>.</w:t>
      </w:r>
    </w:p>
    <w:tbl>
      <w:tblPr>
        <w:tblW w:w="0" w:type="auto"/>
        <w:jc w:val="center"/>
        <w:tblBorders>
          <w:insideH w:val="single" w:sz="8" w:space="0" w:color="BFBFBF"/>
          <w:insideV w:val="single" w:sz="8" w:space="0" w:color="BFBFBF"/>
        </w:tblBorders>
        <w:tblLayout w:type="fixed"/>
        <w:tblLook w:val="0000" w:firstRow="0" w:lastRow="0" w:firstColumn="0" w:lastColumn="0" w:noHBand="0" w:noVBand="0"/>
        <w:tblCaption w:val="This is a sample table and can be ignored"/>
        <w:tblDescription w:val="In here we would add a more detailed description"/>
      </w:tblPr>
      <w:tblGrid>
        <w:gridCol w:w="1080"/>
        <w:gridCol w:w="1260"/>
        <w:gridCol w:w="2250"/>
      </w:tblGrid>
      <w:tr w:rsidR="005C216A" w14:paraId="6C29F868" w14:textId="77777777" w:rsidTr="006B1D5B">
        <w:trPr>
          <w:cantSplit/>
          <w:trHeight w:val="310"/>
          <w:tblHeader/>
          <w:jc w:val="center"/>
        </w:trPr>
        <w:tc>
          <w:tcPr>
            <w:tcW w:w="1080" w:type="dxa"/>
            <w:tcBorders>
              <w:bottom w:val="single" w:sz="8" w:space="0" w:color="BFBFBF"/>
            </w:tcBorders>
            <w:vAlign w:val="center"/>
          </w:tcPr>
          <w:p w14:paraId="1A3A253F" w14:textId="77777777" w:rsidR="005C216A" w:rsidRDefault="005C216A" w:rsidP="008C41ED">
            <w:pPr>
              <w:pStyle w:val="cell"/>
              <w:spacing w:before="40" w:after="40"/>
            </w:pPr>
            <w:r>
              <w:t>Objects</w:t>
            </w:r>
          </w:p>
        </w:tc>
        <w:tc>
          <w:tcPr>
            <w:tcW w:w="1260" w:type="dxa"/>
            <w:tcBorders>
              <w:top w:val="nil"/>
              <w:bottom w:val="single" w:sz="8" w:space="0" w:color="BFBFBF"/>
              <w:right w:val="nil"/>
            </w:tcBorders>
            <w:vAlign w:val="center"/>
          </w:tcPr>
          <w:p w14:paraId="43B393A4" w14:textId="77777777" w:rsidR="005C216A" w:rsidRDefault="005C216A" w:rsidP="008C41ED">
            <w:pPr>
              <w:keepNext/>
              <w:keepLines/>
              <w:spacing w:before="40" w:after="40"/>
              <w:jc w:val="center"/>
              <w:rPr>
                <w:b/>
              </w:rPr>
            </w:pPr>
            <w:r>
              <w:rPr>
                <w:b/>
              </w:rPr>
              <w:t>Caption – pre-2002</w:t>
            </w:r>
          </w:p>
        </w:tc>
        <w:tc>
          <w:tcPr>
            <w:tcW w:w="2250" w:type="dxa"/>
            <w:tcBorders>
              <w:top w:val="nil"/>
              <w:left w:val="nil"/>
              <w:bottom w:val="single" w:sz="8" w:space="0" w:color="BFBFBF"/>
            </w:tcBorders>
            <w:vAlign w:val="center"/>
          </w:tcPr>
          <w:p w14:paraId="5B33C56E" w14:textId="77777777" w:rsidR="005C216A" w:rsidRDefault="005C216A" w:rsidP="008C41ED">
            <w:pPr>
              <w:keepNext/>
              <w:keepLines/>
              <w:spacing w:before="40" w:after="40"/>
              <w:jc w:val="center"/>
              <w:rPr>
                <w:b/>
              </w:rPr>
            </w:pPr>
            <w:r>
              <w:rPr>
                <w:b/>
              </w:rPr>
              <w:t>Caption – 2003 and afterwards</w:t>
            </w:r>
          </w:p>
        </w:tc>
      </w:tr>
      <w:tr w:rsidR="005C216A" w14:paraId="467254AA" w14:textId="77777777" w:rsidTr="006B1D5B">
        <w:trPr>
          <w:cantSplit/>
          <w:trHeight w:val="56"/>
          <w:jc w:val="center"/>
        </w:trPr>
        <w:tc>
          <w:tcPr>
            <w:tcW w:w="1080" w:type="dxa"/>
            <w:tcBorders>
              <w:top w:val="single" w:sz="8" w:space="0" w:color="BFBFBF"/>
              <w:bottom w:val="nil"/>
            </w:tcBorders>
            <w:vAlign w:val="center"/>
          </w:tcPr>
          <w:p w14:paraId="212B99C1" w14:textId="77777777" w:rsidR="005C216A" w:rsidRDefault="005C216A" w:rsidP="00D90F52">
            <w:pPr>
              <w:pStyle w:val="TableText"/>
            </w:pPr>
            <w:r>
              <w:t>Tables</w:t>
            </w:r>
          </w:p>
        </w:tc>
        <w:tc>
          <w:tcPr>
            <w:tcW w:w="1260" w:type="dxa"/>
            <w:tcBorders>
              <w:top w:val="single" w:sz="8" w:space="0" w:color="BFBFBF"/>
              <w:bottom w:val="nil"/>
              <w:right w:val="nil"/>
            </w:tcBorders>
            <w:vAlign w:val="center"/>
          </w:tcPr>
          <w:p w14:paraId="20B65137" w14:textId="77777777" w:rsidR="005C216A" w:rsidRDefault="005C216A" w:rsidP="00D90F52">
            <w:pPr>
              <w:pStyle w:val="TableText"/>
            </w:pPr>
            <w:r>
              <w:t>Above</w:t>
            </w:r>
          </w:p>
        </w:tc>
        <w:tc>
          <w:tcPr>
            <w:tcW w:w="2250" w:type="dxa"/>
            <w:tcBorders>
              <w:top w:val="single" w:sz="8" w:space="0" w:color="BFBFBF"/>
              <w:left w:val="nil"/>
              <w:bottom w:val="nil"/>
            </w:tcBorders>
            <w:vAlign w:val="center"/>
          </w:tcPr>
          <w:p w14:paraId="0D566521" w14:textId="77777777" w:rsidR="005C216A" w:rsidRDefault="005C216A" w:rsidP="00D90F52">
            <w:pPr>
              <w:pStyle w:val="TableText"/>
            </w:pPr>
            <w:r>
              <w:t>Below</w:t>
            </w:r>
          </w:p>
        </w:tc>
      </w:tr>
      <w:tr w:rsidR="005C216A" w14:paraId="37C295FF" w14:textId="77777777" w:rsidTr="006B1D5B">
        <w:trPr>
          <w:cantSplit/>
          <w:trHeight w:val="341"/>
          <w:jc w:val="center"/>
        </w:trPr>
        <w:tc>
          <w:tcPr>
            <w:tcW w:w="1080" w:type="dxa"/>
            <w:tcBorders>
              <w:top w:val="nil"/>
              <w:bottom w:val="nil"/>
            </w:tcBorders>
            <w:vAlign w:val="center"/>
          </w:tcPr>
          <w:p w14:paraId="2B26E802" w14:textId="77777777" w:rsidR="005C216A" w:rsidRDefault="005C216A" w:rsidP="00D90F52">
            <w:pPr>
              <w:pStyle w:val="TableText"/>
            </w:pPr>
            <w:r>
              <w:t>Figures</w:t>
            </w:r>
          </w:p>
        </w:tc>
        <w:tc>
          <w:tcPr>
            <w:tcW w:w="1260" w:type="dxa"/>
            <w:tcBorders>
              <w:top w:val="nil"/>
              <w:bottom w:val="nil"/>
              <w:right w:val="nil"/>
            </w:tcBorders>
            <w:vAlign w:val="center"/>
          </w:tcPr>
          <w:p w14:paraId="0E9F5DEF" w14:textId="77777777" w:rsidR="005C216A" w:rsidRDefault="005C216A" w:rsidP="00D90F52">
            <w:pPr>
              <w:pStyle w:val="TableText"/>
            </w:pPr>
            <w:r>
              <w:t>Below</w:t>
            </w:r>
          </w:p>
        </w:tc>
        <w:tc>
          <w:tcPr>
            <w:tcW w:w="2250" w:type="dxa"/>
            <w:tcBorders>
              <w:top w:val="nil"/>
              <w:left w:val="nil"/>
              <w:bottom w:val="nil"/>
            </w:tcBorders>
            <w:vAlign w:val="center"/>
          </w:tcPr>
          <w:p w14:paraId="12E35F10" w14:textId="77777777" w:rsidR="005C216A" w:rsidRDefault="005C216A" w:rsidP="00547E53">
            <w:pPr>
              <w:pStyle w:val="TableText"/>
              <w:keepNext/>
            </w:pPr>
            <w:r>
              <w:t>Below</w:t>
            </w:r>
          </w:p>
        </w:tc>
      </w:tr>
    </w:tbl>
    <w:p w14:paraId="647A8624" w14:textId="23A71776" w:rsidR="00547E53" w:rsidRDefault="00547E53">
      <w:pPr>
        <w:pStyle w:val="Caption"/>
      </w:pPr>
      <w:bookmarkStart w:id="1" w:name="_Ref279755490"/>
      <w:r>
        <w:lastRenderedPageBreak/>
        <w:t xml:space="preserve">Table </w:t>
      </w:r>
      <w:fldSimple w:instr=" SEQ Table \* ARABIC ">
        <w:r w:rsidR="002028D3">
          <w:rPr>
            <w:noProof/>
          </w:rPr>
          <w:t>1</w:t>
        </w:r>
      </w:fldSimple>
      <w:r>
        <w:t>. Table captions should be placed below the table. We recommend table lines be 1 point, 25% black. Minimize use of unnecessary table lines.</w:t>
      </w:r>
    </w:p>
    <w:bookmarkEnd w:id="1"/>
    <w:p w14:paraId="291F2629" w14:textId="5CEA9541" w:rsidR="006B3F1F" w:rsidRDefault="006B3F1F" w:rsidP="00373F8D">
      <w:r>
        <w:t>Your references should be published materials accessible to the public</w:t>
      </w:r>
      <w:r w:rsidR="00AA7718">
        <w:t xml:space="preserve">. </w:t>
      </w:r>
      <w:r>
        <w:t>Internal technical reports may be cited only if they are easily accessible (i.e., you provide the address for obtaining the report within your citation) and may be obtained by any reader for a nominal fee</w:t>
      </w:r>
      <w:r w:rsidR="00AA7718">
        <w:t xml:space="preserve">. </w:t>
      </w:r>
      <w:r>
        <w:t>Proprietary information may not be cited. Private communications should be acknowledged i</w:t>
      </w:r>
      <w:r w:rsidR="00F100EF">
        <w:t>n the main text, not referenced</w:t>
      </w:r>
      <w:r>
        <w:t xml:space="preserve"> (e.g., “[</w:t>
      </w:r>
      <w:proofErr w:type="spellStart"/>
      <w:r w:rsidR="003B4EB4">
        <w:t>Borriello</w:t>
      </w:r>
      <w:proofErr w:type="spellEnd"/>
      <w:r>
        <w:t>, personal communication]”).</w:t>
      </w:r>
    </w:p>
    <w:p w14:paraId="6491021D" w14:textId="1980311D" w:rsidR="00F80394" w:rsidRDefault="00F80394">
      <w:r>
        <w:t xml:space="preserve">References should be in </w:t>
      </w:r>
      <w:r w:rsidR="00853A06">
        <w:t>ACM</w:t>
      </w:r>
      <w:r>
        <w:t xml:space="preserve"> citation format: </w:t>
      </w:r>
      <w:hyperlink r:id="rId10" w:history="1">
        <w:r w:rsidR="008C41ED">
          <w:rPr>
            <w:rStyle w:val="Hyperlink"/>
          </w:rPr>
          <w:t>http://acm.org/publications/submissions/latex_style</w:t>
        </w:r>
      </w:hyperlink>
      <w:r w:rsidR="008C41ED">
        <w:t xml:space="preserve">. </w:t>
      </w:r>
      <w:r w:rsidR="00E31A7A">
        <w:t xml:space="preserve">This includes citations to internet resources </w:t>
      </w:r>
      <w:r w:rsidR="00DE3B36">
        <w:t>[</w:t>
      </w:r>
      <w:r w:rsidR="00DE3B36">
        <w:fldChar w:fldCharType="begin"/>
      </w:r>
      <w:r w:rsidR="00DE3B36">
        <w:instrText xml:space="preserve"> REF _Ref279753835 \r \h </w:instrText>
      </w:r>
      <w:r w:rsidR="00DE3B36">
        <w:fldChar w:fldCharType="separate"/>
      </w:r>
      <w:r w:rsidR="002028D3">
        <w:t>1</w:t>
      </w:r>
      <w:r w:rsidR="00DE3B36">
        <w:fldChar w:fldCharType="end"/>
      </w:r>
      <w:r w:rsidR="00DE3B36">
        <w:t>,</w:t>
      </w:r>
      <w:r w:rsidR="00DE3B36">
        <w:fldChar w:fldCharType="begin"/>
      </w:r>
      <w:r w:rsidR="00DE3B36">
        <w:instrText xml:space="preserve"> REF _Ref279753826 \r \h </w:instrText>
      </w:r>
      <w:r w:rsidR="00DE3B36">
        <w:fldChar w:fldCharType="separate"/>
      </w:r>
      <w:r w:rsidR="002028D3">
        <w:t>4</w:t>
      </w:r>
      <w:r w:rsidR="00DE3B36">
        <w:fldChar w:fldCharType="end"/>
      </w:r>
      <w:r w:rsidR="00DE3B36">
        <w:t>,</w:t>
      </w:r>
      <w:r w:rsidR="00DE3B36">
        <w:fldChar w:fldCharType="begin"/>
      </w:r>
      <w:r w:rsidR="00DE3B36">
        <w:instrText xml:space="preserve"> REF _Ref279752219 \r \h </w:instrText>
      </w:r>
      <w:r w:rsidR="00DE3B36">
        <w:fldChar w:fldCharType="separate"/>
      </w:r>
      <w:r w:rsidR="002028D3">
        <w:t>8</w:t>
      </w:r>
      <w:r w:rsidR="00DE3B36">
        <w:fldChar w:fldCharType="end"/>
      </w:r>
      <w:r w:rsidR="00505E1B">
        <w:t>,</w:t>
      </w:r>
      <w:r w:rsidR="00505E1B">
        <w:fldChar w:fldCharType="begin"/>
      </w:r>
      <w:r w:rsidR="00505E1B">
        <w:instrText xml:space="preserve"> REF _Ref279752164 \r \h </w:instrText>
      </w:r>
      <w:r w:rsidR="00505E1B">
        <w:fldChar w:fldCharType="separate"/>
      </w:r>
      <w:r w:rsidR="002028D3">
        <w:t>1</w:t>
      </w:r>
      <w:r w:rsidR="00505E1B">
        <w:fldChar w:fldCharType="end"/>
      </w:r>
      <w:r w:rsidR="00DE3B36">
        <w:t xml:space="preserve">] </w:t>
      </w:r>
      <w:r w:rsidR="00D93431">
        <w:t xml:space="preserve">according to </w:t>
      </w:r>
      <w:r w:rsidR="00DE3B36">
        <w:t>ACM</w:t>
      </w:r>
      <w:r w:rsidR="00D93431">
        <w:t xml:space="preserve"> format</w:t>
      </w:r>
      <w:r w:rsidR="00E31A7A">
        <w:t xml:space="preserve">, although it is often appropriate to include URLs </w:t>
      </w:r>
      <w:r w:rsidR="00DE3B36">
        <w:t>directly in the text, as above</w:t>
      </w:r>
      <w:r w:rsidR="00E31A7A">
        <w:t>.</w:t>
      </w:r>
    </w:p>
    <w:p w14:paraId="2A0B0960" w14:textId="77777777" w:rsidR="006B3F1F" w:rsidRDefault="006B3F1F">
      <w:pPr>
        <w:pStyle w:val="Heading1"/>
      </w:pPr>
      <w:r>
        <w:t>SECTIONS</w:t>
      </w:r>
    </w:p>
    <w:p w14:paraId="04735E80" w14:textId="0027B06A" w:rsidR="006B3F1F" w:rsidRDefault="006B3F1F">
      <w:r>
        <w:t xml:space="preserve">The heading of a section should be in </w:t>
      </w:r>
      <w:r w:rsidR="00DB7B90">
        <w:t>Arial</w:t>
      </w:r>
      <w:r>
        <w:t xml:space="preserve"> 9-point bold, all in capitals (</w:t>
      </w:r>
      <w:r>
        <w:rPr>
          <w:rFonts w:ascii="Courier New" w:hAnsi="Courier New"/>
          <w:sz w:val="18"/>
        </w:rPr>
        <w:t>Heading 1</w:t>
      </w:r>
      <w:r>
        <w:t xml:space="preserve"> </w:t>
      </w:r>
      <w:r w:rsidR="00DB7B90">
        <w:t>s</w:t>
      </w:r>
      <w:r>
        <w:t>tyle)</w:t>
      </w:r>
      <w:r w:rsidR="00AA7718">
        <w:t xml:space="preserve">. </w:t>
      </w:r>
      <w:r>
        <w:t xml:space="preserve">Sections should not be numbered. </w:t>
      </w:r>
    </w:p>
    <w:p w14:paraId="58FD17EF" w14:textId="77777777" w:rsidR="006B3F1F" w:rsidRDefault="006B3F1F">
      <w:pPr>
        <w:pStyle w:val="Heading2"/>
      </w:pPr>
      <w:r>
        <w:t>Subsections</w:t>
      </w:r>
    </w:p>
    <w:p w14:paraId="008C17F3" w14:textId="6BE6DEBA" w:rsidR="006B3F1F" w:rsidRDefault="006B3F1F">
      <w:r>
        <w:t xml:space="preserve">Headings of subsections should be in </w:t>
      </w:r>
      <w:r w:rsidR="00DB7B90">
        <w:t xml:space="preserve">Arial </w:t>
      </w:r>
      <w:r>
        <w:t>9-point bold with initial letters capitalized (</w:t>
      </w:r>
      <w:r>
        <w:rPr>
          <w:rFonts w:ascii="Courier New" w:hAnsi="Courier New"/>
          <w:sz w:val="18"/>
        </w:rPr>
        <w:t>Heading 2</w:t>
      </w:r>
      <w:r w:rsidR="00DB7B90" w:rsidRPr="00DB7B90">
        <w:t xml:space="preserve"> style</w:t>
      </w:r>
      <w:r>
        <w:t xml:space="preserve">). For sub-sections and sub-subsections, a word like </w:t>
      </w:r>
      <w:r>
        <w:rPr>
          <w:i/>
        </w:rPr>
        <w:t>the</w:t>
      </w:r>
      <w:r>
        <w:t xml:space="preserve"> or </w:t>
      </w:r>
      <w:r>
        <w:rPr>
          <w:i/>
        </w:rPr>
        <w:t>of</w:t>
      </w:r>
      <w:r>
        <w:t xml:space="preserve"> is not capitalized unless it is</w:t>
      </w:r>
      <w:r w:rsidR="00DB7B90">
        <w:t xml:space="preserve"> the first word of the heading.</w:t>
      </w:r>
    </w:p>
    <w:p w14:paraId="197F7CE0" w14:textId="77777777" w:rsidR="006B3F1F" w:rsidRDefault="006B3F1F">
      <w:pPr>
        <w:pStyle w:val="Heading3"/>
      </w:pPr>
      <w:r>
        <w:t>Sub-subsections</w:t>
      </w:r>
    </w:p>
    <w:p w14:paraId="4AE66EAC" w14:textId="12FB7DD5" w:rsidR="005C216A" w:rsidRDefault="006B3F1F">
      <w:r>
        <w:t xml:space="preserve">Headings for sub-subsections should be in </w:t>
      </w:r>
      <w:r w:rsidR="00DB7B90">
        <w:t xml:space="preserve">Arial </w:t>
      </w:r>
      <w:r>
        <w:t>9-point italic with initial letters capitalized (</w:t>
      </w:r>
      <w:r>
        <w:rPr>
          <w:rFonts w:ascii="Courier New" w:hAnsi="Courier New"/>
          <w:sz w:val="18"/>
        </w:rPr>
        <w:t>Heading 3</w:t>
      </w:r>
      <w:r w:rsidR="00A7286E" w:rsidRPr="00A7286E">
        <w:t xml:space="preserve"> style</w:t>
      </w:r>
      <w:r>
        <w:t xml:space="preserve">). </w:t>
      </w:r>
    </w:p>
    <w:p w14:paraId="0530A4E7" w14:textId="77777777" w:rsidR="003644E7" w:rsidRDefault="003644E7" w:rsidP="003644E7">
      <w:pPr>
        <w:pStyle w:val="Heading1"/>
      </w:pPr>
      <w:r>
        <w:t>FIGURES/CAPTIONS</w:t>
      </w:r>
    </w:p>
    <w:p w14:paraId="3632D6A2" w14:textId="77777777" w:rsidR="003644E7" w:rsidRDefault="003644E7" w:rsidP="003644E7">
      <w:r>
        <w:t>Place figures and tables at the top or bottom of the appropriate column or columns, on the same page as the relevant text (see Figure 1). A figure or table may extend across both columns to a maximum width of two columns, or 17.78 cm (7 in.).</w:t>
      </w:r>
    </w:p>
    <w:p w14:paraId="3A51BDB7" w14:textId="375D0FA6" w:rsidR="003644E7" w:rsidRDefault="003644E7">
      <w:r>
        <w:t>Captions should be Times New Roman 9-point bold (</w:t>
      </w:r>
      <w:r>
        <w:rPr>
          <w:rFonts w:ascii="Courier New" w:hAnsi="Courier New"/>
          <w:sz w:val="18"/>
        </w:rPr>
        <w:t>Caption</w:t>
      </w:r>
      <w:r>
        <w:t xml:space="preserve"> </w:t>
      </w:r>
      <w:r w:rsidR="00D90F52">
        <w:t>s</w:t>
      </w:r>
      <w:r>
        <w:t>tyle). They should be numbered (e.g., “Table 1” or “Figure 2”), centered</w:t>
      </w:r>
      <w:r w:rsidR="00DB7B90">
        <w:t>,</w:t>
      </w:r>
      <w:r>
        <w:t xml:space="preserve"> and placed beneath the figure or table. </w:t>
      </w:r>
      <w:r w:rsidR="00DB7B90">
        <w:t>T</w:t>
      </w:r>
      <w:r>
        <w:t>he words “Figure” and “Table” should be spelled out (e.g., “Figure” rather than “Fig.”) wherever they occur.</w:t>
      </w:r>
    </w:p>
    <w:p w14:paraId="6A552566" w14:textId="77777777" w:rsidR="00D90F52" w:rsidRPr="003644E7" w:rsidRDefault="00D90F52" w:rsidP="00D90F52">
      <w:r>
        <w:t xml:space="preserve">All figures should also include alt text for improved accessibility. In Word, right click the figure, and select Format Picture | Layout | Alt Text). </w:t>
      </w:r>
      <w:r w:rsidRPr="00553346">
        <w:rPr>
          <w:color w:val="000000"/>
        </w:rPr>
        <w:t>Papers and notes may use color figures, which are included in the page limit; the figures must be usable when printed in black</w:t>
      </w:r>
      <w:r>
        <w:rPr>
          <w:color w:val="000000"/>
        </w:rPr>
        <w:t>-</w:t>
      </w:r>
      <w:r w:rsidRPr="00553346">
        <w:rPr>
          <w:color w:val="000000"/>
        </w:rPr>
        <w:t>and</w:t>
      </w:r>
      <w:r>
        <w:rPr>
          <w:color w:val="000000"/>
        </w:rPr>
        <w:t>-</w:t>
      </w:r>
      <w:r w:rsidRPr="00553346">
        <w:rPr>
          <w:color w:val="000000"/>
        </w:rPr>
        <w:t>white in the proceedings.</w:t>
      </w:r>
    </w:p>
    <w:p w14:paraId="636E5CEA" w14:textId="52120E82" w:rsidR="00D90F52" w:rsidRDefault="00D90F52" w:rsidP="00D90F52">
      <w:pPr>
        <w:rPr>
          <w:color w:val="000000"/>
        </w:rPr>
      </w:pPr>
      <w:r>
        <w:rPr>
          <w:color w:val="000000"/>
        </w:rPr>
        <w:t>The paper may be accompanied by a short video figure up to five minutes in length. However, the paper should stand on its own without the video figure, as the video may not be available to everyone who reads the paper.</w:t>
      </w:r>
    </w:p>
    <w:p w14:paraId="31885AEB" w14:textId="77777777" w:rsidR="00D90F52" w:rsidRDefault="00D90F52" w:rsidP="00D90F52">
      <w:pPr>
        <w:pStyle w:val="Heading2"/>
      </w:pPr>
      <w:r>
        <w:t>Inserting Images</w:t>
      </w:r>
    </w:p>
    <w:p w14:paraId="5714C887" w14:textId="77777777" w:rsidR="00D90F52" w:rsidRDefault="00D90F52" w:rsidP="00D90F52">
      <w:r>
        <w:t xml:space="preserve">Occasionally MS Word generates larger-than-necessary PDF files when images inserted into the document are </w:t>
      </w:r>
      <w:r>
        <w:lastRenderedPageBreak/>
        <w:t xml:space="preserve">manipulated in MS Word. To minimize this problem, use an image editing tool to resize the image at the appropriate </w:t>
      </w:r>
      <w:r>
        <w:lastRenderedPageBreak/>
        <w:t>printing resolution (usually 300 dpi), and then insert the image into Word using Insert | Picture | From File.</w:t>
      </w:r>
    </w:p>
    <w:p w14:paraId="4AB2342C" w14:textId="77777777" w:rsidR="00D90F52" w:rsidRDefault="00D90F52" w:rsidP="00D90F52">
      <w:pPr>
        <w:sectPr w:rsidR="00D90F52" w:rsidSect="006B1D5B">
          <w:headerReference w:type="even" r:id="rId11"/>
          <w:type w:val="continuous"/>
          <w:pgSz w:w="12240" w:h="15840" w:code="1"/>
          <w:pgMar w:top="1224" w:right="1080" w:bottom="1440" w:left="1080" w:header="720" w:footer="720" w:gutter="0"/>
          <w:cols w:num="2" w:space="432"/>
        </w:sectPr>
      </w:pPr>
    </w:p>
    <w:p w14:paraId="5AF5E106" w14:textId="77777777" w:rsidR="00547E53" w:rsidRDefault="0088145B" w:rsidP="00547E53">
      <w:pPr>
        <w:keepNext/>
        <w:jc w:val="center"/>
      </w:pPr>
      <w:r>
        <w:rPr>
          <w:noProof/>
        </w:rPr>
        <w:lastRenderedPageBreak/>
        <w:drawing>
          <wp:inline distT="0" distB="0" distL="0" distR="0" wp14:anchorId="603D984D" wp14:editId="0748690D">
            <wp:extent cx="3733800" cy="1768064"/>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733972" cy="1768146"/>
                    </a:xfrm>
                    <a:prstGeom prst="rect">
                      <a:avLst/>
                    </a:prstGeom>
                    <a:noFill/>
                    <a:ln>
                      <a:noFill/>
                    </a:ln>
                  </pic:spPr>
                </pic:pic>
              </a:graphicData>
            </a:graphic>
          </wp:inline>
        </w:drawing>
      </w:r>
    </w:p>
    <w:p w14:paraId="6CE7E6A0" w14:textId="41ED183A" w:rsidR="005C216A" w:rsidRDefault="00547E53" w:rsidP="00547E53">
      <w:pPr>
        <w:pStyle w:val="Caption"/>
      </w:pPr>
      <w:r>
        <w:t xml:space="preserve">Figure </w:t>
      </w:r>
      <w:fldSimple w:instr=" SEQ Figure \* ARABIC ">
        <w:r w:rsidR="002028D3">
          <w:rPr>
            <w:noProof/>
          </w:rPr>
          <w:t>2</w:t>
        </w:r>
      </w:fldSimple>
      <w:r>
        <w:t>. Sample of a wide figure. Be sure to place at the top or bottom of the page. Ensure that important information is legible in both black-and-white and color printing.</w:t>
      </w:r>
      <w:r w:rsidR="00A45CEE">
        <w:t xml:space="preserve"> Image: CC-BY-ND </w:t>
      </w:r>
      <w:proofErr w:type="spellStart"/>
      <w:r w:rsidR="00A45CEE">
        <w:t>ayman</w:t>
      </w:r>
      <w:proofErr w:type="spellEnd"/>
      <w:r w:rsidR="00A45CEE">
        <w:t xml:space="preserve"> on Flickr.</w:t>
      </w:r>
    </w:p>
    <w:p w14:paraId="43E50317" w14:textId="114DC80C" w:rsidR="005C216A" w:rsidRDefault="005C216A" w:rsidP="00A45CEE">
      <w:pPr>
        <w:pStyle w:val="Caption"/>
        <w:jc w:val="both"/>
        <w:sectPr w:rsidR="005C216A" w:rsidSect="006B1D5B">
          <w:type w:val="continuous"/>
          <w:pgSz w:w="12240" w:h="15840" w:code="1"/>
          <w:pgMar w:top="1224" w:right="1080" w:bottom="1440" w:left="1080" w:header="720" w:footer="720" w:gutter="0"/>
          <w:cols w:space="432"/>
        </w:sectPr>
      </w:pPr>
    </w:p>
    <w:p w14:paraId="2B68D6C2" w14:textId="77777777" w:rsidR="006B3F1F" w:rsidRDefault="006B3F1F">
      <w:pPr>
        <w:pStyle w:val="Heading2"/>
      </w:pPr>
      <w:r>
        <w:lastRenderedPageBreak/>
        <w:t>Table Style</w:t>
      </w:r>
    </w:p>
    <w:p w14:paraId="0D2B14EB" w14:textId="77777777" w:rsidR="002028D3" w:rsidRDefault="006B3F1F">
      <w:pPr>
        <w:pStyle w:val="Caption"/>
      </w:pPr>
      <w:r>
        <w:t xml:space="preserve">The text of tables will format better if you use the </w:t>
      </w:r>
      <w:r>
        <w:rPr>
          <w:rFonts w:ascii="Courier New" w:hAnsi="Courier New"/>
        </w:rPr>
        <w:t>Table Text</w:t>
      </w:r>
      <w:r>
        <w:t xml:space="preserve"> style</w:t>
      </w:r>
      <w:r w:rsidR="00A7286E">
        <w:t xml:space="preserve"> (as in Table 1)</w:t>
      </w:r>
      <w:r w:rsidR="00AA7718">
        <w:t xml:space="preserve">. </w:t>
      </w:r>
      <w:r>
        <w:t>If you do not use this style, then you may want to adjust the vertical spac</w:t>
      </w:r>
      <w:r w:rsidR="00A7286E">
        <w:t>ing of the text in the tables. To adjust the spacing of text in a table i</w:t>
      </w:r>
      <w:r>
        <w:t xml:space="preserve">n Word, use </w:t>
      </w:r>
      <w:r w:rsidR="00A7286E">
        <w:t>Home</w:t>
      </w:r>
      <w:r>
        <w:t xml:space="preserve"> | Paragraph</w:t>
      </w:r>
      <w:r w:rsidR="00A7286E">
        <w:t xml:space="preserve"> | Indents and Spacing</w:t>
      </w:r>
      <w:r w:rsidR="00AA7718">
        <w:t xml:space="preserve">. </w:t>
      </w:r>
      <w:r>
        <w:t>Generally, text in each field of a table will look better if it has equal amounts of spacing a</w:t>
      </w:r>
      <w:r w:rsidR="00E83C9D">
        <w:t xml:space="preserve">bove and below it, as in </w:t>
      </w:r>
      <w:r w:rsidR="00E83C9D">
        <w:fldChar w:fldCharType="begin"/>
      </w:r>
      <w:r w:rsidR="00E83C9D">
        <w:instrText xml:space="preserve"> REF _Ref279755490 \h </w:instrText>
      </w:r>
      <w:r w:rsidR="00E83C9D">
        <w:fldChar w:fldCharType="separate"/>
      </w:r>
      <w:r w:rsidR="002028D3">
        <w:t xml:space="preserve">Table </w:t>
      </w:r>
      <w:r w:rsidR="002028D3">
        <w:rPr>
          <w:noProof/>
        </w:rPr>
        <w:t>1</w:t>
      </w:r>
      <w:r w:rsidR="002028D3">
        <w:t>. Table captions should be placed below the table. We recommend table lines be 1 point, 25% black. Minimize use of unnecessary table lines.</w:t>
      </w:r>
    </w:p>
    <w:p w14:paraId="5414C05A" w14:textId="6A231DF2" w:rsidR="0069261B" w:rsidRDefault="00E83C9D" w:rsidP="0069261B">
      <w:r>
        <w:fldChar w:fldCharType="end"/>
      </w:r>
      <w:r w:rsidR="0069261B">
        <w:t>For improved accessibility, header rows of tables s</w:t>
      </w:r>
      <w:r w:rsidR="00A7286E">
        <w:t>hould be marked. In Word, right-</w:t>
      </w:r>
      <w:r w:rsidR="0069261B">
        <w:t xml:space="preserve">click a header row, and select Table Properties | Row | </w:t>
      </w:r>
      <w:r w:rsidR="0069261B" w:rsidRPr="000F68EB">
        <w:t>Repeat as header</w:t>
      </w:r>
      <w:r w:rsidR="00D90F52">
        <w:t>…</w:t>
      </w:r>
    </w:p>
    <w:p w14:paraId="3B24206D" w14:textId="77777777" w:rsidR="006B3F1F" w:rsidRDefault="006B3F1F">
      <w:pPr>
        <w:pStyle w:val="Heading1"/>
      </w:pPr>
      <w:r>
        <w:t>LANGUAGE, STYLE AND CONTENT</w:t>
      </w:r>
    </w:p>
    <w:p w14:paraId="73FCC65E" w14:textId="16932A59" w:rsidR="006B3F1F" w:rsidRDefault="006B3F1F">
      <w:r>
        <w:t>The written and spoken language of SIGCHI is English. Spelling and punctuation may use any dialect of English (e.g., British, Canadian, US, etc.) provided this is done consistently. Hyphenation is optional. To ensure suitability for an international audience, please:</w:t>
      </w:r>
    </w:p>
    <w:p w14:paraId="4352FD02" w14:textId="77777777" w:rsidR="006B3F1F" w:rsidRDefault="006B3F1F">
      <w:pPr>
        <w:pStyle w:val="Bullet"/>
      </w:pPr>
      <w:r>
        <w:t xml:space="preserve">Write in a straightforward style. </w:t>
      </w:r>
    </w:p>
    <w:p w14:paraId="61C10F1D" w14:textId="77777777" w:rsidR="006B3F1F" w:rsidRDefault="006B3F1F">
      <w:pPr>
        <w:pStyle w:val="Bullet"/>
      </w:pPr>
      <w:r>
        <w:t xml:space="preserve">Try to avoid long or complex sentence structures. </w:t>
      </w:r>
    </w:p>
    <w:p w14:paraId="1ECD07C4" w14:textId="24C74094" w:rsidR="00103A63" w:rsidRDefault="00103A63" w:rsidP="00103A63">
      <w:pPr>
        <w:pStyle w:val="Bullet"/>
      </w:pPr>
      <w:r w:rsidRPr="00642C27">
        <w:t>Use common and basic vocabulary (e.g., use the word “unusual” rather than the word “arcane”).</w:t>
      </w:r>
    </w:p>
    <w:p w14:paraId="466DC020" w14:textId="77777777" w:rsidR="006B3F1F" w:rsidRDefault="006B3F1F">
      <w:pPr>
        <w:pStyle w:val="Bullet"/>
      </w:pPr>
      <w:r>
        <w:t>Briefly define or explain all technical terms that may be unfamiliar to readers.</w:t>
      </w:r>
    </w:p>
    <w:p w14:paraId="7B705760" w14:textId="11BDBF1F" w:rsidR="006B3F1F" w:rsidRDefault="006B3F1F">
      <w:pPr>
        <w:pStyle w:val="Bullet"/>
      </w:pPr>
      <w:r>
        <w:t>Explain all acronyms the first time they are used in your text</w:t>
      </w:r>
      <w:r w:rsidR="00632F1C">
        <w:t>—</w:t>
      </w:r>
      <w:r>
        <w:t>e.g., “Digital Signal Processing (DSP)”.</w:t>
      </w:r>
    </w:p>
    <w:p w14:paraId="1FD4F038" w14:textId="77777777" w:rsidR="006B3F1F" w:rsidRDefault="006B3F1F">
      <w:pPr>
        <w:pStyle w:val="Bullet"/>
      </w:pPr>
      <w:r>
        <w:t>Explain local references (e.g., not everyone knows all city names in a particular country).</w:t>
      </w:r>
    </w:p>
    <w:p w14:paraId="47104F03" w14:textId="77777777" w:rsidR="006B3F1F" w:rsidRDefault="006B3F1F">
      <w:pPr>
        <w:pStyle w:val="Bullet"/>
      </w:pPr>
      <w:r>
        <w:t xml:space="preserve">Explain “insider” comments. Ensure that your whole audience understands any reference whose meaning you do not describe (e.g., do not </w:t>
      </w:r>
      <w:r w:rsidR="00E83C9D">
        <w:t xml:space="preserve">assume that everyone has used an Android phone, </w:t>
      </w:r>
      <w:r>
        <w:t>or a particular application).</w:t>
      </w:r>
    </w:p>
    <w:p w14:paraId="57B4088B" w14:textId="77777777" w:rsidR="006B3F1F" w:rsidRDefault="006B3F1F">
      <w:pPr>
        <w:pStyle w:val="Bullet"/>
      </w:pPr>
      <w:r>
        <w:lastRenderedPageBreak/>
        <w:t>Explain colloquial language and puns. Understanding phrases like “red herring” may require a local knowledge of English</w:t>
      </w:r>
      <w:r w:rsidR="00AA7718">
        <w:t xml:space="preserve">. </w:t>
      </w:r>
      <w:r>
        <w:t>Humor and irony are difficult to translate.</w:t>
      </w:r>
    </w:p>
    <w:p w14:paraId="30B8B043" w14:textId="0A34142D" w:rsidR="006B3F1F" w:rsidRDefault="006B3F1F" w:rsidP="00632F1C">
      <w:pPr>
        <w:pStyle w:val="Bullet"/>
      </w:pPr>
      <w:r>
        <w:t>Use unambiguous forms for culturally localized concepts, such as times, dates, currencies</w:t>
      </w:r>
      <w:r w:rsidR="00D90F52">
        <w:t>,</w:t>
      </w:r>
      <w:r>
        <w:t xml:space="preserve"> and numbers (e.g., “1-5- 97” or “5/1/97” may mean 5 January or 1 May, an</w:t>
      </w:r>
      <w:r w:rsidR="00D90F52">
        <w:t>d “seven o’clock” may mean 7:00</w:t>
      </w:r>
      <w:r w:rsidR="00632F1C">
        <w:t xml:space="preserve"> </w:t>
      </w:r>
      <w:r>
        <w:t>am or 19:00)</w:t>
      </w:r>
      <w:r w:rsidR="00AA7718">
        <w:t xml:space="preserve">. </w:t>
      </w:r>
      <w:r>
        <w:t>For currencies, indicate equivalences</w:t>
      </w:r>
      <w:r w:rsidR="00632F1C">
        <w:t xml:space="preserve">: </w:t>
      </w:r>
      <w:r>
        <w:t xml:space="preserve">“Participants were paid </w:t>
      </w:r>
      <w:r w:rsidR="00632F1C" w:rsidRPr="00632F1C">
        <w:t>₩</w:t>
      </w:r>
      <w:r w:rsidR="00BA57F0">
        <w:t>22</w:t>
      </w:r>
      <w:r>
        <w:t xml:space="preserve">, or roughly </w:t>
      </w:r>
      <w:r w:rsidR="00BA57F0">
        <w:t>US</w:t>
      </w:r>
      <w:r>
        <w:t>$</w:t>
      </w:r>
      <w:r w:rsidR="00BA57F0">
        <w:t>29</w:t>
      </w:r>
      <w:r>
        <w:t>.”</w:t>
      </w:r>
    </w:p>
    <w:p w14:paraId="384EC62B" w14:textId="0314C06D" w:rsidR="006B0C82" w:rsidRDefault="006B3F1F" w:rsidP="00FC5AB6">
      <w:pPr>
        <w:pStyle w:val="Bullet"/>
      </w:pPr>
      <w:r>
        <w:t>Be careful with the use of gender-specific pronouns (</w:t>
      </w:r>
      <w:r>
        <w:rPr>
          <w:i/>
        </w:rPr>
        <w:t>he</w:t>
      </w:r>
      <w:r>
        <w:t xml:space="preserve">, </w:t>
      </w:r>
      <w:r>
        <w:rPr>
          <w:i/>
        </w:rPr>
        <w:t>she</w:t>
      </w:r>
      <w:r>
        <w:t>) and other gendered words (</w:t>
      </w:r>
      <w:r>
        <w:rPr>
          <w:i/>
        </w:rPr>
        <w:t>chairman</w:t>
      </w:r>
      <w:r>
        <w:t xml:space="preserve">, </w:t>
      </w:r>
      <w:r>
        <w:rPr>
          <w:i/>
        </w:rPr>
        <w:t>manpower</w:t>
      </w:r>
      <w:r>
        <w:t xml:space="preserve">, </w:t>
      </w:r>
      <w:r>
        <w:rPr>
          <w:i/>
        </w:rPr>
        <w:t>man-months</w:t>
      </w:r>
      <w:r>
        <w:t xml:space="preserve">). Use inclusive language that is gender-neutral (e.g., </w:t>
      </w:r>
      <w:r>
        <w:rPr>
          <w:i/>
        </w:rPr>
        <w:t>she</w:t>
      </w:r>
      <w:r>
        <w:t xml:space="preserve"> </w:t>
      </w:r>
      <w:r>
        <w:rPr>
          <w:i/>
        </w:rPr>
        <w:t>or</w:t>
      </w:r>
      <w:r>
        <w:t xml:space="preserve"> </w:t>
      </w:r>
      <w:r>
        <w:rPr>
          <w:i/>
        </w:rPr>
        <w:t>he</w:t>
      </w:r>
      <w:r>
        <w:t xml:space="preserve">, </w:t>
      </w:r>
      <w:r>
        <w:rPr>
          <w:i/>
        </w:rPr>
        <w:t>they</w:t>
      </w:r>
      <w:r>
        <w:t>,</w:t>
      </w:r>
      <w:r>
        <w:rPr>
          <w:i/>
        </w:rPr>
        <w:t xml:space="preserve"> s/he</w:t>
      </w:r>
      <w:r>
        <w:t xml:space="preserve">, </w:t>
      </w:r>
      <w:r>
        <w:rPr>
          <w:i/>
        </w:rPr>
        <w:t>chair</w:t>
      </w:r>
      <w:r>
        <w:t xml:space="preserve">, </w:t>
      </w:r>
      <w:r>
        <w:rPr>
          <w:i/>
        </w:rPr>
        <w:t>staff</w:t>
      </w:r>
      <w:r>
        <w:t xml:space="preserve">, </w:t>
      </w:r>
      <w:r>
        <w:rPr>
          <w:i/>
        </w:rPr>
        <w:t>staff-hours</w:t>
      </w:r>
      <w:r>
        <w:t xml:space="preserve">, </w:t>
      </w:r>
      <w:r>
        <w:rPr>
          <w:i/>
        </w:rPr>
        <w:t>person-years</w:t>
      </w:r>
      <w:r w:rsidR="00DE3B36">
        <w:t>). See</w:t>
      </w:r>
      <w:r w:rsidR="00CE28F2">
        <w:t xml:space="preserve"> the </w:t>
      </w:r>
      <w:r w:rsidR="00F369CB" w:rsidRPr="00F369CB">
        <w:rPr>
          <w:i/>
        </w:rPr>
        <w:t>Guidelines for Bias-Free Writing</w:t>
      </w:r>
      <w:r w:rsidR="00F369CB">
        <w:t xml:space="preserve"> </w:t>
      </w:r>
      <w:r>
        <w:t>for further advice and examples regarding gender and other personal attributes</w:t>
      </w:r>
      <w:r w:rsidR="00F369CB">
        <w:t xml:space="preserve"> [</w:t>
      </w:r>
      <w:r w:rsidR="00F369CB">
        <w:fldChar w:fldCharType="begin"/>
      </w:r>
      <w:r w:rsidR="00F369CB">
        <w:instrText xml:space="preserve"> REF _Ref279752240 \r \h </w:instrText>
      </w:r>
      <w:r w:rsidR="00F369CB">
        <w:fldChar w:fldCharType="separate"/>
      </w:r>
      <w:r w:rsidR="002028D3">
        <w:t>9</w:t>
      </w:r>
      <w:r w:rsidR="00F369CB">
        <w:fldChar w:fldCharType="end"/>
      </w:r>
      <w:r w:rsidR="00F369CB">
        <w:t>]</w:t>
      </w:r>
      <w:r>
        <w:t>.</w:t>
      </w:r>
      <w:r w:rsidR="00FC5AB6">
        <w:t xml:space="preserve"> Be particularly aware of considerations around writing about people with disabilities. </w:t>
      </w:r>
    </w:p>
    <w:p w14:paraId="01175C64" w14:textId="5BA477B0" w:rsidR="00FA1B14" w:rsidRDefault="006B3F1F">
      <w:pPr>
        <w:pStyle w:val="Bullet"/>
      </w:pPr>
      <w:r>
        <w:t xml:space="preserve">If possible, use the full (extended) alphabetic character set for names of persons, institutions, and places (e.g., </w:t>
      </w:r>
      <w:proofErr w:type="spellStart"/>
      <w:r>
        <w:t>Grønbæk</w:t>
      </w:r>
      <w:proofErr w:type="spellEnd"/>
      <w:r>
        <w:t xml:space="preserve">, </w:t>
      </w:r>
      <w:proofErr w:type="spellStart"/>
      <w:r>
        <w:t>Lafreniére</w:t>
      </w:r>
      <w:proofErr w:type="spellEnd"/>
      <w:r>
        <w:t xml:space="preserve">, Sánchez, </w:t>
      </w:r>
      <w:proofErr w:type="spellStart"/>
      <w:r w:rsidR="00263558" w:rsidRPr="00263558">
        <w:t>Nguyễn</w:t>
      </w:r>
      <w:proofErr w:type="spellEnd"/>
      <w:r w:rsidR="00263558">
        <w:t xml:space="preserve">, </w:t>
      </w:r>
      <w:proofErr w:type="spellStart"/>
      <w:r>
        <w:t>Universität</w:t>
      </w:r>
      <w:proofErr w:type="spellEnd"/>
      <w:r>
        <w:t xml:space="preserve">, </w:t>
      </w:r>
      <w:proofErr w:type="spellStart"/>
      <w:r>
        <w:t>Weißenbach</w:t>
      </w:r>
      <w:proofErr w:type="spellEnd"/>
      <w:r>
        <w:t xml:space="preserve">, </w:t>
      </w:r>
      <w:proofErr w:type="spellStart"/>
      <w:r>
        <w:t>Züllighoven</w:t>
      </w:r>
      <w:proofErr w:type="spellEnd"/>
      <w:r>
        <w:t xml:space="preserve">, </w:t>
      </w:r>
      <w:proofErr w:type="spellStart"/>
      <w:r>
        <w:t>Århus</w:t>
      </w:r>
      <w:proofErr w:type="spellEnd"/>
      <w:r>
        <w:t>, etc.)</w:t>
      </w:r>
      <w:r w:rsidR="00AA7718">
        <w:t xml:space="preserve">. </w:t>
      </w:r>
      <w:r w:rsidR="00FA1B14" w:rsidRPr="00FA1B14">
        <w:t>These</w:t>
      </w:r>
      <w:r w:rsidR="00FA1B14">
        <w:t xml:space="preserve"> </w:t>
      </w:r>
      <w:r w:rsidR="00FA1B14" w:rsidRPr="00FA1B14">
        <w:t>characters</w:t>
      </w:r>
      <w:r w:rsidR="00FA1B14">
        <w:t xml:space="preserve"> </w:t>
      </w:r>
      <w:r w:rsidR="00FA1B14" w:rsidRPr="00FA1B14">
        <w:t>are</w:t>
      </w:r>
      <w:r w:rsidR="00FA1B14">
        <w:t xml:space="preserve"> </w:t>
      </w:r>
      <w:r w:rsidR="00FA1B14" w:rsidRPr="00FA1B14">
        <w:t>already</w:t>
      </w:r>
      <w:r w:rsidR="00FA1B14">
        <w:t xml:space="preserve"> in</w:t>
      </w:r>
      <w:r w:rsidR="00FA1B14" w:rsidRPr="00FA1B14">
        <w:t>cluded in most versions and variants of Times, Helvetica, and Arial fonts.</w:t>
      </w:r>
    </w:p>
    <w:p w14:paraId="6541C16F" w14:textId="77777777" w:rsidR="0069261B" w:rsidRDefault="00923416" w:rsidP="0069261B">
      <w:pPr>
        <w:pStyle w:val="Heading1"/>
      </w:pPr>
      <w:r w:rsidRPr="00923416">
        <w:t>Accessibility</w:t>
      </w:r>
    </w:p>
    <w:p w14:paraId="26A6BA95" w14:textId="77777777" w:rsidR="0069261B" w:rsidRDefault="0069261B" w:rsidP="0069261B">
      <w:r w:rsidRPr="00412B4D">
        <w:t>The Executive Council of SIGCHI</w:t>
      </w:r>
      <w:r>
        <w:t xml:space="preserve"> </w:t>
      </w:r>
      <w:r w:rsidRPr="00412B4D">
        <w:t>ha</w:t>
      </w:r>
      <w:r w:rsidR="009375E5">
        <w:t>s</w:t>
      </w:r>
      <w:r w:rsidRPr="00412B4D">
        <w:t xml:space="preserve"> committed to making SIGCHI conferences more inclusive for researchers, practitioners, and educators with disabilities. As a part of this goal, the all authors </w:t>
      </w:r>
      <w:r>
        <w:t xml:space="preserve">are asked </w:t>
      </w:r>
      <w:r w:rsidRPr="00412B4D">
        <w:t xml:space="preserve">to work on improving the accessibility of their submissions. </w:t>
      </w:r>
      <w:r>
        <w:t xml:space="preserve">Specifically, we encourage authors to carry out the following </w:t>
      </w:r>
      <w:r w:rsidR="00AB6E70">
        <w:t xml:space="preserve">five </w:t>
      </w:r>
      <w:r>
        <w:t>steps:</w:t>
      </w:r>
    </w:p>
    <w:p w14:paraId="6550B840" w14:textId="77777777" w:rsidR="0069261B" w:rsidRDefault="0069261B" w:rsidP="0069261B">
      <w:pPr>
        <w:pStyle w:val="Bullet"/>
        <w:numPr>
          <w:ilvl w:val="0"/>
          <w:numId w:val="34"/>
        </w:numPr>
        <w:ind w:left="187" w:hanging="187"/>
      </w:pPr>
      <w:r>
        <w:t>Add alternative text to all figures</w:t>
      </w:r>
    </w:p>
    <w:p w14:paraId="64B94C16" w14:textId="77777777" w:rsidR="0069261B" w:rsidRDefault="0069261B" w:rsidP="0069261B">
      <w:pPr>
        <w:pStyle w:val="Bullet"/>
        <w:numPr>
          <w:ilvl w:val="0"/>
          <w:numId w:val="34"/>
        </w:numPr>
        <w:ind w:left="187" w:hanging="187"/>
      </w:pPr>
      <w:r>
        <w:t>Mark table headings</w:t>
      </w:r>
    </w:p>
    <w:p w14:paraId="33A8C3DB" w14:textId="77777777" w:rsidR="0069261B" w:rsidRDefault="0069261B" w:rsidP="0069261B">
      <w:pPr>
        <w:pStyle w:val="Bullet"/>
        <w:numPr>
          <w:ilvl w:val="0"/>
          <w:numId w:val="34"/>
        </w:numPr>
        <w:ind w:left="187" w:hanging="187"/>
      </w:pPr>
      <w:r>
        <w:t>Generate a tagged PDF</w:t>
      </w:r>
    </w:p>
    <w:p w14:paraId="6C6E768E" w14:textId="77777777" w:rsidR="0069261B" w:rsidRDefault="0069261B" w:rsidP="0069261B">
      <w:pPr>
        <w:pStyle w:val="Bullet"/>
        <w:numPr>
          <w:ilvl w:val="0"/>
          <w:numId w:val="34"/>
        </w:numPr>
        <w:ind w:left="187" w:hanging="187"/>
      </w:pPr>
      <w:r>
        <w:t xml:space="preserve">Verify the default </w:t>
      </w:r>
      <w:r w:rsidR="00AB6E70">
        <w:t>language</w:t>
      </w:r>
    </w:p>
    <w:p w14:paraId="64C72928" w14:textId="77777777" w:rsidR="00AB6E70" w:rsidRDefault="00AB6E70" w:rsidP="00AB6E70">
      <w:pPr>
        <w:pStyle w:val="Bullet"/>
        <w:numPr>
          <w:ilvl w:val="0"/>
          <w:numId w:val="34"/>
        </w:numPr>
      </w:pPr>
      <w:r w:rsidRPr="00AB6E70">
        <w:lastRenderedPageBreak/>
        <w:t>Set the tab order to “Use Document Structure”</w:t>
      </w:r>
    </w:p>
    <w:p w14:paraId="01CA0183" w14:textId="3A1E1804" w:rsidR="00C83F7C" w:rsidRDefault="0069261B" w:rsidP="00923416">
      <w:r>
        <w:t>For more information and links to instructions and resources, please see:</w:t>
      </w:r>
      <w:r w:rsidR="00A7286E">
        <w:t xml:space="preserve"> </w:t>
      </w:r>
      <w:hyperlink r:id="rId13" w:history="1">
        <w:r w:rsidR="00A7286E" w:rsidRPr="00064A9D">
          <w:rPr>
            <w:rStyle w:val="Hyperlink"/>
          </w:rPr>
          <w:t>http://chi2016.acm.org/accessibility</w:t>
        </w:r>
      </w:hyperlink>
      <w:r w:rsidR="00A7286E">
        <w:t>.</w:t>
      </w:r>
    </w:p>
    <w:p w14:paraId="157EE1AC" w14:textId="2A6DF0C8" w:rsidR="00161911" w:rsidRDefault="006B3F1F" w:rsidP="00ED3D60">
      <w:pPr>
        <w:pStyle w:val="Heading1"/>
      </w:pPr>
      <w:r>
        <w:t>Page Numbering, Headers</w:t>
      </w:r>
      <w:r w:rsidR="00526FB1">
        <w:t>,</w:t>
      </w:r>
      <w:r>
        <w:t xml:space="preserve"> and Footers</w:t>
      </w:r>
    </w:p>
    <w:p w14:paraId="3FA44A38" w14:textId="5CA45B02" w:rsidR="006B3F1F" w:rsidRDefault="00161911" w:rsidP="00161911">
      <w:r>
        <w:t xml:space="preserve">Your final submission </w:t>
      </w:r>
      <w:r w:rsidR="00C83F7C" w:rsidRPr="00526FB1">
        <w:t>should not</w:t>
      </w:r>
      <w:r w:rsidR="00C83F7C">
        <w:t xml:space="preserve"> </w:t>
      </w:r>
      <w:r>
        <w:t xml:space="preserve">contain footer or header information at the top or bottom of each page. </w:t>
      </w:r>
      <w:r w:rsidR="00A7286E">
        <w:t xml:space="preserve">Specifically, your final submission should not include page numbers. </w:t>
      </w:r>
      <w:r w:rsidR="00853A06">
        <w:t>Initial submissions</w:t>
      </w:r>
      <w:r w:rsidR="00761FD3">
        <w:t xml:space="preserve"> </w:t>
      </w:r>
      <w:r w:rsidR="00853A06">
        <w:t>may include page numbers</w:t>
      </w:r>
      <w:r w:rsidR="00761FD3">
        <w:t xml:space="preserve">, but these </w:t>
      </w:r>
      <w:r w:rsidR="00761FD3" w:rsidRPr="00C83F7C">
        <w:rPr>
          <w:i/>
        </w:rPr>
        <w:t>must</w:t>
      </w:r>
      <w:r w:rsidR="00761FD3">
        <w:t xml:space="preserve"> be removed for camera-ready</w:t>
      </w:r>
      <w:r w:rsidR="00853A06">
        <w:t xml:space="preserve">. </w:t>
      </w:r>
      <w:r w:rsidR="00396BBA">
        <w:t>P</w:t>
      </w:r>
      <w:r>
        <w:t xml:space="preserve">age numbers </w:t>
      </w:r>
      <w:r w:rsidR="00396BBA">
        <w:t xml:space="preserve">will be </w:t>
      </w:r>
      <w:r>
        <w:t xml:space="preserve">added to the </w:t>
      </w:r>
      <w:r w:rsidR="00396BBA">
        <w:t>PDF</w:t>
      </w:r>
      <w:r>
        <w:t xml:space="preserve"> </w:t>
      </w:r>
      <w:r w:rsidR="00A7286E">
        <w:t>when the proceedings are assembled</w:t>
      </w:r>
      <w:r w:rsidR="006B3F1F">
        <w:t>.</w:t>
      </w:r>
    </w:p>
    <w:p w14:paraId="1CC022CF" w14:textId="77777777" w:rsidR="006B3F1F" w:rsidRDefault="006B3F1F">
      <w:pPr>
        <w:pStyle w:val="Heading1"/>
      </w:pPr>
      <w:r>
        <w:t>Producing and testing PDF files</w:t>
      </w:r>
    </w:p>
    <w:p w14:paraId="7C208BA5" w14:textId="1B1386D7" w:rsidR="00526FB1" w:rsidRDefault="006B3F1F" w:rsidP="00526FB1">
      <w:pPr>
        <w:rPr>
          <w:color w:val="000000"/>
        </w:rPr>
      </w:pPr>
      <w:r>
        <w:rPr>
          <w:color w:val="000000"/>
        </w:rPr>
        <w:t>We recommend that you produce a PDF version of your submission well before the final deadline</w:t>
      </w:r>
      <w:r w:rsidR="00AA7718">
        <w:rPr>
          <w:color w:val="000000"/>
        </w:rPr>
        <w:t xml:space="preserve">. </w:t>
      </w:r>
      <w:r w:rsidR="006127F1" w:rsidRPr="006127F1">
        <w:rPr>
          <w:color w:val="000000"/>
        </w:rPr>
        <w:t>Your PDF file must be ACM DL Compliant. The requirements for an ACM Compliant PDF are available at</w:t>
      </w:r>
      <w:r w:rsidR="00526FB1">
        <w:rPr>
          <w:color w:val="000000"/>
        </w:rPr>
        <w:t>:</w:t>
      </w:r>
    </w:p>
    <w:p w14:paraId="4221FEF3" w14:textId="079A401E" w:rsidR="006127F1" w:rsidRPr="00526FB1" w:rsidRDefault="002A55DB" w:rsidP="00526FB1">
      <w:pPr>
        <w:rPr>
          <w:rStyle w:val="Hyperlink"/>
          <w:color w:val="000000"/>
        </w:rPr>
      </w:pPr>
      <w:hyperlink r:id="rId14" w:history="1">
        <w:r w:rsidR="00C83F7C" w:rsidRPr="001333C2">
          <w:rPr>
            <w:rStyle w:val="Hyperlink"/>
          </w:rPr>
          <w:t>http://sheridanprinting.com/typedept/ACM-distilling-settings.htm</w:t>
        </w:r>
      </w:hyperlink>
    </w:p>
    <w:p w14:paraId="537EEFFC" w14:textId="6BF3AD21" w:rsidR="006B3F1F" w:rsidRPr="002727A0" w:rsidRDefault="0069261B">
      <w:pPr>
        <w:rPr>
          <w:color w:val="000000"/>
        </w:rPr>
      </w:pPr>
      <w:r>
        <w:rPr>
          <w:color w:val="000000"/>
        </w:rPr>
        <w:t xml:space="preserve">When creating your PDF from Word, ensure that you generate a tagged PDF from improved accessibility. This can be done by using the </w:t>
      </w:r>
      <w:r w:rsidRPr="006039F9">
        <w:rPr>
          <w:color w:val="000000"/>
        </w:rPr>
        <w:t>Ado</w:t>
      </w:r>
      <w:r>
        <w:rPr>
          <w:color w:val="000000"/>
        </w:rPr>
        <w:t xml:space="preserve">be </w:t>
      </w:r>
      <w:r w:rsidR="00BA714B">
        <w:rPr>
          <w:color w:val="000000"/>
        </w:rPr>
        <w:t>PDF a</w:t>
      </w:r>
      <w:r>
        <w:rPr>
          <w:color w:val="000000"/>
        </w:rPr>
        <w:t xml:space="preserve">dd-in, also called </w:t>
      </w:r>
      <w:proofErr w:type="spellStart"/>
      <w:r>
        <w:rPr>
          <w:color w:val="000000"/>
        </w:rPr>
        <w:t>PDFMaker</w:t>
      </w:r>
      <w:proofErr w:type="spellEnd"/>
      <w:r>
        <w:rPr>
          <w:color w:val="000000"/>
        </w:rPr>
        <w:t xml:space="preserve">. </w:t>
      </w:r>
      <w:r w:rsidR="00541E5C">
        <w:rPr>
          <w:color w:val="000000"/>
        </w:rPr>
        <w:t>S</w:t>
      </w:r>
      <w:r>
        <w:rPr>
          <w:color w:val="000000"/>
        </w:rPr>
        <w:t xml:space="preserve">elect </w:t>
      </w:r>
      <w:r w:rsidR="00541E5C">
        <w:rPr>
          <w:color w:val="000000"/>
        </w:rPr>
        <w:t xml:space="preserve">Acrobat | </w:t>
      </w:r>
      <w:r w:rsidRPr="006039F9">
        <w:rPr>
          <w:color w:val="000000"/>
        </w:rPr>
        <w:t xml:space="preserve">Preferences from the </w:t>
      </w:r>
      <w:r w:rsidR="00541E5C">
        <w:rPr>
          <w:color w:val="000000"/>
        </w:rPr>
        <w:t xml:space="preserve">ribbon </w:t>
      </w:r>
      <w:r w:rsidRPr="006039F9">
        <w:rPr>
          <w:color w:val="000000"/>
        </w:rPr>
        <w:t xml:space="preserve">and ensure that </w:t>
      </w:r>
      <w:r>
        <w:rPr>
          <w:color w:val="000000"/>
        </w:rPr>
        <w:t>“</w:t>
      </w:r>
      <w:r w:rsidRPr="006039F9">
        <w:rPr>
          <w:color w:val="000000"/>
        </w:rPr>
        <w:t>Enable Accessibility and Reflow with tagged Adobe PDF</w:t>
      </w:r>
      <w:r>
        <w:rPr>
          <w:color w:val="000000"/>
        </w:rPr>
        <w:t>”</w:t>
      </w:r>
      <w:r w:rsidRPr="006039F9">
        <w:rPr>
          <w:color w:val="000000"/>
        </w:rPr>
        <w:t xml:space="preserve"> is selected.</w:t>
      </w:r>
      <w:r>
        <w:rPr>
          <w:color w:val="000000"/>
        </w:rPr>
        <w:t xml:space="preserve"> You can then generate a tagged PDF by selecting “C</w:t>
      </w:r>
      <w:r w:rsidRPr="00A8472B">
        <w:rPr>
          <w:color w:val="000000"/>
        </w:rPr>
        <w:t>reate PDF</w:t>
      </w:r>
      <w:r>
        <w:rPr>
          <w:color w:val="000000"/>
        </w:rPr>
        <w:t>”</w:t>
      </w:r>
      <w:r w:rsidRPr="00A8472B">
        <w:rPr>
          <w:color w:val="000000"/>
        </w:rPr>
        <w:t xml:space="preserve"> from the Acrobat ribbon.</w:t>
      </w:r>
      <w:r w:rsidR="00FB5FFE">
        <w:rPr>
          <w:color w:val="000000"/>
        </w:rPr>
        <w:t xml:space="preserve"> </w:t>
      </w:r>
      <w:r w:rsidR="006B3F1F">
        <w:rPr>
          <w:color w:val="000000"/>
        </w:rPr>
        <w:t xml:space="preserve">Test your PDF file by viewing or printing it with the same software </w:t>
      </w:r>
      <w:r w:rsidR="00526FB1">
        <w:rPr>
          <w:color w:val="000000"/>
        </w:rPr>
        <w:t xml:space="preserve">the publisher </w:t>
      </w:r>
      <w:r w:rsidR="006B3F1F">
        <w:rPr>
          <w:color w:val="000000"/>
        </w:rPr>
        <w:t xml:space="preserve">will use, Adobe Acrobat Reader Version </w:t>
      </w:r>
      <w:r w:rsidR="00BA714B">
        <w:rPr>
          <w:color w:val="000000"/>
        </w:rPr>
        <w:t>10</w:t>
      </w:r>
      <w:r w:rsidR="00526FB1">
        <w:rPr>
          <w:color w:val="000000"/>
        </w:rPr>
        <w:t xml:space="preserve">, which </w:t>
      </w:r>
      <w:r w:rsidR="006B3F1F">
        <w:rPr>
          <w:color w:val="000000"/>
        </w:rPr>
        <w:t xml:space="preserve">is widely </w:t>
      </w:r>
      <w:r w:rsidR="00A1173C">
        <w:rPr>
          <w:color w:val="000000"/>
        </w:rPr>
        <w:t>available at no cost</w:t>
      </w:r>
      <w:r w:rsidR="00853A06">
        <w:rPr>
          <w:color w:val="000000"/>
        </w:rPr>
        <w:t xml:space="preserve">. </w:t>
      </w:r>
      <w:r w:rsidR="006B3F1F">
        <w:rPr>
          <w:color w:val="000000"/>
        </w:rPr>
        <w:t xml:space="preserve">Note that most reviewers will use a North American/European version of Acrobat </w:t>
      </w:r>
      <w:r w:rsidR="00396BBA">
        <w:rPr>
          <w:color w:val="000000"/>
        </w:rPr>
        <w:t>R</w:t>
      </w:r>
      <w:r w:rsidR="006B3F1F">
        <w:rPr>
          <w:color w:val="000000"/>
        </w:rPr>
        <w:t>eader</w:t>
      </w:r>
      <w:r w:rsidR="00526FB1">
        <w:rPr>
          <w:color w:val="000000"/>
        </w:rPr>
        <w:t>, so please check your PDF accordingly</w:t>
      </w:r>
      <w:r w:rsidR="006B3F1F">
        <w:rPr>
          <w:color w:val="000000"/>
        </w:rPr>
        <w:t xml:space="preserve">. </w:t>
      </w:r>
    </w:p>
    <w:p w14:paraId="47C96A3E" w14:textId="77777777" w:rsidR="006B3F1F" w:rsidRDefault="006B3F1F">
      <w:pPr>
        <w:pStyle w:val="Heading1"/>
      </w:pPr>
      <w:r>
        <w:t>Conclusion</w:t>
      </w:r>
    </w:p>
    <w:p w14:paraId="14FDA23F" w14:textId="4A506E31" w:rsidR="006B3F1F" w:rsidRDefault="006B3F1F">
      <w:r>
        <w:t>It is important that you write for the SIGCHI audience</w:t>
      </w:r>
      <w:r w:rsidR="00AA7718">
        <w:t xml:space="preserve">. </w:t>
      </w:r>
      <w:r>
        <w:t xml:space="preserve">Please read previous years’ </w:t>
      </w:r>
      <w:r w:rsidR="00396BBA">
        <w:t>p</w:t>
      </w:r>
      <w:r w:rsidRPr="00396BBA">
        <w:t>roceedings</w:t>
      </w:r>
      <w:r>
        <w:t xml:space="preserve"> to understand the writing style and conventions that successful authors have used</w:t>
      </w:r>
      <w:r w:rsidR="00AA7718">
        <w:t>.</w:t>
      </w:r>
      <w:r w:rsidR="00782280">
        <w:t xml:space="preserve"> S</w:t>
      </w:r>
      <w:r>
        <w:t xml:space="preserve">tate clearly what you have done, not merely what you plan to do, and explain how your work is different from previously published work, i.e., </w:t>
      </w:r>
      <w:r w:rsidRPr="00782280">
        <w:rPr>
          <w:i/>
        </w:rPr>
        <w:t>the unique contribution that</w:t>
      </w:r>
      <w:r w:rsidR="0003450C" w:rsidRPr="00782280">
        <w:rPr>
          <w:i/>
        </w:rPr>
        <w:t xml:space="preserve"> your work makes to the field</w:t>
      </w:r>
      <w:r w:rsidR="00396BBA">
        <w:t>.</w:t>
      </w:r>
      <w:r w:rsidR="0003450C">
        <w:t xml:space="preserve"> </w:t>
      </w:r>
      <w:r>
        <w:t>Please consider what the reader will learn from your submission, and how they will find your work useful</w:t>
      </w:r>
      <w:r w:rsidR="00AA7718">
        <w:t xml:space="preserve">. </w:t>
      </w:r>
      <w:r>
        <w:t>If you write with these questions in mind, your work is more likely to be successful, b</w:t>
      </w:r>
      <w:r w:rsidR="00761FD3">
        <w:t>oth in being accepted into the c</w:t>
      </w:r>
      <w:r>
        <w:t>onference, and in influencing the work of our field.</w:t>
      </w:r>
    </w:p>
    <w:p w14:paraId="6145F691" w14:textId="77777777" w:rsidR="006B3F1F" w:rsidRDefault="006B3F1F">
      <w:pPr>
        <w:pStyle w:val="Heading1"/>
      </w:pPr>
      <w:r>
        <w:t>ACKNOWLEDGMENTS</w:t>
      </w:r>
    </w:p>
    <w:p w14:paraId="541114E8" w14:textId="1A3A4910" w:rsidR="006B3F1F" w:rsidRDefault="005C216A">
      <w:r>
        <w:t xml:space="preserve">Sample </w:t>
      </w:r>
      <w:r w:rsidR="00FD4B4B">
        <w:t>t</w:t>
      </w:r>
      <w:r>
        <w:t xml:space="preserve">ext: We </w:t>
      </w:r>
      <w:r w:rsidR="006B3F1F">
        <w:t xml:space="preserve">thank </w:t>
      </w:r>
      <w:r w:rsidR="006127F1">
        <w:t>all the</w:t>
      </w:r>
      <w:r w:rsidR="006B3F1F">
        <w:t xml:space="preserve"> volunteers, and all publications support and staff, who wrote and provided helpful comments on previous versions of this document</w:t>
      </w:r>
      <w:r w:rsidR="00AA7718">
        <w:t xml:space="preserve">. </w:t>
      </w:r>
      <w:r w:rsidR="00D32315">
        <w:t>A</w:t>
      </w:r>
      <w:r w:rsidR="00354AC8">
        <w:t>uthors 1, 2,</w:t>
      </w:r>
      <w:r w:rsidR="003500C6">
        <w:t xml:space="preserve"> </w:t>
      </w:r>
      <w:r w:rsidR="00FD4B4B">
        <w:t>and</w:t>
      </w:r>
      <w:r w:rsidR="00354AC8">
        <w:t xml:space="preserve"> 3 grate</w:t>
      </w:r>
      <w:r w:rsidR="004F7A15">
        <w:t>fully acknowledge the grant from</w:t>
      </w:r>
      <w:r w:rsidR="00354AC8">
        <w:t xml:space="preserve"> NSF (#1234-2012-ABC). This </w:t>
      </w:r>
      <w:r w:rsidR="00BA57F0">
        <w:t xml:space="preserve">is just </w:t>
      </w:r>
      <w:r w:rsidR="00D32315">
        <w:t xml:space="preserve">an </w:t>
      </w:r>
      <w:r w:rsidR="00BA57F0">
        <w:t>example.</w:t>
      </w:r>
      <w:r w:rsidR="006B3F1F">
        <w:t xml:space="preserve"> </w:t>
      </w:r>
    </w:p>
    <w:p w14:paraId="2E5BE844" w14:textId="77777777" w:rsidR="00591C69" w:rsidRDefault="00591C69" w:rsidP="00591C69">
      <w:pPr>
        <w:pStyle w:val="Heading1"/>
      </w:pPr>
      <w:r>
        <w:t>References format</w:t>
      </w:r>
    </w:p>
    <w:p w14:paraId="4E3519A2" w14:textId="085E8F22" w:rsidR="00D32315" w:rsidRDefault="00DE3B36" w:rsidP="00853A06">
      <w:r>
        <w:t xml:space="preserve">References must be the same font size as other body text. References should be in alphabetical order by last name of first author. </w:t>
      </w:r>
      <w:r w:rsidRPr="00953D1E">
        <w:t xml:space="preserve">Example reference formatting for </w:t>
      </w:r>
      <w:r>
        <w:t xml:space="preserve">individual </w:t>
      </w:r>
      <w:r w:rsidRPr="00953D1E">
        <w:lastRenderedPageBreak/>
        <w:t xml:space="preserve">journal articles </w:t>
      </w:r>
      <w:r>
        <w:t>[</w:t>
      </w:r>
      <w:r>
        <w:fldChar w:fldCharType="begin"/>
      </w:r>
      <w:r>
        <w:instrText xml:space="preserve"> REF _Ref279752133 \r \h </w:instrText>
      </w:r>
      <w:r>
        <w:fldChar w:fldCharType="separate"/>
      </w:r>
      <w:r w:rsidR="002028D3">
        <w:t>3</w:t>
      </w:r>
      <w:r>
        <w:fldChar w:fldCharType="end"/>
      </w:r>
      <w:r>
        <w:t>]</w:t>
      </w:r>
      <w:r w:rsidRPr="00953D1E">
        <w:t xml:space="preserve">, </w:t>
      </w:r>
      <w:r w:rsidR="00552C72" w:rsidRPr="00953D1E">
        <w:t>articles in conference proceeding</w:t>
      </w:r>
      <w:r w:rsidR="00552C72">
        <w:t>s [</w:t>
      </w:r>
      <w:r w:rsidR="00552C72">
        <w:fldChar w:fldCharType="begin"/>
      </w:r>
      <w:r w:rsidR="00552C72">
        <w:instrText xml:space="preserve"> REF _Ref406944911 \r \h </w:instrText>
      </w:r>
      <w:r w:rsidR="00552C72">
        <w:fldChar w:fldCharType="separate"/>
      </w:r>
      <w:r w:rsidR="002028D3">
        <w:t>7</w:t>
      </w:r>
      <w:r w:rsidR="00552C72">
        <w:fldChar w:fldCharType="end"/>
      </w:r>
      <w:r w:rsidR="00552C72">
        <w:t>]</w:t>
      </w:r>
      <w:r w:rsidR="00552C72" w:rsidRPr="00953D1E">
        <w:t xml:space="preserve">, books </w:t>
      </w:r>
      <w:r w:rsidR="00552C72">
        <w:t>[</w:t>
      </w:r>
      <w:r w:rsidR="00552C72">
        <w:fldChar w:fldCharType="begin"/>
      </w:r>
      <w:r w:rsidR="00552C72">
        <w:instrText xml:space="preserve"> REF _Ref279752240 \r \h </w:instrText>
      </w:r>
      <w:r w:rsidR="00552C72">
        <w:fldChar w:fldCharType="separate"/>
      </w:r>
      <w:r w:rsidR="002028D3">
        <w:t>9</w:t>
      </w:r>
      <w:r w:rsidR="00552C72">
        <w:fldChar w:fldCharType="end"/>
      </w:r>
      <w:r w:rsidR="00552C72">
        <w:t>]</w:t>
      </w:r>
      <w:r w:rsidR="00552C72" w:rsidRPr="00953D1E">
        <w:t xml:space="preserve">, theses </w:t>
      </w:r>
      <w:r w:rsidR="00552C72">
        <w:t>[</w:t>
      </w:r>
      <w:r w:rsidR="00552C72">
        <w:fldChar w:fldCharType="begin"/>
      </w:r>
      <w:r w:rsidR="00552C72">
        <w:instrText xml:space="preserve"> REF _Ref279752272 \r \h </w:instrText>
      </w:r>
      <w:r w:rsidR="00552C72">
        <w:fldChar w:fldCharType="separate"/>
      </w:r>
      <w:r w:rsidR="002028D3">
        <w:t>10</w:t>
      </w:r>
      <w:r w:rsidR="00552C72">
        <w:fldChar w:fldCharType="end"/>
      </w:r>
      <w:r w:rsidR="00552C72">
        <w:t xml:space="preserve">], </w:t>
      </w:r>
      <w:r w:rsidR="00552C72" w:rsidRPr="00953D1E">
        <w:t>book chapters</w:t>
      </w:r>
      <w:r w:rsidR="00552C72">
        <w:t xml:space="preserve"> [</w:t>
      </w:r>
      <w:r w:rsidR="00552C72">
        <w:fldChar w:fldCharType="begin"/>
      </w:r>
      <w:r w:rsidR="00552C72">
        <w:instrText xml:space="preserve"> REF _Ref279752304 \r \h </w:instrText>
      </w:r>
      <w:r w:rsidR="00552C72">
        <w:fldChar w:fldCharType="separate"/>
      </w:r>
      <w:r w:rsidR="002028D3">
        <w:t>11</w:t>
      </w:r>
      <w:r w:rsidR="00552C72">
        <w:fldChar w:fldCharType="end"/>
      </w:r>
      <w:r w:rsidR="00552C72">
        <w:t xml:space="preserve">], </w:t>
      </w:r>
      <w:r>
        <w:t>an entire journal issue [</w:t>
      </w:r>
      <w:r w:rsidR="00552C72">
        <w:fldChar w:fldCharType="begin"/>
      </w:r>
      <w:r w:rsidR="00552C72">
        <w:instrText xml:space="preserve"> REF _Ref406944896 \r \h </w:instrText>
      </w:r>
      <w:r w:rsidR="00552C72">
        <w:fldChar w:fldCharType="separate"/>
      </w:r>
      <w:r w:rsidR="002028D3">
        <w:t>6</w:t>
      </w:r>
      <w:r w:rsidR="00552C72">
        <w:fldChar w:fldCharType="end"/>
      </w:r>
      <w:r>
        <w:t xml:space="preserve">], </w:t>
      </w:r>
      <w:r w:rsidRPr="00953D1E">
        <w:t>websites</w:t>
      </w:r>
      <w:r>
        <w:t xml:space="preserve"> [</w:t>
      </w:r>
      <w:r>
        <w:fldChar w:fldCharType="begin"/>
      </w:r>
      <w:r>
        <w:instrText xml:space="preserve"> REF _Ref279753835 \r \h </w:instrText>
      </w:r>
      <w:r>
        <w:fldChar w:fldCharType="separate"/>
      </w:r>
      <w:r w:rsidR="002028D3">
        <w:t>1</w:t>
      </w:r>
      <w:r>
        <w:fldChar w:fldCharType="end"/>
      </w:r>
      <w:r>
        <w:t>,</w:t>
      </w:r>
      <w:r>
        <w:fldChar w:fldCharType="begin"/>
      </w:r>
      <w:r>
        <w:instrText xml:space="preserve"> REF _Ref279753826 \r \h </w:instrText>
      </w:r>
      <w:r>
        <w:fldChar w:fldCharType="separate"/>
      </w:r>
      <w:r w:rsidR="002028D3">
        <w:t>4</w:t>
      </w:r>
      <w:r>
        <w:fldChar w:fldCharType="end"/>
      </w:r>
      <w:r>
        <w:t>]</w:t>
      </w:r>
      <w:r w:rsidRPr="00953D1E">
        <w:t xml:space="preserve">, tweets </w:t>
      </w:r>
      <w:r>
        <w:t>[</w:t>
      </w:r>
      <w:r>
        <w:fldChar w:fldCharType="begin"/>
      </w:r>
      <w:r>
        <w:instrText xml:space="preserve"> REF _Ref279752164 \r \h </w:instrText>
      </w:r>
      <w:r>
        <w:fldChar w:fldCharType="separate"/>
      </w:r>
      <w:r w:rsidR="002028D3">
        <w:t>1</w:t>
      </w:r>
      <w:r>
        <w:fldChar w:fldCharType="end"/>
      </w:r>
      <w:r>
        <w:t>]</w:t>
      </w:r>
      <w:r w:rsidRPr="00953D1E">
        <w:t xml:space="preserve">, patents </w:t>
      </w:r>
      <w:r>
        <w:t>[</w:t>
      </w:r>
      <w:r>
        <w:fldChar w:fldCharType="begin"/>
      </w:r>
      <w:r>
        <w:instrText xml:space="preserve"> REF _Ref279752259 \r \h </w:instrText>
      </w:r>
      <w:r>
        <w:fldChar w:fldCharType="separate"/>
      </w:r>
      <w:r w:rsidR="002028D3">
        <w:t>5</w:t>
      </w:r>
      <w:r>
        <w:fldChar w:fldCharType="end"/>
      </w:r>
      <w:r>
        <w:t>]</w:t>
      </w:r>
      <w:r w:rsidRPr="00953D1E">
        <w:t>,</w:t>
      </w:r>
      <w:r>
        <w:t xml:space="preserve"> </w:t>
      </w:r>
      <w:r w:rsidR="00552C72">
        <w:t xml:space="preserve">and </w:t>
      </w:r>
      <w:r w:rsidR="003123C3">
        <w:t xml:space="preserve">online </w:t>
      </w:r>
      <w:r w:rsidRPr="00953D1E">
        <w:t xml:space="preserve">videos </w:t>
      </w:r>
      <w:r>
        <w:t>[</w:t>
      </w:r>
      <w:r>
        <w:fldChar w:fldCharType="begin"/>
      </w:r>
      <w:r>
        <w:instrText xml:space="preserve"> REF _Ref279752219 \r \h </w:instrText>
      </w:r>
      <w:r>
        <w:fldChar w:fldCharType="separate"/>
      </w:r>
      <w:r w:rsidR="002028D3">
        <w:t>8</w:t>
      </w:r>
      <w:r>
        <w:fldChar w:fldCharType="end"/>
      </w:r>
      <w:r>
        <w:t>]</w:t>
      </w:r>
      <w:r w:rsidRPr="00953D1E">
        <w:t xml:space="preserve"> is given here. </w:t>
      </w:r>
      <w:r>
        <w:t xml:space="preserve">This formatting is a slightly </w:t>
      </w:r>
      <w:r w:rsidR="00B85EBD">
        <w:t>edited</w:t>
      </w:r>
      <w:r>
        <w:t xml:space="preserve"> version of the format automatically generated by the ACM Digital Library</w:t>
      </w:r>
      <w:r w:rsidR="00D32315">
        <w:t xml:space="preserve"> (</w:t>
      </w:r>
      <w:r w:rsidRPr="00633D06">
        <w:rPr>
          <w:rStyle w:val="Hyperlink"/>
        </w:rPr>
        <w:t>http://dl.acm.org</w:t>
      </w:r>
      <w:r w:rsidR="00D32315">
        <w:t xml:space="preserve">) </w:t>
      </w:r>
      <w:r>
        <w:t xml:space="preserve">as “ACM </w:t>
      </w:r>
      <w:r w:rsidR="00552C72">
        <w:t>Ref</w:t>
      </w:r>
      <w:r>
        <w:t xml:space="preserve">”. </w:t>
      </w:r>
      <w:r w:rsidRPr="00953D1E">
        <w:t>More details of reference formatting are available at:</w:t>
      </w:r>
    </w:p>
    <w:p w14:paraId="202F2EDD" w14:textId="77777777" w:rsidR="003F70AB" w:rsidRDefault="002A55DB" w:rsidP="00853A06">
      <w:hyperlink r:id="rId15" w:history="1">
        <w:r w:rsidR="00A71EF6" w:rsidRPr="006A3E76">
          <w:rPr>
            <w:rStyle w:val="Hyperlink"/>
          </w:rPr>
          <w:t>http://www.acm.org/publications/submissions/latex_style</w:t>
        </w:r>
      </w:hyperlink>
      <w:r w:rsidR="00853A06">
        <w:t xml:space="preserve"> </w:t>
      </w:r>
    </w:p>
    <w:p w14:paraId="3498E540" w14:textId="5614FD13" w:rsidR="00853A06" w:rsidRDefault="003F70AB" w:rsidP="00853A06">
      <w:r>
        <w:t xml:space="preserve">Note that the </w:t>
      </w:r>
      <w:r w:rsidRPr="003F70AB">
        <w:rPr>
          <w:rStyle w:val="StyleDescriptionChar"/>
        </w:rPr>
        <w:t>Hyperlink</w:t>
      </w:r>
      <w:r>
        <w:t xml:space="preserve"> style used throughout this document uses blue links; however, URLs that appear in the references section </w:t>
      </w:r>
      <w:r w:rsidR="003D5402">
        <w:t>may</w:t>
      </w:r>
      <w:r>
        <w:t xml:space="preserve"> appear in black.</w:t>
      </w:r>
    </w:p>
    <w:p w14:paraId="689F8ED5" w14:textId="77777777" w:rsidR="006B3F1F" w:rsidRDefault="006B3F1F">
      <w:pPr>
        <w:pStyle w:val="Heading1"/>
      </w:pPr>
      <w:r>
        <w:t>REFERENCES</w:t>
      </w:r>
    </w:p>
    <w:p w14:paraId="6C51D3E1" w14:textId="4C2FCA85" w:rsidR="00FB5FFE" w:rsidRPr="00AC7BE6" w:rsidRDefault="00FB5FFE" w:rsidP="00FB5FFE">
      <w:pPr>
        <w:pStyle w:val="References"/>
        <w:rPr>
          <w:rFonts w:ascii="Helvetica" w:hAnsi="Helvetica"/>
          <w:b/>
          <w:sz w:val="24"/>
        </w:rPr>
      </w:pPr>
      <w:bookmarkStart w:id="2" w:name="_Ref279752164"/>
      <w:bookmarkStart w:id="3" w:name="_Ref279752146"/>
      <w:bookmarkStart w:id="4" w:name="_Ref279753835"/>
      <w:r w:rsidRPr="003F70AB">
        <w:t xml:space="preserve">@_CHINOSAUR. 2014. VENUE IS TOO COLD. #BINGO #CHI2016. </w:t>
      </w:r>
      <w:r w:rsidR="00EE16AA">
        <w:t>Tweet. (</w:t>
      </w:r>
      <w:r w:rsidRPr="003F70AB">
        <w:t>1 May, 2014</w:t>
      </w:r>
      <w:r w:rsidR="00EE16AA">
        <w:t>). Retrieved February 2, 2014 from</w:t>
      </w:r>
      <w:r w:rsidRPr="003F70AB">
        <w:t xml:space="preserve"> https://twitter.com/_CHINOSAUR/status/461864317415989248</w:t>
      </w:r>
      <w:bookmarkEnd w:id="2"/>
    </w:p>
    <w:p w14:paraId="034E7E09" w14:textId="40605985" w:rsidR="007F645F" w:rsidRPr="003F70AB" w:rsidRDefault="007F645F" w:rsidP="007F645F">
      <w:pPr>
        <w:pStyle w:val="References"/>
      </w:pPr>
      <w:r w:rsidRPr="003F70AB">
        <w:t>ACM. How to Classify Works Using ACM’s Computing Classification System. 2014.</w:t>
      </w:r>
      <w:r w:rsidR="005C0FDD" w:rsidRPr="003F70AB">
        <w:t xml:space="preserve"> </w:t>
      </w:r>
      <w:r w:rsidRPr="003F70AB">
        <w:t xml:space="preserve">Retrieved August 22, 2014 from </w:t>
      </w:r>
      <w:hyperlink r:id="rId16" w:history="1">
        <w:r w:rsidRPr="003F70AB">
          <w:rPr>
            <w:rStyle w:val="Hyperlink"/>
            <w:color w:val="auto"/>
          </w:rPr>
          <w:t>http://www.acm.org/class/how_to_use.html</w:t>
        </w:r>
        <w:bookmarkEnd w:id="3"/>
        <w:bookmarkEnd w:id="4"/>
      </w:hyperlink>
      <w:r w:rsidRPr="003F70AB">
        <w:t xml:space="preserve"> </w:t>
      </w:r>
    </w:p>
    <w:p w14:paraId="7545D9EF" w14:textId="77777777" w:rsidR="007F645F" w:rsidRPr="003F70AB" w:rsidRDefault="007F645F" w:rsidP="007F645F">
      <w:pPr>
        <w:pStyle w:val="References"/>
      </w:pPr>
      <w:bookmarkStart w:id="5" w:name="_Ref279752133"/>
      <w:bookmarkStart w:id="6" w:name="_Ref279752517"/>
      <w:r w:rsidRPr="003F70AB">
        <w:t xml:space="preserve">Ronald E. Anderson. 1992. Social impacts of computing: Codes of professional ethics. </w:t>
      </w:r>
      <w:proofErr w:type="spellStart"/>
      <w:r w:rsidRPr="003F70AB">
        <w:rPr>
          <w:i/>
        </w:rPr>
        <w:t>Soc</w:t>
      </w:r>
      <w:proofErr w:type="spellEnd"/>
      <w:r w:rsidRPr="003F70AB">
        <w:rPr>
          <w:i/>
        </w:rPr>
        <w:t xml:space="preserve"> </w:t>
      </w:r>
      <w:proofErr w:type="spellStart"/>
      <w:r w:rsidRPr="003F70AB">
        <w:rPr>
          <w:i/>
        </w:rPr>
        <w:t>Sci</w:t>
      </w:r>
      <w:proofErr w:type="spellEnd"/>
      <w:r w:rsidRPr="003F70AB">
        <w:rPr>
          <w:i/>
        </w:rPr>
        <w:t xml:space="preserve"> </w:t>
      </w:r>
      <w:proofErr w:type="spellStart"/>
      <w:r w:rsidRPr="003F70AB">
        <w:rPr>
          <w:i/>
        </w:rPr>
        <w:t>Comput</w:t>
      </w:r>
      <w:proofErr w:type="spellEnd"/>
      <w:r w:rsidRPr="003F70AB">
        <w:rPr>
          <w:i/>
        </w:rPr>
        <w:t xml:space="preserve"> Rev</w:t>
      </w:r>
      <w:r w:rsidRPr="003F70AB">
        <w:t xml:space="preserve"> 10, 2: 453-469.</w:t>
      </w:r>
      <w:bookmarkEnd w:id="5"/>
      <w:r w:rsidRPr="003F70AB">
        <w:t xml:space="preserve"> </w:t>
      </w:r>
    </w:p>
    <w:p w14:paraId="13C6AEA6" w14:textId="65B8EB52" w:rsidR="007F645F" w:rsidRPr="003F70AB" w:rsidRDefault="007F645F" w:rsidP="007F645F">
      <w:pPr>
        <w:pStyle w:val="References"/>
      </w:pPr>
      <w:bookmarkStart w:id="7" w:name="_Ref279753826"/>
      <w:r w:rsidRPr="003F70AB">
        <w:t xml:space="preserve">Anna </w:t>
      </w:r>
      <w:proofErr w:type="spellStart"/>
      <w:r w:rsidRPr="003F70AB">
        <w:t>Cavender</w:t>
      </w:r>
      <w:proofErr w:type="spellEnd"/>
      <w:r w:rsidRPr="003F70AB">
        <w:t xml:space="preserve">, Shari </w:t>
      </w:r>
      <w:proofErr w:type="spellStart"/>
      <w:r w:rsidRPr="003F70AB">
        <w:t>Trewin</w:t>
      </w:r>
      <w:proofErr w:type="spellEnd"/>
      <w:r w:rsidRPr="003F70AB">
        <w:t xml:space="preserve">, Vicki Hanson. 2014. Accessible Writing Guide. Retrieved August 22, 2014 from </w:t>
      </w:r>
      <w:hyperlink r:id="rId17" w:history="1">
        <w:r w:rsidRPr="003F70AB">
          <w:rPr>
            <w:rStyle w:val="Hyperlink"/>
            <w:color w:val="auto"/>
          </w:rPr>
          <w:t>http://www.sigaccess.org/welcome-to-sigaccess/resources/accessible-writing-guide/</w:t>
        </w:r>
        <w:bookmarkEnd w:id="6"/>
        <w:bookmarkEnd w:id="7"/>
      </w:hyperlink>
      <w:r w:rsidRPr="003F70AB">
        <w:t xml:space="preserve"> </w:t>
      </w:r>
    </w:p>
    <w:p w14:paraId="4826D46C" w14:textId="4736A9B6" w:rsidR="007F645F" w:rsidRPr="003F70AB" w:rsidRDefault="007F645F" w:rsidP="007F645F">
      <w:pPr>
        <w:pStyle w:val="References"/>
      </w:pPr>
      <w:bookmarkStart w:id="8" w:name="_Ref279752259"/>
      <w:bookmarkStart w:id="9" w:name="_Ref279753241"/>
      <w:bookmarkStart w:id="10" w:name="_Ref279752204"/>
      <w:r w:rsidRPr="003F70AB">
        <w:t xml:space="preserve">Morton L. </w:t>
      </w:r>
      <w:proofErr w:type="spellStart"/>
      <w:r w:rsidRPr="003F70AB">
        <w:t>Heilig</w:t>
      </w:r>
      <w:proofErr w:type="spellEnd"/>
      <w:r w:rsidRPr="003F70AB">
        <w:t xml:space="preserve">. 1962. </w:t>
      </w:r>
      <w:proofErr w:type="spellStart"/>
      <w:r w:rsidRPr="003F70AB">
        <w:t>Sensorama</w:t>
      </w:r>
      <w:proofErr w:type="spellEnd"/>
      <w:r w:rsidRPr="003F70AB">
        <w:t xml:space="preserve"> Simulator, U.S. Patent 3,050,870, Filed </w:t>
      </w:r>
      <w:r w:rsidR="00782280">
        <w:t>January 10, 1961</w:t>
      </w:r>
      <w:r w:rsidRPr="003F70AB">
        <w:t>, issued August 28, 1962.</w:t>
      </w:r>
      <w:bookmarkEnd w:id="8"/>
    </w:p>
    <w:p w14:paraId="24101C93" w14:textId="78064382" w:rsidR="004E6530" w:rsidRPr="003F70AB" w:rsidRDefault="004E6530" w:rsidP="004E6530">
      <w:pPr>
        <w:pStyle w:val="References"/>
      </w:pPr>
      <w:bookmarkStart w:id="11" w:name="_Ref406944896"/>
      <w:bookmarkStart w:id="12" w:name="_Ref279753887"/>
      <w:bookmarkEnd w:id="9"/>
      <w:proofErr w:type="spellStart"/>
      <w:r w:rsidRPr="003F70AB">
        <w:t>Jofish</w:t>
      </w:r>
      <w:proofErr w:type="spellEnd"/>
      <w:r w:rsidRPr="003F70AB">
        <w:t xml:space="preserve"> Kaye and Paul </w:t>
      </w:r>
      <w:proofErr w:type="spellStart"/>
      <w:r w:rsidRPr="003F70AB">
        <w:t>Dourish</w:t>
      </w:r>
      <w:proofErr w:type="spellEnd"/>
      <w:r w:rsidRPr="003F70AB">
        <w:t xml:space="preserve">. 2014. Special issue on science fiction and ubiquitous computing. </w:t>
      </w:r>
      <w:r w:rsidRPr="003F70AB">
        <w:rPr>
          <w:i/>
        </w:rPr>
        <w:t xml:space="preserve">Personal Ubiquitous </w:t>
      </w:r>
      <w:proofErr w:type="spellStart"/>
      <w:r w:rsidRPr="003F70AB">
        <w:rPr>
          <w:i/>
        </w:rPr>
        <w:t>Comput</w:t>
      </w:r>
      <w:proofErr w:type="spellEnd"/>
      <w:r w:rsidRPr="003F70AB">
        <w:t xml:space="preserve">. 18, 4 (April 2014), 765-766. </w:t>
      </w:r>
      <w:hyperlink r:id="rId18" w:history="1">
        <w:r w:rsidRPr="003F70AB">
          <w:rPr>
            <w:rStyle w:val="Hyperlink"/>
            <w:color w:val="auto"/>
          </w:rPr>
          <w:t>http://dx.doi.org/10.1007/s00779-014-0773-4</w:t>
        </w:r>
      </w:hyperlink>
      <w:bookmarkEnd w:id="11"/>
    </w:p>
    <w:p w14:paraId="2358CB8A" w14:textId="7CED79B5" w:rsidR="004E6530" w:rsidRPr="003F70AB" w:rsidRDefault="007F645F" w:rsidP="004E6530">
      <w:pPr>
        <w:pStyle w:val="References"/>
      </w:pPr>
      <w:bookmarkStart w:id="13" w:name="_Ref406944911"/>
      <w:r w:rsidRPr="003F70AB">
        <w:t xml:space="preserve">Scott R. </w:t>
      </w:r>
      <w:proofErr w:type="spellStart"/>
      <w:r w:rsidRPr="003F70AB">
        <w:t>Klemmer</w:t>
      </w:r>
      <w:proofErr w:type="spellEnd"/>
      <w:r w:rsidRPr="003F70AB">
        <w:t xml:space="preserve">, Michael Thomsen, Ethan Phelps-Goodman, Robert Lee, and James A. </w:t>
      </w:r>
      <w:proofErr w:type="spellStart"/>
      <w:r w:rsidRPr="003F70AB">
        <w:t>Landay</w:t>
      </w:r>
      <w:proofErr w:type="spellEnd"/>
      <w:r w:rsidRPr="003F70AB">
        <w:t xml:space="preserve">. 2002. Where do web sites come </w:t>
      </w:r>
      <w:proofErr w:type="gramStart"/>
      <w:r w:rsidRPr="003F70AB">
        <w:t>from?:</w:t>
      </w:r>
      <w:proofErr w:type="gramEnd"/>
      <w:r w:rsidRPr="003F70AB">
        <w:t xml:space="preserve"> capturing and interacting with design history. In </w:t>
      </w:r>
      <w:r w:rsidRPr="003F70AB">
        <w:rPr>
          <w:i/>
        </w:rPr>
        <w:t xml:space="preserve">Proceedings of the SIGCHI Conference on Human Factors in Computing Systems </w:t>
      </w:r>
      <w:r w:rsidRPr="003F70AB">
        <w:t>(CHI '02)</w:t>
      </w:r>
      <w:r w:rsidR="004E6530" w:rsidRPr="003F70AB">
        <w:t xml:space="preserve">, </w:t>
      </w:r>
      <w:r w:rsidRPr="003F70AB">
        <w:t>1-8.</w:t>
      </w:r>
      <w:bookmarkEnd w:id="10"/>
      <w:bookmarkEnd w:id="12"/>
      <w:r w:rsidR="004E6530" w:rsidRPr="003F70AB">
        <w:t xml:space="preserve"> </w:t>
      </w:r>
      <w:hyperlink r:id="rId19" w:history="1">
        <w:r w:rsidR="004E6530" w:rsidRPr="003F70AB">
          <w:rPr>
            <w:rStyle w:val="Hyperlink"/>
            <w:color w:val="auto"/>
          </w:rPr>
          <w:t>http://doi.acm.org/10.1145/503376.503378</w:t>
        </w:r>
      </w:hyperlink>
      <w:bookmarkEnd w:id="13"/>
    </w:p>
    <w:p w14:paraId="10BFE94D" w14:textId="36D4FE11" w:rsidR="007F645F" w:rsidRPr="003F70AB" w:rsidRDefault="007F645F" w:rsidP="007F645F">
      <w:pPr>
        <w:pStyle w:val="References"/>
      </w:pPr>
      <w:bookmarkStart w:id="14" w:name="_Ref279752219"/>
      <w:proofErr w:type="spellStart"/>
      <w:r w:rsidRPr="003F70AB">
        <w:t>Psy</w:t>
      </w:r>
      <w:proofErr w:type="spellEnd"/>
      <w:r w:rsidRPr="003F70AB">
        <w:t xml:space="preserve">. 2012. Gangnam Style. Video. (15 July 2012.). Retrieved August 22, 2014 from </w:t>
      </w:r>
      <w:hyperlink r:id="rId20" w:history="1">
        <w:r w:rsidRPr="003F70AB">
          <w:rPr>
            <w:rStyle w:val="Hyperlink"/>
            <w:color w:val="auto"/>
          </w:rPr>
          <w:t>https://www.youtube.com/watch?v=9bZkp7q19f0</w:t>
        </w:r>
        <w:bookmarkEnd w:id="14"/>
      </w:hyperlink>
    </w:p>
    <w:p w14:paraId="2D65F961" w14:textId="0523C2CE" w:rsidR="007F645F" w:rsidRPr="003F70AB" w:rsidRDefault="007F645F" w:rsidP="007F645F">
      <w:pPr>
        <w:pStyle w:val="References"/>
      </w:pPr>
      <w:bookmarkStart w:id="15" w:name="_Ref279752240"/>
      <w:r w:rsidRPr="003F70AB">
        <w:t xml:space="preserve">Marilyn Schwartz. 1995. </w:t>
      </w:r>
      <w:r w:rsidRPr="003F70AB">
        <w:rPr>
          <w:i/>
        </w:rPr>
        <w:t>Guidelines for Bias-Free Writing.</w:t>
      </w:r>
      <w:r w:rsidRPr="003F70AB">
        <w:t xml:space="preserve"> Indiana University Press.</w:t>
      </w:r>
      <w:bookmarkEnd w:id="15"/>
    </w:p>
    <w:p w14:paraId="3C1CBFE0" w14:textId="59CD7395" w:rsidR="007F645F" w:rsidRPr="003F70AB" w:rsidRDefault="007F645F" w:rsidP="007F645F">
      <w:pPr>
        <w:pStyle w:val="References"/>
      </w:pPr>
      <w:bookmarkStart w:id="16" w:name="_Ref279752272"/>
      <w:r w:rsidRPr="003F70AB">
        <w:t xml:space="preserve">Ivan E. Sutherland. 1963. </w:t>
      </w:r>
      <w:r w:rsidRPr="003F70AB">
        <w:rPr>
          <w:i/>
        </w:rPr>
        <w:t>Sketchpad, a Man-Machine Graphical Communication System</w:t>
      </w:r>
      <w:r w:rsidRPr="003F70AB">
        <w:t xml:space="preserve">. </w:t>
      </w:r>
      <w:proofErr w:type="spellStart"/>
      <w:r w:rsidRPr="003F70AB">
        <w:t>Ph.D</w:t>
      </w:r>
      <w:proofErr w:type="spellEnd"/>
      <w:r w:rsidRPr="003F70AB">
        <w:t xml:space="preserve"> Dissertation. Massac</w:t>
      </w:r>
      <w:r w:rsidR="004E6530" w:rsidRPr="003F70AB">
        <w:t xml:space="preserve">husetts Institute of Technology, </w:t>
      </w:r>
      <w:r w:rsidRPr="003F70AB">
        <w:t>Cambridge, MA.</w:t>
      </w:r>
      <w:bookmarkEnd w:id="16"/>
    </w:p>
    <w:p w14:paraId="7DED7C97" w14:textId="5D629911" w:rsidR="00D32315" w:rsidRPr="003F70AB" w:rsidRDefault="007F645F" w:rsidP="007F645F">
      <w:pPr>
        <w:pStyle w:val="References"/>
      </w:pPr>
      <w:bookmarkStart w:id="17" w:name="_Ref279752304"/>
      <w:r w:rsidRPr="003F70AB">
        <w:lastRenderedPageBreak/>
        <w:t xml:space="preserve">Langdon Winner. 1999. Do artifacts have politics? In </w:t>
      </w:r>
      <w:r w:rsidRPr="003F70AB">
        <w:rPr>
          <w:i/>
        </w:rPr>
        <w:t>The Social Shaping of Technology</w:t>
      </w:r>
      <w:r w:rsidRPr="003F70AB">
        <w:t xml:space="preserve"> (2nd. ed.), Donald </w:t>
      </w:r>
      <w:proofErr w:type="spellStart"/>
      <w:r w:rsidRPr="003F70AB">
        <w:t>MacKenzie</w:t>
      </w:r>
      <w:proofErr w:type="spellEnd"/>
      <w:r w:rsidRPr="003F70AB">
        <w:t xml:space="preserve"> and Judy </w:t>
      </w:r>
      <w:proofErr w:type="spellStart"/>
      <w:r w:rsidRPr="003F70AB">
        <w:t>Wajcman</w:t>
      </w:r>
      <w:proofErr w:type="spellEnd"/>
      <w:r w:rsidRPr="003F70AB">
        <w:t xml:space="preserve"> (</w:t>
      </w:r>
      <w:r w:rsidR="00A71EF6" w:rsidRPr="003F70AB">
        <w:t>e</w:t>
      </w:r>
      <w:r w:rsidRPr="003F70AB">
        <w:t>ds.). Open University Press, Buckingham, UK, 28-40.</w:t>
      </w:r>
      <w:bookmarkEnd w:id="17"/>
    </w:p>
    <w:sectPr w:rsidR="00D32315" w:rsidRPr="003F70AB" w:rsidSect="006B1D5B">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25A41A" w14:textId="77777777" w:rsidR="002A55DB" w:rsidRDefault="002A55DB">
      <w:r>
        <w:separator/>
      </w:r>
    </w:p>
  </w:endnote>
  <w:endnote w:type="continuationSeparator" w:id="0">
    <w:p w14:paraId="004EF58E" w14:textId="77777777" w:rsidR="002A55DB" w:rsidRDefault="002A5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0000000000000000000"/>
    <w:charset w:val="4D"/>
    <w:family w:val="roman"/>
    <w:notTrueType/>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FBE9A8" w14:textId="77777777" w:rsidR="002A55DB" w:rsidRDefault="002A55DB" w:rsidP="00443E9F">
      <w:pPr>
        <w:spacing w:after="0"/>
      </w:pPr>
      <w:r>
        <w:separator/>
      </w:r>
    </w:p>
  </w:footnote>
  <w:footnote w:type="continuationSeparator" w:id="0">
    <w:p w14:paraId="5E858F95" w14:textId="77777777" w:rsidR="002A55DB" w:rsidRDefault="002A55DB" w:rsidP="00443E9F">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12912"/>
    <w:rsid w:val="0001659E"/>
    <w:rsid w:val="000333DE"/>
    <w:rsid w:val="0003450C"/>
    <w:rsid w:val="00040794"/>
    <w:rsid w:val="00055598"/>
    <w:rsid w:val="000728F3"/>
    <w:rsid w:val="00072B3A"/>
    <w:rsid w:val="00073DCD"/>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26457"/>
    <w:rsid w:val="00137145"/>
    <w:rsid w:val="001465AB"/>
    <w:rsid w:val="00151FAA"/>
    <w:rsid w:val="00161911"/>
    <w:rsid w:val="0017799B"/>
    <w:rsid w:val="00186236"/>
    <w:rsid w:val="00191462"/>
    <w:rsid w:val="00197B90"/>
    <w:rsid w:val="001C2A81"/>
    <w:rsid w:val="001D29E1"/>
    <w:rsid w:val="001E5C50"/>
    <w:rsid w:val="001F042A"/>
    <w:rsid w:val="001F062E"/>
    <w:rsid w:val="001F40BF"/>
    <w:rsid w:val="001F4B3C"/>
    <w:rsid w:val="0020192F"/>
    <w:rsid w:val="00202084"/>
    <w:rsid w:val="002022E4"/>
    <w:rsid w:val="002028D3"/>
    <w:rsid w:val="00210191"/>
    <w:rsid w:val="00214551"/>
    <w:rsid w:val="00227741"/>
    <w:rsid w:val="0024113A"/>
    <w:rsid w:val="00251B3D"/>
    <w:rsid w:val="0025707B"/>
    <w:rsid w:val="00263558"/>
    <w:rsid w:val="002639F6"/>
    <w:rsid w:val="002727A0"/>
    <w:rsid w:val="00272DB6"/>
    <w:rsid w:val="002862A4"/>
    <w:rsid w:val="002A55DB"/>
    <w:rsid w:val="002C3318"/>
    <w:rsid w:val="002D41E8"/>
    <w:rsid w:val="002E55B4"/>
    <w:rsid w:val="002F61EC"/>
    <w:rsid w:val="002F7A09"/>
    <w:rsid w:val="00310376"/>
    <w:rsid w:val="00311723"/>
    <w:rsid w:val="003123C3"/>
    <w:rsid w:val="00331AFF"/>
    <w:rsid w:val="00340493"/>
    <w:rsid w:val="003500C6"/>
    <w:rsid w:val="003521DC"/>
    <w:rsid w:val="00354AC8"/>
    <w:rsid w:val="00354D90"/>
    <w:rsid w:val="00355923"/>
    <w:rsid w:val="003644E7"/>
    <w:rsid w:val="00373F8D"/>
    <w:rsid w:val="0039156C"/>
    <w:rsid w:val="003948CB"/>
    <w:rsid w:val="00396BBA"/>
    <w:rsid w:val="003A7DC7"/>
    <w:rsid w:val="003B07DF"/>
    <w:rsid w:val="003B1F3C"/>
    <w:rsid w:val="003B4EB4"/>
    <w:rsid w:val="003D5402"/>
    <w:rsid w:val="003D7F56"/>
    <w:rsid w:val="003E1FB5"/>
    <w:rsid w:val="003E3C69"/>
    <w:rsid w:val="003F70AB"/>
    <w:rsid w:val="003F749D"/>
    <w:rsid w:val="0041136C"/>
    <w:rsid w:val="0041270E"/>
    <w:rsid w:val="00431B38"/>
    <w:rsid w:val="00443E9F"/>
    <w:rsid w:val="00454A5E"/>
    <w:rsid w:val="0046771C"/>
    <w:rsid w:val="00480565"/>
    <w:rsid w:val="00480F98"/>
    <w:rsid w:val="00493EDB"/>
    <w:rsid w:val="004B241B"/>
    <w:rsid w:val="004B35DA"/>
    <w:rsid w:val="004B4E2C"/>
    <w:rsid w:val="004B5AF6"/>
    <w:rsid w:val="004C3AB4"/>
    <w:rsid w:val="004E6530"/>
    <w:rsid w:val="004F0FC6"/>
    <w:rsid w:val="004F5754"/>
    <w:rsid w:val="004F7602"/>
    <w:rsid w:val="004F7A15"/>
    <w:rsid w:val="005004D4"/>
    <w:rsid w:val="00505DFC"/>
    <w:rsid w:val="00505E1B"/>
    <w:rsid w:val="00507848"/>
    <w:rsid w:val="00526FB1"/>
    <w:rsid w:val="005327F1"/>
    <w:rsid w:val="00541E5C"/>
    <w:rsid w:val="00547E53"/>
    <w:rsid w:val="00551456"/>
    <w:rsid w:val="00552C72"/>
    <w:rsid w:val="00553092"/>
    <w:rsid w:val="00560E90"/>
    <w:rsid w:val="00583589"/>
    <w:rsid w:val="00586FE5"/>
    <w:rsid w:val="00587B87"/>
    <w:rsid w:val="00591C69"/>
    <w:rsid w:val="005A1DB7"/>
    <w:rsid w:val="005A2C27"/>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2F1C"/>
    <w:rsid w:val="006619D3"/>
    <w:rsid w:val="00663A28"/>
    <w:rsid w:val="00672138"/>
    <w:rsid w:val="0067248E"/>
    <w:rsid w:val="00684747"/>
    <w:rsid w:val="0069261B"/>
    <w:rsid w:val="00695F7C"/>
    <w:rsid w:val="006973A2"/>
    <w:rsid w:val="006A0290"/>
    <w:rsid w:val="006A620B"/>
    <w:rsid w:val="006B0C82"/>
    <w:rsid w:val="006B1D5B"/>
    <w:rsid w:val="006B3F1F"/>
    <w:rsid w:val="006D6F59"/>
    <w:rsid w:val="006E401D"/>
    <w:rsid w:val="006F61A5"/>
    <w:rsid w:val="006F7E70"/>
    <w:rsid w:val="007031CC"/>
    <w:rsid w:val="007078B9"/>
    <w:rsid w:val="00725786"/>
    <w:rsid w:val="00734875"/>
    <w:rsid w:val="007476E9"/>
    <w:rsid w:val="00752A83"/>
    <w:rsid w:val="00761FD3"/>
    <w:rsid w:val="00764F75"/>
    <w:rsid w:val="00770435"/>
    <w:rsid w:val="00782280"/>
    <w:rsid w:val="007A43F0"/>
    <w:rsid w:val="007C67B0"/>
    <w:rsid w:val="007C7E48"/>
    <w:rsid w:val="007E174B"/>
    <w:rsid w:val="007E587A"/>
    <w:rsid w:val="007F61EF"/>
    <w:rsid w:val="007F645F"/>
    <w:rsid w:val="008134A2"/>
    <w:rsid w:val="00853A06"/>
    <w:rsid w:val="00855456"/>
    <w:rsid w:val="008639E0"/>
    <w:rsid w:val="0088145B"/>
    <w:rsid w:val="00890225"/>
    <w:rsid w:val="00890771"/>
    <w:rsid w:val="008C3181"/>
    <w:rsid w:val="008C41ED"/>
    <w:rsid w:val="008D07FD"/>
    <w:rsid w:val="00901095"/>
    <w:rsid w:val="0090145C"/>
    <w:rsid w:val="00904A50"/>
    <w:rsid w:val="00912676"/>
    <w:rsid w:val="00916282"/>
    <w:rsid w:val="00923416"/>
    <w:rsid w:val="00934445"/>
    <w:rsid w:val="009375E5"/>
    <w:rsid w:val="009402CA"/>
    <w:rsid w:val="00954859"/>
    <w:rsid w:val="009863CF"/>
    <w:rsid w:val="00992D8D"/>
    <w:rsid w:val="009A62ED"/>
    <w:rsid w:val="009D0E6F"/>
    <w:rsid w:val="009E3B95"/>
    <w:rsid w:val="009F2B73"/>
    <w:rsid w:val="00A03CDD"/>
    <w:rsid w:val="00A1173C"/>
    <w:rsid w:val="00A3272B"/>
    <w:rsid w:val="00A45CEE"/>
    <w:rsid w:val="00A56217"/>
    <w:rsid w:val="00A616AC"/>
    <w:rsid w:val="00A62A70"/>
    <w:rsid w:val="00A631A3"/>
    <w:rsid w:val="00A6678D"/>
    <w:rsid w:val="00A71EF6"/>
    <w:rsid w:val="00A72455"/>
    <w:rsid w:val="00A7286E"/>
    <w:rsid w:val="00A729A3"/>
    <w:rsid w:val="00A8132E"/>
    <w:rsid w:val="00AA7718"/>
    <w:rsid w:val="00AB2711"/>
    <w:rsid w:val="00AB6E70"/>
    <w:rsid w:val="00AC2B33"/>
    <w:rsid w:val="00AC313D"/>
    <w:rsid w:val="00AC7B51"/>
    <w:rsid w:val="00AC7BE6"/>
    <w:rsid w:val="00AD2DB8"/>
    <w:rsid w:val="00AD3AF6"/>
    <w:rsid w:val="00AD6731"/>
    <w:rsid w:val="00AE281B"/>
    <w:rsid w:val="00AF347A"/>
    <w:rsid w:val="00B26FEF"/>
    <w:rsid w:val="00B309B2"/>
    <w:rsid w:val="00B82F58"/>
    <w:rsid w:val="00B85EBD"/>
    <w:rsid w:val="00BA57F0"/>
    <w:rsid w:val="00BA714B"/>
    <w:rsid w:val="00BB348C"/>
    <w:rsid w:val="00BD2529"/>
    <w:rsid w:val="00BE132C"/>
    <w:rsid w:val="00C06485"/>
    <w:rsid w:val="00C07EC8"/>
    <w:rsid w:val="00C42DF6"/>
    <w:rsid w:val="00C668FF"/>
    <w:rsid w:val="00C83F7C"/>
    <w:rsid w:val="00C852D4"/>
    <w:rsid w:val="00C94279"/>
    <w:rsid w:val="00CA14C1"/>
    <w:rsid w:val="00CA1F35"/>
    <w:rsid w:val="00CA5766"/>
    <w:rsid w:val="00CB1DB1"/>
    <w:rsid w:val="00CE28F2"/>
    <w:rsid w:val="00CE7D73"/>
    <w:rsid w:val="00CF2A42"/>
    <w:rsid w:val="00D10462"/>
    <w:rsid w:val="00D12810"/>
    <w:rsid w:val="00D155A0"/>
    <w:rsid w:val="00D170CB"/>
    <w:rsid w:val="00D32315"/>
    <w:rsid w:val="00D32E62"/>
    <w:rsid w:val="00D3324C"/>
    <w:rsid w:val="00D45340"/>
    <w:rsid w:val="00D547AD"/>
    <w:rsid w:val="00D60FA7"/>
    <w:rsid w:val="00D65617"/>
    <w:rsid w:val="00D84763"/>
    <w:rsid w:val="00D90F52"/>
    <w:rsid w:val="00D93431"/>
    <w:rsid w:val="00DB7B90"/>
    <w:rsid w:val="00DE1746"/>
    <w:rsid w:val="00DE3B36"/>
    <w:rsid w:val="00DE4BFC"/>
    <w:rsid w:val="00E21718"/>
    <w:rsid w:val="00E245C8"/>
    <w:rsid w:val="00E24FCD"/>
    <w:rsid w:val="00E309BC"/>
    <w:rsid w:val="00E31A7A"/>
    <w:rsid w:val="00E343AD"/>
    <w:rsid w:val="00E35232"/>
    <w:rsid w:val="00E35A4C"/>
    <w:rsid w:val="00E64DDD"/>
    <w:rsid w:val="00E65B32"/>
    <w:rsid w:val="00E66CCF"/>
    <w:rsid w:val="00E679FC"/>
    <w:rsid w:val="00E833F8"/>
    <w:rsid w:val="00E83C9D"/>
    <w:rsid w:val="00E9066D"/>
    <w:rsid w:val="00E90C88"/>
    <w:rsid w:val="00EA2FD2"/>
    <w:rsid w:val="00EB3CF4"/>
    <w:rsid w:val="00EC54AB"/>
    <w:rsid w:val="00ED3D60"/>
    <w:rsid w:val="00EE16AA"/>
    <w:rsid w:val="00EE4CD1"/>
    <w:rsid w:val="00EF53FE"/>
    <w:rsid w:val="00EF561D"/>
    <w:rsid w:val="00F01986"/>
    <w:rsid w:val="00F100EF"/>
    <w:rsid w:val="00F311C1"/>
    <w:rsid w:val="00F369CB"/>
    <w:rsid w:val="00F41687"/>
    <w:rsid w:val="00F5437C"/>
    <w:rsid w:val="00F56305"/>
    <w:rsid w:val="00F70FB2"/>
    <w:rsid w:val="00F71803"/>
    <w:rsid w:val="00F80394"/>
    <w:rsid w:val="00F8254F"/>
    <w:rsid w:val="00F82DC3"/>
    <w:rsid w:val="00F90E70"/>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536502512">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539316266">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www.youtube.com/watch?v=9bZkp7q19f0"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acm.org/publications/submissions/latex_style" TargetMode="External"/><Relationship Id="rId11" Type="http://schemas.openxmlformats.org/officeDocument/2006/relationships/header" Target="header1.xml"/><Relationship Id="rId12" Type="http://schemas.openxmlformats.org/officeDocument/2006/relationships/image" Target="media/image2.png"/><Relationship Id="rId13" Type="http://schemas.openxmlformats.org/officeDocument/2006/relationships/hyperlink" Target="http://chi2016.acm.org/accessibility" TargetMode="External"/><Relationship Id="rId14" Type="http://schemas.openxmlformats.org/officeDocument/2006/relationships/hyperlink" Target="http://sheridanprinting.com/typedept/ACM-distilling-settings.htm" TargetMode="External"/><Relationship Id="rId15" Type="http://schemas.openxmlformats.org/officeDocument/2006/relationships/hyperlink" Target="http://www.acm.org/publications/submissions/latex_style" TargetMode="External"/><Relationship Id="rId16" Type="http://schemas.openxmlformats.org/officeDocument/2006/relationships/hyperlink" Target="http://www.acm.org/class/how_to_use.html%20" TargetMode="External"/><Relationship Id="rId17" Type="http://schemas.openxmlformats.org/officeDocument/2006/relationships/hyperlink" Target="http://www.sigaccess.org/welcome-to-sigaccess/resources/accessible-writing-guide/" TargetMode="External"/><Relationship Id="rId18" Type="http://schemas.openxmlformats.org/officeDocument/2006/relationships/hyperlink" Target="http://dx.doi.org/10.1007/s00779-014-0773-4" TargetMode="External"/><Relationship Id="rId19" Type="http://schemas.openxmlformats.org/officeDocument/2006/relationships/hyperlink" Target="http://doi.acm.org/10.1145/503376.503378"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cm.org/publications/policies/copyright_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0AC1E-1342-EC4F-ACD5-8E06C80D1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2984</Words>
  <Characters>17012</Characters>
  <Application>Microsoft Macintosh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19957</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Kyle Goodwin</cp:lastModifiedBy>
  <cp:revision>4</cp:revision>
  <cp:lastPrinted>2015-02-13T20:42:00Z</cp:lastPrinted>
  <dcterms:created xsi:type="dcterms:W3CDTF">2017-03-08T05:17:00Z</dcterms:created>
  <dcterms:modified xsi:type="dcterms:W3CDTF">2017-03-08T06:19:00Z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