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727" w:rsidRDefault="00F627C7">
      <w:pPr>
        <w:spacing w:before="1" w:after="0" w:line="276" w:lineRule="auto"/>
        <w:jc w:val="center"/>
        <w:rPr>
          <w:rFonts w:ascii="Arial" w:eastAsia="Arial" w:hAnsi="Arial" w:cs="Arial"/>
          <w:b/>
          <w:i/>
          <w:sz w:val="32"/>
          <w:szCs w:val="32"/>
        </w:rPr>
      </w:pPr>
      <w:r>
        <w:rPr>
          <w:rFonts w:ascii="Arial" w:eastAsia="Arial" w:hAnsi="Arial" w:cs="Arial"/>
          <w:b/>
          <w:sz w:val="32"/>
          <w:szCs w:val="32"/>
        </w:rPr>
        <w:t xml:space="preserve">Klasifikasi Musik Berdasarkan </w:t>
      </w:r>
      <w:r>
        <w:rPr>
          <w:rFonts w:ascii="Arial" w:eastAsia="Arial" w:hAnsi="Arial" w:cs="Arial"/>
          <w:b/>
          <w:i/>
          <w:sz w:val="32"/>
          <w:szCs w:val="32"/>
        </w:rPr>
        <w:t>Genre</w:t>
      </w:r>
      <w:r>
        <w:rPr>
          <w:rFonts w:ascii="Arial" w:eastAsia="Arial" w:hAnsi="Arial" w:cs="Arial"/>
          <w:b/>
          <w:sz w:val="32"/>
          <w:szCs w:val="32"/>
        </w:rPr>
        <w:t xml:space="preserve"> pada Layanan Musik </w:t>
      </w:r>
      <w:r>
        <w:rPr>
          <w:rFonts w:ascii="Arial" w:eastAsia="Arial" w:hAnsi="Arial" w:cs="Arial"/>
          <w:b/>
          <w:i/>
          <w:sz w:val="32"/>
          <w:szCs w:val="32"/>
        </w:rPr>
        <w:t>Streaming</w:t>
      </w:r>
      <w:r>
        <w:rPr>
          <w:rFonts w:ascii="Arial" w:eastAsia="Arial" w:hAnsi="Arial" w:cs="Arial"/>
          <w:b/>
          <w:sz w:val="32"/>
          <w:szCs w:val="32"/>
        </w:rPr>
        <w:t xml:space="preserve"> Musik Spotify menggunakan Algoritma </w:t>
      </w:r>
      <w:r>
        <w:rPr>
          <w:rFonts w:ascii="Arial" w:eastAsia="Arial" w:hAnsi="Arial" w:cs="Arial"/>
          <w:b/>
          <w:i/>
          <w:sz w:val="32"/>
          <w:szCs w:val="32"/>
        </w:rPr>
        <w:t xml:space="preserve">K–Nearest Neighbor </w:t>
      </w:r>
      <w:r>
        <w:rPr>
          <w:rFonts w:ascii="Arial" w:eastAsia="Arial" w:hAnsi="Arial" w:cs="Arial"/>
          <w:b/>
          <w:sz w:val="32"/>
          <w:szCs w:val="32"/>
        </w:rPr>
        <w:t xml:space="preserve">dan </w:t>
      </w:r>
      <w:r>
        <w:rPr>
          <w:rFonts w:ascii="Arial" w:eastAsia="Arial" w:hAnsi="Arial" w:cs="Arial"/>
          <w:b/>
          <w:i/>
          <w:sz w:val="32"/>
          <w:szCs w:val="32"/>
        </w:rPr>
        <w:t>Modified K–Nearest Neighbor</w:t>
      </w:r>
    </w:p>
    <w:p w:rsidR="00B30727" w:rsidRDefault="00F627C7">
      <w:pPr>
        <w:spacing w:before="118" w:line="251" w:lineRule="auto"/>
        <w:ind w:right="4"/>
        <w:jc w:val="center"/>
        <w:rPr>
          <w:rFonts w:ascii="Arial" w:eastAsia="Arial" w:hAnsi="Arial" w:cs="Arial"/>
          <w:b/>
          <w:sz w:val="20"/>
          <w:szCs w:val="20"/>
        </w:rPr>
      </w:pPr>
      <w:bookmarkStart w:id="0" w:name="_gjdgxs" w:colFirst="0" w:colLast="0"/>
      <w:bookmarkEnd w:id="0"/>
      <w:r>
        <w:rPr>
          <w:rFonts w:ascii="Arial" w:eastAsia="Arial" w:hAnsi="Arial" w:cs="Arial"/>
          <w:b/>
          <w:sz w:val="20"/>
          <w:szCs w:val="20"/>
        </w:rPr>
        <w:t>I Made Tangkas Wahyu Kencana Yuda</w:t>
      </w:r>
      <w:r>
        <w:rPr>
          <w:rFonts w:ascii="Arial" w:eastAsia="Arial" w:hAnsi="Arial" w:cs="Arial"/>
          <w:b/>
          <w:sz w:val="20"/>
          <w:szCs w:val="20"/>
          <w:vertAlign w:val="superscript"/>
        </w:rPr>
        <w:t>1)</w:t>
      </w:r>
      <w:r>
        <w:rPr>
          <w:rFonts w:ascii="Arial" w:eastAsia="Arial" w:hAnsi="Arial" w:cs="Arial"/>
          <w:b/>
          <w:sz w:val="20"/>
          <w:szCs w:val="20"/>
        </w:rPr>
        <w:t xml:space="preserve"> I Wayan Supriana</w:t>
      </w:r>
      <w:r>
        <w:rPr>
          <w:rFonts w:ascii="Arial" w:eastAsia="Arial" w:hAnsi="Arial" w:cs="Arial"/>
          <w:b/>
          <w:sz w:val="20"/>
          <w:szCs w:val="20"/>
          <w:vertAlign w:val="superscript"/>
        </w:rPr>
        <w:t>2)</w:t>
      </w:r>
      <w:r>
        <w:rPr>
          <w:rFonts w:ascii="Arial" w:eastAsia="Arial" w:hAnsi="Arial" w:cs="Arial"/>
          <w:b/>
          <w:sz w:val="20"/>
          <w:szCs w:val="20"/>
        </w:rPr>
        <w:t xml:space="preserve"> I Gede Santi Astawa</w:t>
      </w:r>
      <w:r>
        <w:rPr>
          <w:rFonts w:ascii="Arial" w:eastAsia="Arial" w:hAnsi="Arial" w:cs="Arial"/>
          <w:b/>
          <w:sz w:val="20"/>
          <w:szCs w:val="20"/>
          <w:vertAlign w:val="superscript"/>
        </w:rPr>
        <w:t>3)</w:t>
      </w:r>
    </w:p>
    <w:p w:rsidR="00B30727" w:rsidRDefault="00F627C7">
      <w:pPr>
        <w:widowControl w:val="0"/>
        <w:pBdr>
          <w:top w:val="nil"/>
          <w:left w:val="nil"/>
          <w:bottom w:val="nil"/>
          <w:right w:val="nil"/>
          <w:between w:val="nil"/>
        </w:pBdr>
        <w:spacing w:after="0" w:line="228" w:lineRule="auto"/>
        <w:ind w:right="4"/>
        <w:jc w:val="center"/>
        <w:rPr>
          <w:rFonts w:ascii="Arial" w:eastAsia="Arial" w:hAnsi="Arial" w:cs="Arial"/>
          <w:color w:val="000000"/>
          <w:sz w:val="20"/>
          <w:szCs w:val="20"/>
        </w:rPr>
      </w:pPr>
      <w:bookmarkStart w:id="1" w:name="_30j0zll" w:colFirst="0" w:colLast="0"/>
      <w:bookmarkEnd w:id="1"/>
      <w:r>
        <w:rPr>
          <w:rFonts w:ascii="Arial" w:eastAsia="Arial" w:hAnsi="Arial" w:cs="Arial"/>
          <w:color w:val="000000"/>
          <w:sz w:val="20"/>
          <w:szCs w:val="20"/>
        </w:rPr>
        <w:t>Program Studi Teknik Informatika, Fakultas Matematika dan Ilmu Pengetahuan Alam</w:t>
      </w:r>
      <w:r>
        <w:rPr>
          <w:rFonts w:ascii="Arial" w:eastAsia="Arial" w:hAnsi="Arial" w:cs="Arial"/>
          <w:color w:val="000000"/>
          <w:sz w:val="20"/>
          <w:szCs w:val="20"/>
          <w:vertAlign w:val="superscript"/>
        </w:rPr>
        <w:t>1)</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 xml:space="preserve">2) 3)  </w:t>
      </w:r>
    </w:p>
    <w:p w:rsidR="00B30727" w:rsidRDefault="00F627C7">
      <w:pPr>
        <w:widowControl w:val="0"/>
        <w:pBdr>
          <w:top w:val="nil"/>
          <w:left w:val="nil"/>
          <w:bottom w:val="nil"/>
          <w:right w:val="nil"/>
          <w:between w:val="nil"/>
        </w:pBdr>
        <w:spacing w:before="1" w:after="0" w:line="229" w:lineRule="auto"/>
        <w:ind w:right="4"/>
        <w:jc w:val="center"/>
        <w:rPr>
          <w:rFonts w:ascii="Arial" w:eastAsia="Arial" w:hAnsi="Arial" w:cs="Arial"/>
          <w:color w:val="000000"/>
          <w:sz w:val="20"/>
          <w:szCs w:val="20"/>
        </w:rPr>
      </w:pPr>
      <w:bookmarkStart w:id="2" w:name="_1fob9te" w:colFirst="0" w:colLast="0"/>
      <w:bookmarkEnd w:id="2"/>
      <w:r>
        <w:rPr>
          <w:rFonts w:ascii="Arial" w:eastAsia="Arial" w:hAnsi="Arial" w:cs="Arial"/>
          <w:color w:val="000000"/>
          <w:sz w:val="20"/>
          <w:szCs w:val="20"/>
        </w:rPr>
        <w:t>Universitas Udayana, Badung, Bali</w:t>
      </w:r>
      <w:r>
        <w:rPr>
          <w:rFonts w:ascii="Arial" w:eastAsia="Arial" w:hAnsi="Arial" w:cs="Arial"/>
          <w:color w:val="000000"/>
          <w:sz w:val="20"/>
          <w:szCs w:val="20"/>
          <w:vertAlign w:val="superscript"/>
        </w:rPr>
        <w:t>1)</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2) 3)</w:t>
      </w:r>
    </w:p>
    <w:p w:rsidR="00B30727" w:rsidRDefault="008003CB">
      <w:pPr>
        <w:widowControl w:val="0"/>
        <w:pBdr>
          <w:top w:val="nil"/>
          <w:left w:val="nil"/>
          <w:bottom w:val="nil"/>
          <w:right w:val="nil"/>
          <w:between w:val="nil"/>
        </w:pBdr>
        <w:spacing w:after="0" w:line="229" w:lineRule="auto"/>
        <w:ind w:right="4"/>
        <w:jc w:val="center"/>
        <w:rPr>
          <w:rFonts w:ascii="Arial" w:eastAsia="Arial" w:hAnsi="Arial" w:cs="Arial"/>
          <w:color w:val="000000"/>
          <w:sz w:val="20"/>
          <w:szCs w:val="20"/>
        </w:rPr>
      </w:pPr>
      <w:hyperlink r:id="rId8">
        <w:r w:rsidR="00F627C7">
          <w:rPr>
            <w:rFonts w:ascii="Arial" w:eastAsia="Arial" w:hAnsi="Arial" w:cs="Arial"/>
            <w:color w:val="000000"/>
            <w:sz w:val="20"/>
            <w:szCs w:val="20"/>
          </w:rPr>
          <w:t xml:space="preserve">tangkaswahyu98@gmail.com </w:t>
        </w:r>
      </w:hyperlink>
      <w:r w:rsidR="00F627C7">
        <w:rPr>
          <w:rFonts w:ascii="Arial" w:eastAsia="Arial" w:hAnsi="Arial" w:cs="Arial"/>
          <w:color w:val="000000"/>
          <w:sz w:val="20"/>
          <w:szCs w:val="20"/>
          <w:vertAlign w:val="superscript"/>
        </w:rPr>
        <w:t>1)</w:t>
      </w:r>
      <w:r w:rsidR="00F627C7">
        <w:rPr>
          <w:rFonts w:ascii="Arial" w:eastAsia="Arial" w:hAnsi="Arial" w:cs="Arial"/>
          <w:color w:val="000000"/>
          <w:sz w:val="20"/>
          <w:szCs w:val="20"/>
        </w:rPr>
        <w:t xml:space="preserve"> wayan.supriana@unud.ac.id</w:t>
      </w:r>
      <w:r w:rsidR="00F627C7">
        <w:rPr>
          <w:rFonts w:ascii="Arial" w:eastAsia="Arial" w:hAnsi="Arial" w:cs="Arial"/>
          <w:color w:val="000000"/>
          <w:sz w:val="20"/>
          <w:szCs w:val="20"/>
          <w:vertAlign w:val="superscript"/>
        </w:rPr>
        <w:t>2)</w:t>
      </w:r>
      <w:r w:rsidR="00F627C7">
        <w:rPr>
          <w:rFonts w:ascii="Arial" w:eastAsia="Arial" w:hAnsi="Arial" w:cs="Arial"/>
          <w:color w:val="000000"/>
          <w:sz w:val="20"/>
          <w:szCs w:val="20"/>
        </w:rPr>
        <w:t xml:space="preserve"> santi.astawa@unud.ac.id</w:t>
      </w:r>
      <w:r w:rsidR="00F627C7">
        <w:rPr>
          <w:rFonts w:ascii="Arial" w:eastAsia="Arial" w:hAnsi="Arial" w:cs="Arial"/>
          <w:color w:val="000000"/>
          <w:sz w:val="20"/>
          <w:szCs w:val="20"/>
          <w:vertAlign w:val="superscript"/>
        </w:rPr>
        <w:t>3)</w:t>
      </w:r>
    </w:p>
    <w:p w:rsidR="00B30727" w:rsidRDefault="00B30727">
      <w:pPr>
        <w:widowControl w:val="0"/>
        <w:pBdr>
          <w:top w:val="nil"/>
          <w:left w:val="nil"/>
          <w:bottom w:val="nil"/>
          <w:right w:val="nil"/>
          <w:between w:val="nil"/>
        </w:pBdr>
        <w:spacing w:after="0" w:line="240" w:lineRule="auto"/>
        <w:rPr>
          <w:rFonts w:ascii="Arial" w:eastAsia="Arial" w:hAnsi="Arial" w:cs="Arial"/>
          <w:color w:val="000000"/>
          <w:sz w:val="20"/>
          <w:szCs w:val="20"/>
        </w:rPr>
      </w:pPr>
    </w:p>
    <w:p w:rsidR="00B30727" w:rsidRPr="009920EA" w:rsidRDefault="00F627C7" w:rsidP="009920EA">
      <w:pPr>
        <w:pStyle w:val="Heading1"/>
        <w:spacing w:before="180"/>
        <w:ind w:right="4"/>
        <w:jc w:val="center"/>
        <w:rPr>
          <w:rFonts w:ascii="Arial" w:eastAsia="Arial" w:hAnsi="Arial" w:cs="Arial"/>
          <w:b/>
          <w:i/>
          <w:color w:val="000000"/>
          <w:sz w:val="20"/>
          <w:szCs w:val="20"/>
        </w:rPr>
      </w:pPr>
      <w:r>
        <w:rPr>
          <w:rFonts w:ascii="Arial" w:eastAsia="Arial" w:hAnsi="Arial" w:cs="Arial"/>
          <w:b/>
          <w:i/>
          <w:color w:val="000000"/>
          <w:sz w:val="20"/>
          <w:szCs w:val="20"/>
        </w:rPr>
        <w:t>Abstract</w:t>
      </w:r>
    </w:p>
    <w:p w:rsidR="00B83D31" w:rsidRDefault="00B83D31">
      <w:pPr>
        <w:spacing w:after="0" w:line="276" w:lineRule="auto"/>
        <w:ind w:right="6" w:firstLine="431"/>
        <w:jc w:val="both"/>
        <w:rPr>
          <w:rFonts w:ascii="Arial" w:eastAsia="Arial" w:hAnsi="Arial" w:cs="Arial"/>
          <w:i/>
          <w:color w:val="FF0000"/>
          <w:sz w:val="20"/>
          <w:szCs w:val="20"/>
        </w:rPr>
      </w:pPr>
      <w:bookmarkStart w:id="3" w:name="_3znysh7" w:colFirst="0" w:colLast="0"/>
      <w:bookmarkEnd w:id="3"/>
    </w:p>
    <w:p w:rsidR="003A0024" w:rsidRPr="002C1139" w:rsidRDefault="003A0024">
      <w:pPr>
        <w:spacing w:line="276" w:lineRule="auto"/>
        <w:ind w:right="6" w:firstLine="431"/>
        <w:jc w:val="both"/>
        <w:rPr>
          <w:rFonts w:ascii="Arial" w:eastAsia="Arial" w:hAnsi="Arial" w:cs="Arial"/>
          <w:i/>
          <w:sz w:val="20"/>
          <w:szCs w:val="20"/>
        </w:rPr>
      </w:pPr>
      <w:r w:rsidRPr="002C1139">
        <w:rPr>
          <w:rFonts w:ascii="Arial" w:eastAsia="Arial" w:hAnsi="Arial" w:cs="Arial"/>
          <w:i/>
          <w:sz w:val="20"/>
          <w:szCs w:val="20"/>
        </w:rPr>
        <w:t xml:space="preserve">Music is the science and art of arranging </w:t>
      </w:r>
      <w:r w:rsidR="0090516B">
        <w:rPr>
          <w:rFonts w:ascii="Arial" w:eastAsia="Arial" w:hAnsi="Arial" w:cs="Arial"/>
          <w:i/>
          <w:sz w:val="20"/>
          <w:szCs w:val="20"/>
        </w:rPr>
        <w:t>tone</w:t>
      </w:r>
      <w:r w:rsidRPr="002C1139">
        <w:rPr>
          <w:rFonts w:ascii="Arial" w:eastAsia="Arial" w:hAnsi="Arial" w:cs="Arial"/>
          <w:i/>
          <w:sz w:val="20"/>
          <w:szCs w:val="20"/>
        </w:rPr>
        <w:t xml:space="preserve"> or sounds in sequence to produce sound compositions that have unity &amp; balance. Music is divided into several different genres. Several studies have been carried out, there are various methods that are often used to classify</w:t>
      </w:r>
      <w:r w:rsidR="009920EA" w:rsidRPr="002C1139">
        <w:rPr>
          <w:rFonts w:ascii="Arial" w:eastAsia="Arial" w:hAnsi="Arial" w:cs="Arial"/>
          <w:i/>
          <w:sz w:val="20"/>
          <w:szCs w:val="20"/>
        </w:rPr>
        <w:t xml:space="preserve"> music</w:t>
      </w:r>
      <w:r w:rsidRPr="002C1139">
        <w:rPr>
          <w:rFonts w:ascii="Arial" w:eastAsia="Arial" w:hAnsi="Arial" w:cs="Arial"/>
          <w:i/>
          <w:sz w:val="20"/>
          <w:szCs w:val="20"/>
        </w:rPr>
        <w:t xml:space="preserve"> genres, one of which is the KNN. This study uses 12 audio features with 14 genres on Spotify to determine the effect of song attributes used on performance to classify songs and the process of comparing two methods, namely K-Nearest Neighbor (KNN) &amp; Modified K-Nearest Neighbor (MKNN) using k-Fold cross-validation &amp; confusion matrix. In addition, the PCA method will also be used to select features. From the research conducted, it was found that the MKNN was less effective than the </w:t>
      </w:r>
      <w:r w:rsidR="00D615F4">
        <w:rPr>
          <w:rFonts w:ascii="Arial" w:eastAsia="Arial" w:hAnsi="Arial" w:cs="Arial"/>
          <w:i/>
          <w:sz w:val="20"/>
          <w:szCs w:val="20"/>
        </w:rPr>
        <w:t>KNN</w:t>
      </w:r>
      <w:r w:rsidRPr="002C1139">
        <w:rPr>
          <w:rFonts w:ascii="Arial" w:eastAsia="Arial" w:hAnsi="Arial" w:cs="Arial"/>
          <w:i/>
          <w:sz w:val="20"/>
          <w:szCs w:val="20"/>
        </w:rPr>
        <w:t xml:space="preserve">. </w:t>
      </w:r>
      <w:r w:rsidR="00383AB4">
        <w:rPr>
          <w:rFonts w:ascii="Arial" w:eastAsia="Arial" w:hAnsi="Arial" w:cs="Arial"/>
          <w:i/>
          <w:sz w:val="20"/>
          <w:szCs w:val="20"/>
        </w:rPr>
        <w:t>By</w:t>
      </w:r>
      <w:r w:rsidRPr="002C1139">
        <w:rPr>
          <w:rFonts w:ascii="Arial" w:eastAsia="Arial" w:hAnsi="Arial" w:cs="Arial"/>
          <w:i/>
          <w:sz w:val="20"/>
          <w:szCs w:val="20"/>
        </w:rPr>
        <w:t xml:space="preserve"> an accuracy difference of 1.1% at the optimal k ratio and optimal PCA results in an accuracy of 1.0%. Whereas the KNN method without PCA at the optimal k ratio with the KNN method using PCA at the optimal k ratio and the optimal PCA having an accuracy difference of 0.4%. Therefore, the KNN method without PCA based on its level of accuracy is the best method in this study.</w:t>
      </w:r>
    </w:p>
    <w:p w:rsidR="00B30727" w:rsidRPr="002C1139" w:rsidRDefault="00F627C7">
      <w:pPr>
        <w:spacing w:line="276" w:lineRule="auto"/>
        <w:ind w:right="4"/>
        <w:jc w:val="both"/>
        <w:rPr>
          <w:rFonts w:ascii="Arial" w:eastAsia="Arial" w:hAnsi="Arial" w:cs="Arial"/>
          <w:i/>
          <w:sz w:val="20"/>
          <w:szCs w:val="20"/>
        </w:rPr>
      </w:pPr>
      <w:proofErr w:type="gramStart"/>
      <w:r w:rsidRPr="002C1139">
        <w:rPr>
          <w:rFonts w:ascii="Arial" w:eastAsia="Arial" w:hAnsi="Arial" w:cs="Arial"/>
          <w:b/>
          <w:i/>
          <w:sz w:val="20"/>
          <w:szCs w:val="20"/>
        </w:rPr>
        <w:t>Keyword</w:t>
      </w:r>
      <w:r w:rsidRPr="002C1139">
        <w:rPr>
          <w:rFonts w:ascii="Arial" w:eastAsia="Arial" w:hAnsi="Arial" w:cs="Arial"/>
          <w:i/>
          <w:sz w:val="20"/>
          <w:szCs w:val="20"/>
        </w:rPr>
        <w:t xml:space="preserve"> :</w:t>
      </w:r>
      <w:proofErr w:type="gramEnd"/>
      <w:r w:rsidRPr="002C1139">
        <w:rPr>
          <w:rFonts w:ascii="Arial" w:eastAsia="Arial" w:hAnsi="Arial" w:cs="Arial"/>
          <w:sz w:val="20"/>
          <w:szCs w:val="20"/>
        </w:rPr>
        <w:t xml:space="preserve"> </w:t>
      </w:r>
      <w:r w:rsidRPr="002C1139">
        <w:rPr>
          <w:rFonts w:ascii="Arial" w:eastAsia="Arial" w:hAnsi="Arial" w:cs="Arial"/>
          <w:i/>
          <w:sz w:val="20"/>
          <w:szCs w:val="20"/>
        </w:rPr>
        <w:t xml:space="preserve">K–Nearest Neighbor, Modified K–Nearest Neighbor, </w:t>
      </w:r>
      <w:r w:rsidR="007E1243" w:rsidRPr="002C1139">
        <w:rPr>
          <w:rFonts w:ascii="Arial" w:eastAsia="Arial" w:hAnsi="Arial" w:cs="Arial"/>
          <w:i/>
          <w:sz w:val="20"/>
          <w:szCs w:val="20"/>
        </w:rPr>
        <w:t>C</w:t>
      </w:r>
      <w:r w:rsidR="009920EA" w:rsidRPr="002C1139">
        <w:rPr>
          <w:rFonts w:ascii="Arial" w:eastAsia="Arial" w:hAnsi="Arial" w:cs="Arial"/>
          <w:i/>
          <w:sz w:val="20"/>
          <w:szCs w:val="20"/>
        </w:rPr>
        <w:t xml:space="preserve">lassify </w:t>
      </w:r>
      <w:r w:rsidR="007E1243" w:rsidRPr="002C1139">
        <w:rPr>
          <w:rFonts w:ascii="Arial" w:eastAsia="Arial" w:hAnsi="Arial" w:cs="Arial"/>
          <w:i/>
          <w:sz w:val="20"/>
          <w:szCs w:val="20"/>
        </w:rPr>
        <w:t>M</w:t>
      </w:r>
      <w:r w:rsidR="009920EA" w:rsidRPr="002C1139">
        <w:rPr>
          <w:rFonts w:ascii="Arial" w:eastAsia="Arial" w:hAnsi="Arial" w:cs="Arial"/>
          <w:i/>
          <w:sz w:val="20"/>
          <w:szCs w:val="20"/>
        </w:rPr>
        <w:t>usic</w:t>
      </w:r>
    </w:p>
    <w:p w:rsidR="00B30727" w:rsidRDefault="00F627C7">
      <w:pPr>
        <w:pStyle w:val="Heading1"/>
        <w:numPr>
          <w:ilvl w:val="0"/>
          <w:numId w:val="5"/>
        </w:numPr>
        <w:spacing w:line="276" w:lineRule="auto"/>
        <w:ind w:left="426" w:hanging="426"/>
        <w:rPr>
          <w:rFonts w:ascii="Arial" w:eastAsia="Arial" w:hAnsi="Arial" w:cs="Arial"/>
          <w:b/>
          <w:color w:val="000000"/>
          <w:sz w:val="20"/>
          <w:szCs w:val="20"/>
        </w:rPr>
      </w:pPr>
      <w:r>
        <w:rPr>
          <w:rFonts w:ascii="Arial" w:eastAsia="Arial" w:hAnsi="Arial" w:cs="Arial"/>
          <w:b/>
          <w:color w:val="000000"/>
          <w:sz w:val="20"/>
          <w:szCs w:val="20"/>
        </w:rPr>
        <w:t>PENDAHULUAN</w:t>
      </w:r>
    </w:p>
    <w:p w:rsidR="00B30727" w:rsidRPr="000B1181" w:rsidRDefault="000B1181" w:rsidP="000B1181">
      <w:pPr>
        <w:pStyle w:val="BodyText"/>
        <w:spacing w:line="276" w:lineRule="auto"/>
        <w:ind w:left="0" w:right="120" w:firstLine="567"/>
        <w:rPr>
          <w:rFonts w:ascii="Arial" w:hAnsi="Arial" w:cs="Arial"/>
          <w:spacing w:val="-4"/>
          <w:sz w:val="20"/>
          <w:szCs w:val="20"/>
        </w:rPr>
      </w:pPr>
      <w:r w:rsidRPr="000B1181">
        <w:rPr>
          <w:rFonts w:ascii="Arial" w:hAnsi="Arial" w:cs="Arial"/>
          <w:spacing w:val="-4"/>
          <w:sz w:val="20"/>
          <w:szCs w:val="20"/>
        </w:rPr>
        <w:t xml:space="preserve">Menurut KBBI tahun 2002, musik mempunyai arti bahwa ilmu dan seni menyusun nada/suara dalam urutan, kombinasi, dan hubungan temporal untuk memperoleh suara yang memiliki kesatuan dan kesinambungan. Selanjutnya musik memiliki arti, bahwa nada/suara yang disusun sedemikian rupa sehingga mengandung irama, lagu, dan keharmonisan </w:t>
      </w:r>
      <w:r w:rsidRPr="000B1181">
        <w:rPr>
          <w:rFonts w:ascii="Arial" w:hAnsi="Arial" w:cs="Arial"/>
          <w:noProof/>
          <w:spacing w:val="-4"/>
          <w:sz w:val="20"/>
          <w:szCs w:val="20"/>
        </w:rPr>
        <w:t>(Setiawan, 2020)</w:t>
      </w:r>
      <w:r w:rsidRPr="000B1181">
        <w:rPr>
          <w:rFonts w:ascii="Arial" w:hAnsi="Arial" w:cs="Arial"/>
          <w:spacing w:val="-4"/>
          <w:sz w:val="20"/>
          <w:szCs w:val="20"/>
        </w:rPr>
        <w:t>.</w:t>
      </w:r>
      <w:r>
        <w:rPr>
          <w:rFonts w:ascii="Arial" w:hAnsi="Arial" w:cs="Arial"/>
          <w:spacing w:val="-4"/>
          <w:sz w:val="20"/>
          <w:szCs w:val="20"/>
        </w:rPr>
        <w:t xml:space="preserve"> </w:t>
      </w:r>
      <w:r w:rsidR="00F627C7">
        <w:rPr>
          <w:rFonts w:ascii="Arial" w:eastAsia="Arial" w:hAnsi="Arial" w:cs="Arial"/>
          <w:sz w:val="20"/>
          <w:szCs w:val="20"/>
        </w:rPr>
        <w:t xml:space="preserve">Perkembangan teknologi dalam era modern ini, musik dapat didengarkan melalui berbagai macam media, baik melalui media transmisi radio hingga media </w:t>
      </w:r>
      <w:r w:rsidR="00F627C7">
        <w:rPr>
          <w:rFonts w:ascii="Arial" w:eastAsia="Arial" w:hAnsi="Arial" w:cs="Arial"/>
          <w:i/>
          <w:sz w:val="20"/>
          <w:szCs w:val="20"/>
        </w:rPr>
        <w:t>streaming</w:t>
      </w:r>
      <w:r w:rsidR="00F627C7">
        <w:rPr>
          <w:rFonts w:ascii="Arial" w:eastAsia="Arial" w:hAnsi="Arial" w:cs="Arial"/>
          <w:sz w:val="20"/>
          <w:szCs w:val="20"/>
        </w:rPr>
        <w:t xml:space="preserve">. Adapun jasa layanan </w:t>
      </w:r>
      <w:r w:rsidR="00F627C7">
        <w:rPr>
          <w:rFonts w:ascii="Arial" w:eastAsia="Arial" w:hAnsi="Arial" w:cs="Arial"/>
          <w:i/>
          <w:sz w:val="20"/>
          <w:szCs w:val="20"/>
        </w:rPr>
        <w:t>streaming</w:t>
      </w:r>
      <w:r w:rsidR="00F627C7">
        <w:rPr>
          <w:rFonts w:ascii="Arial" w:eastAsia="Arial" w:hAnsi="Arial" w:cs="Arial"/>
          <w:sz w:val="20"/>
          <w:szCs w:val="20"/>
        </w:rPr>
        <w:t xml:space="preserve"> </w:t>
      </w:r>
      <w:r w:rsidR="00F627C7">
        <w:rPr>
          <w:rFonts w:ascii="Arial" w:eastAsia="Arial" w:hAnsi="Arial" w:cs="Arial"/>
          <w:i/>
          <w:sz w:val="20"/>
          <w:szCs w:val="20"/>
        </w:rPr>
        <w:t>music</w:t>
      </w:r>
      <w:r w:rsidR="00F627C7">
        <w:rPr>
          <w:rFonts w:ascii="Arial" w:eastAsia="Arial" w:hAnsi="Arial" w:cs="Arial"/>
          <w:sz w:val="20"/>
          <w:szCs w:val="20"/>
        </w:rPr>
        <w:t xml:space="preserve">, diantaranya Spotify, Joox, Apple Music, Deezer dan lain sebagainya. </w:t>
      </w:r>
      <w:r w:rsidR="00F627C7">
        <w:rPr>
          <w:rFonts w:ascii="Arial" w:eastAsia="Arial" w:hAnsi="Arial" w:cs="Arial"/>
          <w:sz w:val="20"/>
          <w:szCs w:val="20"/>
          <w:highlight w:val="white"/>
        </w:rPr>
        <w:t>Sejak diluncurkan pada 2008 lalu,</w:t>
      </w:r>
      <w:r w:rsidR="00F627C7">
        <w:rPr>
          <w:rFonts w:ascii="Arial" w:eastAsia="Arial" w:hAnsi="Arial" w:cs="Arial"/>
          <w:sz w:val="20"/>
          <w:szCs w:val="20"/>
        </w:rPr>
        <w:t xml:space="preserve"> Spotify merupakan salah satu jasa layanan </w:t>
      </w:r>
      <w:r w:rsidR="00F627C7">
        <w:rPr>
          <w:rFonts w:ascii="Arial" w:eastAsia="Arial" w:hAnsi="Arial" w:cs="Arial"/>
          <w:i/>
          <w:sz w:val="20"/>
          <w:szCs w:val="20"/>
        </w:rPr>
        <w:t>streaming music</w:t>
      </w:r>
      <w:r w:rsidR="00F627C7">
        <w:rPr>
          <w:rFonts w:ascii="Arial" w:eastAsia="Arial" w:hAnsi="Arial" w:cs="Arial"/>
          <w:sz w:val="20"/>
          <w:szCs w:val="20"/>
        </w:rPr>
        <w:t xml:space="preserve"> digital yang paling banyak digunakan oleh pendengar musik (Iriansyah, 2018). Pengguna Spotify dapat mengakses musik berdasarkan </w:t>
      </w:r>
      <w:r w:rsidR="00F627C7">
        <w:rPr>
          <w:rFonts w:ascii="Arial" w:eastAsia="Arial" w:hAnsi="Arial" w:cs="Arial"/>
          <w:i/>
          <w:sz w:val="20"/>
          <w:szCs w:val="20"/>
        </w:rPr>
        <w:t>artist</w:t>
      </w:r>
      <w:r w:rsidR="00F627C7">
        <w:rPr>
          <w:rFonts w:ascii="Arial" w:eastAsia="Arial" w:hAnsi="Arial" w:cs="Arial"/>
          <w:sz w:val="20"/>
          <w:szCs w:val="20"/>
        </w:rPr>
        <w:t xml:space="preserve">, album, </w:t>
      </w:r>
      <w:r w:rsidR="00F627C7">
        <w:rPr>
          <w:rFonts w:ascii="Arial" w:eastAsia="Arial" w:hAnsi="Arial" w:cs="Arial"/>
          <w:i/>
          <w:sz w:val="20"/>
          <w:szCs w:val="20"/>
        </w:rPr>
        <w:t>genre</w:t>
      </w:r>
      <w:r w:rsidR="00F627C7">
        <w:rPr>
          <w:rFonts w:ascii="Arial" w:eastAsia="Arial" w:hAnsi="Arial" w:cs="Arial"/>
          <w:sz w:val="20"/>
          <w:szCs w:val="20"/>
        </w:rPr>
        <w:t xml:space="preserve">, </w:t>
      </w:r>
      <w:r w:rsidR="00F627C7">
        <w:rPr>
          <w:rFonts w:ascii="Arial" w:eastAsia="Arial" w:hAnsi="Arial" w:cs="Arial"/>
          <w:i/>
          <w:sz w:val="20"/>
          <w:szCs w:val="20"/>
        </w:rPr>
        <w:t>playlist</w:t>
      </w:r>
      <w:r w:rsidR="00F627C7">
        <w:rPr>
          <w:rFonts w:ascii="Arial" w:eastAsia="Arial" w:hAnsi="Arial" w:cs="Arial"/>
          <w:sz w:val="20"/>
          <w:szCs w:val="20"/>
        </w:rPr>
        <w:t xml:space="preserve">, </w:t>
      </w:r>
      <w:r w:rsidR="00F627C7">
        <w:rPr>
          <w:rFonts w:ascii="Arial" w:eastAsia="Arial" w:hAnsi="Arial" w:cs="Arial"/>
          <w:i/>
          <w:sz w:val="20"/>
          <w:szCs w:val="20"/>
        </w:rPr>
        <w:t>podcasts</w:t>
      </w:r>
      <w:r w:rsidR="00F627C7">
        <w:rPr>
          <w:rFonts w:ascii="Arial" w:eastAsia="Arial" w:hAnsi="Arial" w:cs="Arial"/>
          <w:sz w:val="20"/>
          <w:szCs w:val="20"/>
        </w:rPr>
        <w:t>, atau label rekaman (Spotify, 2020).</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Menurut Giri (2018), </w:t>
      </w:r>
      <w:r>
        <w:rPr>
          <w:rFonts w:ascii="Arial" w:eastAsia="Arial" w:hAnsi="Arial" w:cs="Arial"/>
          <w:i/>
          <w:sz w:val="20"/>
          <w:szCs w:val="20"/>
        </w:rPr>
        <w:t>genre</w:t>
      </w:r>
      <w:r>
        <w:rPr>
          <w:rFonts w:ascii="Arial" w:eastAsia="Arial" w:hAnsi="Arial" w:cs="Arial"/>
          <w:sz w:val="20"/>
          <w:szCs w:val="20"/>
        </w:rPr>
        <w:t xml:space="preserve"> musik adalah salah satu cara pengelompokan musik sesuai dengan kemiripannya satu sama lain yang sangat umum digunakan untuk mengatur </w:t>
      </w:r>
      <w:r>
        <w:rPr>
          <w:rFonts w:ascii="Arial" w:eastAsia="Arial" w:hAnsi="Arial" w:cs="Arial"/>
          <w:i/>
          <w:sz w:val="20"/>
          <w:szCs w:val="20"/>
        </w:rPr>
        <w:t>database</w:t>
      </w:r>
      <w:r>
        <w:rPr>
          <w:rFonts w:ascii="Arial" w:eastAsia="Arial" w:hAnsi="Arial" w:cs="Arial"/>
          <w:sz w:val="20"/>
          <w:szCs w:val="20"/>
        </w:rPr>
        <w:t xml:space="preserve"> musik digital. </w:t>
      </w:r>
      <w:r>
        <w:rPr>
          <w:rFonts w:ascii="Arial" w:eastAsia="Arial" w:hAnsi="Arial" w:cs="Arial"/>
          <w:i/>
          <w:sz w:val="20"/>
          <w:szCs w:val="20"/>
        </w:rPr>
        <w:t>Database</w:t>
      </w:r>
      <w:r>
        <w:rPr>
          <w:rFonts w:ascii="Arial" w:eastAsia="Arial" w:hAnsi="Arial" w:cs="Arial"/>
          <w:sz w:val="20"/>
          <w:szCs w:val="20"/>
        </w:rPr>
        <w:t xml:space="preserve"> atau katalog musik yang diorganisasi berdasarkan </w:t>
      </w:r>
      <w:r>
        <w:rPr>
          <w:rFonts w:ascii="Arial" w:eastAsia="Arial" w:hAnsi="Arial" w:cs="Arial"/>
          <w:i/>
          <w:sz w:val="20"/>
          <w:szCs w:val="20"/>
        </w:rPr>
        <w:t>genre</w:t>
      </w:r>
      <w:r>
        <w:rPr>
          <w:rFonts w:ascii="Arial" w:eastAsia="Arial" w:hAnsi="Arial" w:cs="Arial"/>
          <w:sz w:val="20"/>
          <w:szCs w:val="20"/>
        </w:rPr>
        <w:t xml:space="preserve"> musik memberikan kemudahan pada pendengar musik untuk mencari musik–musik sejenis yang sesuai dengan referensinya. Bertambahnya jumlah musik dalam bentuk digital secara pesat menyebabkan pemberian label </w:t>
      </w:r>
      <w:r>
        <w:rPr>
          <w:rFonts w:ascii="Arial" w:eastAsia="Arial" w:hAnsi="Arial" w:cs="Arial"/>
          <w:i/>
          <w:sz w:val="20"/>
          <w:szCs w:val="20"/>
        </w:rPr>
        <w:t>genre</w:t>
      </w:r>
      <w:r>
        <w:rPr>
          <w:rFonts w:ascii="Arial" w:eastAsia="Arial" w:hAnsi="Arial" w:cs="Arial"/>
          <w:sz w:val="20"/>
          <w:szCs w:val="20"/>
        </w:rPr>
        <w:t xml:space="preserve"> secara manual menjadi tidak efektif. Pemberian label </w:t>
      </w:r>
      <w:r>
        <w:rPr>
          <w:rFonts w:ascii="Arial" w:eastAsia="Arial" w:hAnsi="Arial" w:cs="Arial"/>
          <w:i/>
          <w:sz w:val="20"/>
          <w:szCs w:val="20"/>
        </w:rPr>
        <w:t>genre</w:t>
      </w:r>
      <w:r>
        <w:rPr>
          <w:rFonts w:ascii="Arial" w:eastAsia="Arial" w:hAnsi="Arial" w:cs="Arial"/>
          <w:sz w:val="20"/>
          <w:szCs w:val="20"/>
        </w:rPr>
        <w:t xml:space="preserve"> secara otomatis dapat dilakukan dengan menerapkan algoritma kecerdasan buatan yang dapat mengklasifikasi musik berdasarkan </w:t>
      </w:r>
      <w:r>
        <w:rPr>
          <w:rFonts w:ascii="Arial" w:eastAsia="Arial" w:hAnsi="Arial" w:cs="Arial"/>
          <w:i/>
          <w:sz w:val="20"/>
          <w:szCs w:val="20"/>
        </w:rPr>
        <w:t>genre</w:t>
      </w:r>
      <w:r>
        <w:rPr>
          <w:rFonts w:ascii="Arial" w:eastAsia="Arial" w:hAnsi="Arial" w:cs="Arial"/>
          <w:sz w:val="20"/>
          <w:szCs w:val="20"/>
        </w:rPr>
        <w:t xml:space="preserve"> dengan menggunakan fitur–fitur pada atribut lagu. Terdapat banyak </w:t>
      </w:r>
      <w:r>
        <w:rPr>
          <w:rFonts w:ascii="Arial" w:eastAsia="Arial" w:hAnsi="Arial" w:cs="Arial"/>
          <w:i/>
          <w:sz w:val="20"/>
          <w:szCs w:val="20"/>
        </w:rPr>
        <w:t>genre</w:t>
      </w:r>
      <w:r>
        <w:rPr>
          <w:rFonts w:ascii="Arial" w:eastAsia="Arial" w:hAnsi="Arial" w:cs="Arial"/>
          <w:sz w:val="20"/>
          <w:szCs w:val="20"/>
        </w:rPr>
        <w:t xml:space="preserve"> musik seperti </w:t>
      </w:r>
      <w:r>
        <w:rPr>
          <w:rFonts w:ascii="Arial" w:eastAsia="Arial" w:hAnsi="Arial" w:cs="Arial"/>
          <w:i/>
          <w:sz w:val="20"/>
          <w:szCs w:val="20"/>
        </w:rPr>
        <w:t xml:space="preserve">Jazz, Gospel, Blues, Funk, Rock, EDM, Reggae, Hip–Hop, </w:t>
      </w:r>
      <w:r>
        <w:rPr>
          <w:rFonts w:ascii="Arial" w:eastAsia="Arial" w:hAnsi="Arial" w:cs="Arial"/>
          <w:i/>
          <w:sz w:val="20"/>
          <w:szCs w:val="20"/>
        </w:rPr>
        <w:lastRenderedPageBreak/>
        <w:t xml:space="preserve">Pop, Pop Punk, Pop Rock, Slow </w:t>
      </w:r>
      <w:r w:rsidRPr="001052FE">
        <w:rPr>
          <w:rFonts w:ascii="Arial" w:eastAsia="Arial" w:hAnsi="Arial" w:cs="Arial"/>
          <w:i/>
          <w:sz w:val="20"/>
          <w:szCs w:val="20"/>
        </w:rPr>
        <w:t>Pop</w:t>
      </w:r>
      <w:r w:rsidRPr="001052FE">
        <w:rPr>
          <w:rFonts w:ascii="Arial" w:eastAsia="Arial" w:hAnsi="Arial" w:cs="Arial"/>
          <w:sz w:val="20"/>
          <w:szCs w:val="20"/>
        </w:rPr>
        <w:t xml:space="preserve">, dan lainnya. Dari </w:t>
      </w:r>
      <w:r w:rsidR="00BF7B13" w:rsidRPr="001052FE">
        <w:rPr>
          <w:rFonts w:ascii="Arial" w:eastAsia="Arial" w:hAnsi="Arial" w:cs="Arial"/>
          <w:sz w:val="20"/>
          <w:szCs w:val="20"/>
        </w:rPr>
        <w:t xml:space="preserve">berbagai </w:t>
      </w:r>
      <w:r w:rsidRPr="001052FE">
        <w:rPr>
          <w:rFonts w:ascii="Arial" w:eastAsia="Arial" w:hAnsi="Arial" w:cs="Arial"/>
          <w:i/>
          <w:sz w:val="20"/>
          <w:szCs w:val="20"/>
        </w:rPr>
        <w:t>genre</w:t>
      </w:r>
      <w:r w:rsidRPr="001052FE">
        <w:rPr>
          <w:rFonts w:ascii="Arial" w:eastAsia="Arial" w:hAnsi="Arial" w:cs="Arial"/>
          <w:sz w:val="20"/>
          <w:szCs w:val="20"/>
        </w:rPr>
        <w:t xml:space="preserve"> musik tersebut kemudian terbagi lagi menjadi beberapa </w:t>
      </w:r>
      <w:r w:rsidRPr="001052FE">
        <w:rPr>
          <w:rFonts w:ascii="Arial" w:eastAsia="Arial" w:hAnsi="Arial" w:cs="Arial"/>
          <w:i/>
          <w:sz w:val="20"/>
          <w:szCs w:val="20"/>
        </w:rPr>
        <w:t>playlist</w:t>
      </w:r>
      <w:r w:rsidRPr="001052FE">
        <w:rPr>
          <w:rFonts w:ascii="Arial" w:eastAsia="Arial" w:hAnsi="Arial" w:cs="Arial"/>
          <w:sz w:val="20"/>
          <w:szCs w:val="20"/>
        </w:rPr>
        <w:t xml:space="preserve">. Pembagian </w:t>
      </w:r>
      <w:r w:rsidRPr="001052FE">
        <w:rPr>
          <w:rFonts w:ascii="Arial" w:eastAsia="Arial" w:hAnsi="Arial" w:cs="Arial"/>
          <w:i/>
          <w:sz w:val="20"/>
          <w:szCs w:val="20"/>
        </w:rPr>
        <w:t>genre</w:t>
      </w:r>
      <w:r w:rsidRPr="001052FE">
        <w:rPr>
          <w:rFonts w:ascii="Arial" w:eastAsia="Arial" w:hAnsi="Arial" w:cs="Arial"/>
          <w:sz w:val="20"/>
          <w:szCs w:val="20"/>
        </w:rPr>
        <w:t xml:space="preserve"> bertujuan untuk pengguna memilih lagu kesukaannya sesuai </w:t>
      </w:r>
      <w:r w:rsidRPr="001052FE">
        <w:rPr>
          <w:rFonts w:ascii="Arial" w:eastAsia="Arial" w:hAnsi="Arial" w:cs="Arial"/>
          <w:i/>
          <w:sz w:val="20"/>
          <w:szCs w:val="20"/>
        </w:rPr>
        <w:t>genre</w:t>
      </w:r>
      <w:r w:rsidRPr="001052FE">
        <w:rPr>
          <w:rFonts w:ascii="Arial" w:eastAsia="Arial" w:hAnsi="Arial" w:cs="Arial"/>
          <w:sz w:val="20"/>
          <w:szCs w:val="20"/>
        </w:rPr>
        <w:t>.</w:t>
      </w:r>
    </w:p>
    <w:p w:rsidR="008079EB" w:rsidRPr="008079EB" w:rsidRDefault="008079EB" w:rsidP="008079EB">
      <w:pPr>
        <w:spacing w:after="0" w:line="276" w:lineRule="auto"/>
        <w:ind w:firstLine="567"/>
        <w:jc w:val="both"/>
        <w:rPr>
          <w:rFonts w:ascii="Arial" w:hAnsi="Arial" w:cs="Arial"/>
          <w:noProof/>
          <w:sz w:val="20"/>
          <w:szCs w:val="20"/>
        </w:rPr>
      </w:pPr>
      <w:r w:rsidRPr="0088564B">
        <w:rPr>
          <w:rFonts w:ascii="Arial" w:hAnsi="Arial" w:cs="Arial"/>
          <w:sz w:val="20"/>
          <w:szCs w:val="20"/>
        </w:rPr>
        <w:t>Data musik terdiri dari berbagai fitur. Data musik yang berdimensi tinggi merupakan salah satu kendala dalam penerapan teknik machine learning karena akan memberikan efek negatif terhadap proses analisis. Untuk menangani data musik berdimensi tinggi tersebut, mereduksi fitur menjadi hal yang sangat penting. Dengan pengurangan fitur sangat penting untuk mengidentifikasi faktor risiko paling signifikan.</w:t>
      </w:r>
      <w:r w:rsidRPr="0088564B">
        <w:rPr>
          <w:rFonts w:ascii="Arial" w:eastAsia="Arial" w:hAnsi="Arial" w:cs="Arial"/>
          <w:sz w:val="20"/>
          <w:szCs w:val="20"/>
        </w:rPr>
        <w:t xml:space="preserve"> Maka </w:t>
      </w:r>
      <w:r w:rsidRPr="0088564B">
        <w:rPr>
          <w:rFonts w:ascii="Arial" w:hAnsi="Arial" w:cs="Arial"/>
          <w:sz w:val="20"/>
          <w:szCs w:val="20"/>
        </w:rPr>
        <w:t xml:space="preserve">diperlukan sebuah tahapan seleksi fitur untuk memilih fitur-fitur mana saja yang digunakan dalam penelitian, agar dapat mencapai nilai akurasi klasifikasi berdasarkan genre yang lebih tinggi. Pada penelitian ini akan menggunakan seleksi fitur </w:t>
      </w:r>
      <w:r w:rsidRPr="0088564B">
        <w:rPr>
          <w:rFonts w:ascii="Arial" w:hAnsi="Arial" w:cs="Arial"/>
          <w:i/>
          <w:sz w:val="20"/>
          <w:szCs w:val="20"/>
        </w:rPr>
        <w:t>Principal Component Analysis</w:t>
      </w:r>
      <w:r w:rsidRPr="0088564B">
        <w:rPr>
          <w:rFonts w:ascii="Arial" w:hAnsi="Arial" w:cs="Arial"/>
          <w:sz w:val="20"/>
          <w:szCs w:val="20"/>
        </w:rPr>
        <w:t xml:space="preserve"> (PCA)</w:t>
      </w:r>
      <w:r w:rsidRPr="0088564B">
        <w:rPr>
          <w:rFonts w:ascii="Arial" w:hAnsi="Arial" w:cs="Arial"/>
          <w:noProof/>
          <w:sz w:val="20"/>
          <w:szCs w:val="20"/>
        </w:rPr>
        <w:t>. PCA merupakan salah satu teknik statistik terkenal yang bertujuan untuk mengurangi dimensi data tanpa kehilangan informasi penting dalam data (Dananjaya, 2019).</w:t>
      </w:r>
    </w:p>
    <w:p w:rsidR="00B30727" w:rsidRPr="006576DF" w:rsidRDefault="00F627C7">
      <w:pPr>
        <w:spacing w:after="0" w:line="276" w:lineRule="auto"/>
        <w:ind w:firstLine="567"/>
        <w:jc w:val="both"/>
        <w:rPr>
          <w:rFonts w:ascii="Arial" w:eastAsia="Arial" w:hAnsi="Arial" w:cs="Arial"/>
          <w:sz w:val="20"/>
          <w:szCs w:val="20"/>
          <w:highlight w:val="white"/>
        </w:rPr>
      </w:pPr>
      <w:r w:rsidRPr="006576DF">
        <w:rPr>
          <w:rFonts w:ascii="Arial" w:eastAsia="Arial" w:hAnsi="Arial" w:cs="Arial"/>
          <w:sz w:val="20"/>
          <w:szCs w:val="20"/>
        </w:rPr>
        <w:t xml:space="preserve">Terdapat beberapa penelitian sebelumnya mengenai pengklasifikasian pada </w:t>
      </w:r>
      <w:r w:rsidRPr="006576DF">
        <w:rPr>
          <w:rFonts w:ascii="Arial" w:eastAsia="Arial" w:hAnsi="Arial" w:cs="Arial"/>
          <w:i/>
          <w:sz w:val="20"/>
          <w:szCs w:val="20"/>
        </w:rPr>
        <w:t>genre</w:t>
      </w:r>
      <w:r w:rsidRPr="006576DF">
        <w:rPr>
          <w:rFonts w:ascii="Arial" w:eastAsia="Arial" w:hAnsi="Arial" w:cs="Arial"/>
          <w:sz w:val="20"/>
          <w:szCs w:val="20"/>
        </w:rPr>
        <w:t xml:space="preserve"> </w:t>
      </w:r>
      <w:r w:rsidR="00DA1393">
        <w:rPr>
          <w:rFonts w:ascii="Arial" w:eastAsia="Arial" w:hAnsi="Arial" w:cs="Arial"/>
          <w:sz w:val="20"/>
          <w:szCs w:val="20"/>
        </w:rPr>
        <w:t xml:space="preserve">dan fitur </w:t>
      </w:r>
      <w:r w:rsidRPr="006576DF">
        <w:rPr>
          <w:rFonts w:ascii="Arial" w:eastAsia="Arial" w:hAnsi="Arial" w:cs="Arial"/>
          <w:sz w:val="20"/>
          <w:szCs w:val="20"/>
        </w:rPr>
        <w:t xml:space="preserve">musik. Antara lain, pada penelitian tugas akhir oleh Supriyadi (2018) </w:t>
      </w:r>
      <w:r w:rsidRPr="006576DF">
        <w:rPr>
          <w:rFonts w:ascii="Arial" w:eastAsia="Arial" w:hAnsi="Arial" w:cs="Arial"/>
          <w:sz w:val="20"/>
          <w:szCs w:val="20"/>
          <w:highlight w:val="white"/>
        </w:rPr>
        <w:t xml:space="preserve">menggunakan lagu dengan 2 </w:t>
      </w:r>
      <w:r w:rsidRPr="006576DF">
        <w:rPr>
          <w:rFonts w:ascii="Arial" w:eastAsia="Arial" w:hAnsi="Arial" w:cs="Arial"/>
          <w:i/>
          <w:sz w:val="20"/>
          <w:szCs w:val="20"/>
          <w:highlight w:val="white"/>
        </w:rPr>
        <w:t>genre</w:t>
      </w:r>
      <w:r w:rsidRPr="006576DF">
        <w:rPr>
          <w:rFonts w:ascii="Arial" w:eastAsia="Arial" w:hAnsi="Arial" w:cs="Arial"/>
          <w:sz w:val="20"/>
          <w:szCs w:val="20"/>
          <w:highlight w:val="white"/>
        </w:rPr>
        <w:t xml:space="preserve"> musik yaitu </w:t>
      </w:r>
      <w:r w:rsidRPr="006576DF">
        <w:rPr>
          <w:rFonts w:ascii="Arial" w:eastAsia="Arial" w:hAnsi="Arial" w:cs="Arial"/>
          <w:i/>
          <w:sz w:val="20"/>
          <w:szCs w:val="20"/>
          <w:highlight w:val="white"/>
        </w:rPr>
        <w:t>pop</w:t>
      </w:r>
      <w:r w:rsidRPr="006576DF">
        <w:rPr>
          <w:rFonts w:ascii="Arial" w:eastAsia="Arial" w:hAnsi="Arial" w:cs="Arial"/>
          <w:sz w:val="20"/>
          <w:szCs w:val="20"/>
          <w:highlight w:val="white"/>
        </w:rPr>
        <w:t xml:space="preserve"> dan klasik dengan metode </w:t>
      </w:r>
      <w:r w:rsidRPr="006576DF">
        <w:rPr>
          <w:rFonts w:ascii="Arial" w:eastAsia="Arial" w:hAnsi="Arial" w:cs="Arial"/>
          <w:i/>
          <w:sz w:val="20"/>
          <w:szCs w:val="20"/>
          <w:highlight w:val="white"/>
        </w:rPr>
        <w:t>Backpropagation</w:t>
      </w:r>
      <w:r w:rsidRPr="006576DF">
        <w:rPr>
          <w:rFonts w:ascii="Arial" w:eastAsia="Arial" w:hAnsi="Arial" w:cs="Arial"/>
          <w:sz w:val="20"/>
          <w:szCs w:val="20"/>
          <w:highlight w:val="white"/>
        </w:rPr>
        <w:t xml:space="preserve"> dan menggunakan 7 fitur audio yaitu </w:t>
      </w:r>
      <w:r w:rsidRPr="006576DF">
        <w:rPr>
          <w:rFonts w:ascii="Arial" w:eastAsia="Arial" w:hAnsi="Arial" w:cs="Arial"/>
          <w:i/>
          <w:sz w:val="20"/>
          <w:szCs w:val="20"/>
          <w:highlight w:val="white"/>
        </w:rPr>
        <w:t>accousticness</w:t>
      </w:r>
      <w:r w:rsidRPr="006576DF">
        <w:rPr>
          <w:rFonts w:ascii="Arial" w:eastAsia="Arial" w:hAnsi="Arial" w:cs="Arial"/>
          <w:sz w:val="20"/>
          <w:szCs w:val="20"/>
          <w:highlight w:val="white"/>
        </w:rPr>
        <w:t xml:space="preserve">, </w:t>
      </w:r>
      <w:r w:rsidRPr="006576DF">
        <w:rPr>
          <w:rFonts w:ascii="Arial" w:eastAsia="Arial" w:hAnsi="Arial" w:cs="Arial"/>
          <w:i/>
          <w:sz w:val="20"/>
          <w:szCs w:val="20"/>
          <w:highlight w:val="white"/>
        </w:rPr>
        <w:t>danceability</w:t>
      </w:r>
      <w:r w:rsidRPr="006576DF">
        <w:rPr>
          <w:rFonts w:ascii="Arial" w:eastAsia="Arial" w:hAnsi="Arial" w:cs="Arial"/>
          <w:sz w:val="20"/>
          <w:szCs w:val="20"/>
          <w:highlight w:val="white"/>
        </w:rPr>
        <w:t xml:space="preserve">, </w:t>
      </w:r>
      <w:r w:rsidRPr="006576DF">
        <w:rPr>
          <w:rFonts w:ascii="Arial" w:eastAsia="Arial" w:hAnsi="Arial" w:cs="Arial"/>
          <w:i/>
          <w:sz w:val="20"/>
          <w:szCs w:val="20"/>
          <w:highlight w:val="white"/>
        </w:rPr>
        <w:t>energy</w:t>
      </w:r>
      <w:r w:rsidRPr="006576DF">
        <w:rPr>
          <w:rFonts w:ascii="Arial" w:eastAsia="Arial" w:hAnsi="Arial" w:cs="Arial"/>
          <w:sz w:val="20"/>
          <w:szCs w:val="20"/>
          <w:highlight w:val="white"/>
        </w:rPr>
        <w:t xml:space="preserve">, </w:t>
      </w:r>
      <w:r w:rsidRPr="006576DF">
        <w:rPr>
          <w:rFonts w:ascii="Arial" w:eastAsia="Arial" w:hAnsi="Arial" w:cs="Arial"/>
          <w:i/>
          <w:sz w:val="20"/>
          <w:szCs w:val="20"/>
          <w:highlight w:val="white"/>
        </w:rPr>
        <w:t>loudness</w:t>
      </w:r>
      <w:r w:rsidRPr="006576DF">
        <w:rPr>
          <w:rFonts w:ascii="Arial" w:eastAsia="Arial" w:hAnsi="Arial" w:cs="Arial"/>
          <w:sz w:val="20"/>
          <w:szCs w:val="20"/>
          <w:highlight w:val="white"/>
        </w:rPr>
        <w:t xml:space="preserve">, </w:t>
      </w:r>
      <w:r w:rsidRPr="006576DF">
        <w:rPr>
          <w:rFonts w:ascii="Arial" w:eastAsia="Arial" w:hAnsi="Arial" w:cs="Arial"/>
          <w:i/>
          <w:sz w:val="20"/>
          <w:szCs w:val="20"/>
          <w:highlight w:val="white"/>
        </w:rPr>
        <w:t>speechiness</w:t>
      </w:r>
      <w:r w:rsidRPr="006576DF">
        <w:rPr>
          <w:rFonts w:ascii="Arial" w:eastAsia="Arial" w:hAnsi="Arial" w:cs="Arial"/>
          <w:sz w:val="20"/>
          <w:szCs w:val="20"/>
          <w:highlight w:val="white"/>
        </w:rPr>
        <w:t xml:space="preserve">, </w:t>
      </w:r>
      <w:r w:rsidRPr="006576DF">
        <w:rPr>
          <w:rFonts w:ascii="Arial" w:eastAsia="Arial" w:hAnsi="Arial" w:cs="Arial"/>
          <w:i/>
          <w:sz w:val="20"/>
          <w:szCs w:val="20"/>
          <w:highlight w:val="white"/>
        </w:rPr>
        <w:t>tempo</w:t>
      </w:r>
      <w:r w:rsidRPr="006576DF">
        <w:rPr>
          <w:rFonts w:ascii="Arial" w:eastAsia="Arial" w:hAnsi="Arial" w:cs="Arial"/>
          <w:sz w:val="20"/>
          <w:szCs w:val="20"/>
          <w:highlight w:val="white"/>
        </w:rPr>
        <w:t xml:space="preserve"> dan </w:t>
      </w:r>
      <w:r w:rsidRPr="006576DF">
        <w:rPr>
          <w:rFonts w:ascii="Arial" w:eastAsia="Arial" w:hAnsi="Arial" w:cs="Arial"/>
          <w:i/>
          <w:sz w:val="20"/>
          <w:szCs w:val="20"/>
          <w:highlight w:val="white"/>
        </w:rPr>
        <w:t>valence.</w:t>
      </w:r>
      <w:r w:rsidRPr="006576DF">
        <w:rPr>
          <w:rFonts w:ascii="Arial" w:eastAsia="Arial" w:hAnsi="Arial" w:cs="Arial"/>
          <w:sz w:val="20"/>
          <w:szCs w:val="20"/>
          <w:highlight w:val="white"/>
        </w:rPr>
        <w:t xml:space="preserve"> Pada layanan </w:t>
      </w:r>
      <w:r w:rsidRPr="006576DF">
        <w:rPr>
          <w:rFonts w:ascii="Arial" w:eastAsia="Arial" w:hAnsi="Arial" w:cs="Arial"/>
          <w:i/>
          <w:sz w:val="20"/>
          <w:szCs w:val="20"/>
          <w:highlight w:val="white"/>
        </w:rPr>
        <w:t>streaming music</w:t>
      </w:r>
      <w:r w:rsidRPr="006576DF">
        <w:rPr>
          <w:rFonts w:ascii="Arial" w:eastAsia="Arial" w:hAnsi="Arial" w:cs="Arial"/>
          <w:sz w:val="20"/>
          <w:szCs w:val="20"/>
          <w:highlight w:val="white"/>
        </w:rPr>
        <w:t xml:space="preserve"> Spotify dengan m</w:t>
      </w:r>
      <w:r w:rsidR="00181C25" w:rsidRPr="006576DF">
        <w:rPr>
          <w:rFonts w:ascii="Arial" w:eastAsia="Arial" w:hAnsi="Arial" w:cs="Arial"/>
          <w:sz w:val="20"/>
          <w:szCs w:val="20"/>
          <w:highlight w:val="white"/>
        </w:rPr>
        <w:t>enerapkan</w:t>
      </w:r>
      <w:r w:rsidRPr="006576DF">
        <w:rPr>
          <w:rFonts w:ascii="Arial" w:eastAsia="Arial" w:hAnsi="Arial" w:cs="Arial"/>
          <w:sz w:val="20"/>
          <w:szCs w:val="20"/>
          <w:highlight w:val="white"/>
        </w:rPr>
        <w:t xml:space="preserve"> </w:t>
      </w:r>
      <w:r w:rsidRPr="006576DF">
        <w:rPr>
          <w:rFonts w:ascii="Arial" w:eastAsia="Arial" w:hAnsi="Arial" w:cs="Arial"/>
          <w:i/>
          <w:sz w:val="20"/>
          <w:szCs w:val="20"/>
          <w:highlight w:val="white"/>
        </w:rPr>
        <w:t>Artificial Neural Network</w:t>
      </w:r>
      <w:r w:rsidRPr="006576DF">
        <w:rPr>
          <w:rFonts w:ascii="Arial" w:eastAsia="Arial" w:hAnsi="Arial" w:cs="Arial"/>
          <w:sz w:val="20"/>
          <w:szCs w:val="20"/>
          <w:highlight w:val="white"/>
        </w:rPr>
        <w:t xml:space="preserve"> (ANN). Hasil akurasi dari pengujian diperoleh sebesar 99,5%.</w:t>
      </w:r>
    </w:p>
    <w:p w:rsidR="00B30727" w:rsidRDefault="00F627C7" w:rsidP="00D150A9">
      <w:pPr>
        <w:spacing w:after="0" w:line="276" w:lineRule="auto"/>
        <w:ind w:firstLine="567"/>
        <w:jc w:val="both"/>
        <w:rPr>
          <w:rFonts w:ascii="Arial" w:eastAsia="Arial" w:hAnsi="Arial" w:cs="Arial"/>
          <w:sz w:val="20"/>
          <w:szCs w:val="20"/>
        </w:rPr>
      </w:pPr>
      <w:r>
        <w:rPr>
          <w:rFonts w:ascii="Arial" w:eastAsia="Arial" w:hAnsi="Arial" w:cs="Arial"/>
          <w:sz w:val="20"/>
          <w:szCs w:val="20"/>
          <w:highlight w:val="white"/>
        </w:rPr>
        <w:t>Pada</w:t>
      </w:r>
      <w:r>
        <w:rPr>
          <w:rFonts w:ascii="Arial" w:eastAsia="Arial" w:hAnsi="Arial" w:cs="Arial"/>
          <w:sz w:val="20"/>
          <w:szCs w:val="20"/>
        </w:rPr>
        <w:t xml:space="preserve"> penelitian sebelumnya, Giri (2018), melakukan penelitian klasifikasi musik berdasarkan 10 </w:t>
      </w:r>
      <w:r>
        <w:rPr>
          <w:rFonts w:ascii="Arial" w:eastAsia="Arial" w:hAnsi="Arial" w:cs="Arial"/>
          <w:i/>
          <w:sz w:val="20"/>
          <w:szCs w:val="20"/>
        </w:rPr>
        <w:t>genre</w:t>
      </w:r>
      <w:r>
        <w:rPr>
          <w:rFonts w:ascii="Arial" w:eastAsia="Arial" w:hAnsi="Arial" w:cs="Arial"/>
          <w:sz w:val="20"/>
          <w:szCs w:val="20"/>
        </w:rPr>
        <w:t xml:space="preserve"> yaitu </w:t>
      </w:r>
      <w:r>
        <w:rPr>
          <w:rFonts w:ascii="Arial" w:eastAsia="Arial" w:hAnsi="Arial" w:cs="Arial"/>
          <w:i/>
          <w:sz w:val="20"/>
          <w:szCs w:val="20"/>
        </w:rPr>
        <w:t>classical, EDM, hip–hop, metal, pop, punk, R&amp;B, rap, soul</w:t>
      </w:r>
      <w:r>
        <w:rPr>
          <w:rFonts w:ascii="Arial" w:eastAsia="Arial" w:hAnsi="Arial" w:cs="Arial"/>
          <w:sz w:val="20"/>
          <w:szCs w:val="20"/>
        </w:rPr>
        <w:t xml:space="preserve"> dan </w:t>
      </w:r>
      <w:r>
        <w:rPr>
          <w:rFonts w:ascii="Arial" w:eastAsia="Arial" w:hAnsi="Arial" w:cs="Arial"/>
          <w:i/>
          <w:sz w:val="20"/>
          <w:szCs w:val="20"/>
        </w:rPr>
        <w:t>rock</w:t>
      </w:r>
      <w:r>
        <w:rPr>
          <w:rFonts w:ascii="Arial" w:eastAsia="Arial" w:hAnsi="Arial" w:cs="Arial"/>
          <w:sz w:val="20"/>
          <w:szCs w:val="20"/>
        </w:rPr>
        <w:t xml:space="preserve"> dengan metode </w:t>
      </w:r>
      <w:r>
        <w:rPr>
          <w:rFonts w:ascii="Arial" w:eastAsia="Arial" w:hAnsi="Arial" w:cs="Arial"/>
          <w:i/>
          <w:sz w:val="20"/>
          <w:szCs w:val="20"/>
        </w:rPr>
        <w:t>K–Nearest Neighbor (KNN)</w:t>
      </w:r>
      <w:r>
        <w:rPr>
          <w:rFonts w:ascii="Arial" w:eastAsia="Arial" w:hAnsi="Arial" w:cs="Arial"/>
          <w:sz w:val="20"/>
          <w:szCs w:val="20"/>
        </w:rPr>
        <w:t xml:space="preserve"> dan menggunakan 11 fitur audio pada atribut lagu (</w:t>
      </w:r>
      <w:r>
        <w:rPr>
          <w:rFonts w:ascii="Arial" w:eastAsia="Arial" w:hAnsi="Arial" w:cs="Arial"/>
          <w:i/>
          <w:sz w:val="20"/>
          <w:szCs w:val="20"/>
        </w:rPr>
        <w:t xml:space="preserve">speechiness, energy, danceability, loudness, tempo, mode, valence, instrumentalness, </w:t>
      </w:r>
      <w:r w:rsidRPr="004B0302">
        <w:rPr>
          <w:rFonts w:ascii="Arial" w:eastAsia="Arial" w:hAnsi="Arial" w:cs="Arial"/>
          <w:i/>
          <w:sz w:val="20"/>
          <w:szCs w:val="20"/>
        </w:rPr>
        <w:t>accousticness, key,</w:t>
      </w:r>
      <w:r w:rsidRPr="004B0302">
        <w:rPr>
          <w:rFonts w:ascii="Arial" w:eastAsia="Arial" w:hAnsi="Arial" w:cs="Arial"/>
          <w:sz w:val="20"/>
          <w:szCs w:val="20"/>
        </w:rPr>
        <w:t xml:space="preserve"> dan </w:t>
      </w:r>
      <w:r w:rsidRPr="004B0302">
        <w:rPr>
          <w:rFonts w:ascii="Arial" w:eastAsia="Arial" w:hAnsi="Arial" w:cs="Arial"/>
          <w:i/>
          <w:sz w:val="20"/>
          <w:szCs w:val="20"/>
        </w:rPr>
        <w:t>liveness</w:t>
      </w:r>
      <w:r w:rsidRPr="004B0302">
        <w:rPr>
          <w:rFonts w:ascii="Arial" w:eastAsia="Arial" w:hAnsi="Arial" w:cs="Arial"/>
          <w:sz w:val="20"/>
          <w:szCs w:val="20"/>
        </w:rPr>
        <w:t xml:space="preserve">). Penelitian ini mendapatkan nilai akurasi klasifikasi KNN </w:t>
      </w:r>
      <w:r w:rsidRPr="00D150A9">
        <w:rPr>
          <w:rFonts w:ascii="Arial" w:eastAsia="Arial" w:hAnsi="Arial" w:cs="Arial"/>
          <w:sz w:val="20"/>
          <w:szCs w:val="20"/>
        </w:rPr>
        <w:t xml:space="preserve">sebesar 44,8%. </w:t>
      </w:r>
      <w:r w:rsidR="00D150A9" w:rsidRPr="00D150A9">
        <w:rPr>
          <w:rFonts w:ascii="Arial" w:hAnsi="Arial" w:cs="Arial"/>
          <w:sz w:val="20"/>
          <w:szCs w:val="20"/>
        </w:rPr>
        <w:t xml:space="preserve">Nilai akurasi </w:t>
      </w:r>
      <w:r w:rsidR="00D150A9" w:rsidRPr="00D150A9">
        <w:rPr>
          <w:rFonts w:ascii="Arial" w:hAnsi="Arial" w:cs="Arial"/>
          <w:i/>
          <w:sz w:val="20"/>
          <w:szCs w:val="20"/>
        </w:rPr>
        <w:t>genre</w:t>
      </w:r>
      <w:r w:rsidR="00D150A9" w:rsidRPr="00D150A9">
        <w:rPr>
          <w:rFonts w:ascii="Arial" w:hAnsi="Arial" w:cs="Arial"/>
          <w:sz w:val="20"/>
          <w:szCs w:val="20"/>
        </w:rPr>
        <w:t xml:space="preserve"> yang tertinggi ada pada </w:t>
      </w:r>
      <w:r w:rsidR="00D150A9" w:rsidRPr="00D150A9">
        <w:rPr>
          <w:rFonts w:ascii="Arial" w:hAnsi="Arial" w:cs="Arial"/>
          <w:i/>
          <w:sz w:val="20"/>
          <w:szCs w:val="20"/>
        </w:rPr>
        <w:t>genre Classical</w:t>
      </w:r>
      <w:r w:rsidR="00D150A9" w:rsidRPr="00D150A9">
        <w:rPr>
          <w:rFonts w:ascii="Arial" w:hAnsi="Arial" w:cs="Arial"/>
          <w:sz w:val="20"/>
          <w:szCs w:val="20"/>
        </w:rPr>
        <w:t xml:space="preserve"> yaitu 100%, sedangkan nilai akurasi </w:t>
      </w:r>
      <w:r w:rsidR="00D150A9" w:rsidRPr="00D150A9">
        <w:rPr>
          <w:rFonts w:ascii="Arial" w:hAnsi="Arial" w:cs="Arial"/>
          <w:i/>
          <w:sz w:val="20"/>
          <w:szCs w:val="20"/>
        </w:rPr>
        <w:t>genre</w:t>
      </w:r>
      <w:r w:rsidR="00D150A9" w:rsidRPr="00D150A9">
        <w:rPr>
          <w:rFonts w:ascii="Arial" w:hAnsi="Arial" w:cs="Arial"/>
          <w:sz w:val="20"/>
          <w:szCs w:val="20"/>
        </w:rPr>
        <w:t xml:space="preserve"> yang terendah ada pada </w:t>
      </w:r>
      <w:r w:rsidR="00D150A9" w:rsidRPr="00D150A9">
        <w:rPr>
          <w:rFonts w:ascii="Arial" w:hAnsi="Arial" w:cs="Arial"/>
          <w:i/>
          <w:sz w:val="20"/>
          <w:szCs w:val="20"/>
        </w:rPr>
        <w:t>genre</w:t>
      </w:r>
      <w:r w:rsidR="00D150A9" w:rsidRPr="00D150A9">
        <w:rPr>
          <w:rFonts w:ascii="Arial" w:hAnsi="Arial" w:cs="Arial"/>
          <w:sz w:val="20"/>
          <w:szCs w:val="20"/>
        </w:rPr>
        <w:t xml:space="preserve"> </w:t>
      </w:r>
      <w:r w:rsidR="00D150A9" w:rsidRPr="00D150A9">
        <w:rPr>
          <w:rFonts w:ascii="Arial" w:hAnsi="Arial" w:cs="Arial"/>
          <w:i/>
          <w:sz w:val="20"/>
          <w:szCs w:val="20"/>
        </w:rPr>
        <w:t>Pop</w:t>
      </w:r>
      <w:r w:rsidR="00D150A9" w:rsidRPr="00D150A9">
        <w:rPr>
          <w:rFonts w:ascii="Arial" w:hAnsi="Arial" w:cs="Arial"/>
          <w:sz w:val="20"/>
          <w:szCs w:val="20"/>
        </w:rPr>
        <w:t xml:space="preserve"> yaitu 25%.</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KNN terdapat permasalahan outlier untuk perhitungan bobot. Sehingga untuk mengatasi hal tersebut Parvin, dkk menggunakan </w:t>
      </w:r>
      <w:r>
        <w:rPr>
          <w:rFonts w:ascii="Arial" w:eastAsia="Arial" w:hAnsi="Arial" w:cs="Arial"/>
          <w:i/>
          <w:sz w:val="20"/>
          <w:szCs w:val="20"/>
        </w:rPr>
        <w:t>Modified K–Nearest Neighbor</w:t>
      </w:r>
      <w:r>
        <w:rPr>
          <w:rFonts w:ascii="Arial" w:eastAsia="Arial" w:hAnsi="Arial" w:cs="Arial"/>
          <w:sz w:val="20"/>
          <w:szCs w:val="20"/>
        </w:rPr>
        <w:t xml:space="preserve"> (MKNN) sebagai pembanding dan didapatkan hasil yang menggunakan metode MKNN memiliki akurasi yang lebih tinggi dibandingkan dengan KNN. Akurasi terendah dan tertinggi dari MKNN secara berurutan yaitu 62.52% dan 95.90%. Nilai akurasi terendah dan tertinggi keduanya berada pada nilai </w:t>
      </w:r>
      <w:r>
        <w:rPr>
          <w:rFonts w:ascii="Arial" w:eastAsia="Arial" w:hAnsi="Arial" w:cs="Arial"/>
          <w:i/>
          <w:sz w:val="20"/>
          <w:szCs w:val="20"/>
        </w:rPr>
        <w:t>k</w:t>
      </w:r>
      <w:r>
        <w:rPr>
          <w:rFonts w:ascii="Arial" w:eastAsia="Arial" w:hAnsi="Arial" w:cs="Arial"/>
          <w:sz w:val="20"/>
          <w:szCs w:val="20"/>
        </w:rPr>
        <w:t xml:space="preserve"> = 5. Sehingga diperlukan nilai </w:t>
      </w:r>
      <w:r w:rsidR="00CF1CA8">
        <w:rPr>
          <w:rFonts w:ascii="Arial" w:eastAsia="Arial" w:hAnsi="Arial" w:cs="Arial"/>
          <w:i/>
          <w:sz w:val="20"/>
          <w:szCs w:val="20"/>
        </w:rPr>
        <w:t>k</w:t>
      </w:r>
      <w:r>
        <w:rPr>
          <w:rFonts w:ascii="Arial" w:eastAsia="Arial" w:hAnsi="Arial" w:cs="Arial"/>
          <w:sz w:val="20"/>
          <w:szCs w:val="20"/>
        </w:rPr>
        <w:t xml:space="preserve"> yang optimum, maka didapatkan akurasi yang tinggi dengan rentang nilai yang masih berdekatan. MKNN mampu menambah nilai akurasi dari metode klasifikasi KNN (Parvin, dkk, 2010).</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highlight w:val="white"/>
        </w:rPr>
        <w:t xml:space="preserve">Perbandingan metode KNN dan MKNN tidak hanya dilakukan oleh </w:t>
      </w:r>
      <w:r>
        <w:rPr>
          <w:rFonts w:ascii="Arial" w:eastAsia="Arial" w:hAnsi="Arial" w:cs="Arial"/>
          <w:sz w:val="20"/>
          <w:szCs w:val="20"/>
        </w:rPr>
        <w:t xml:space="preserve">Parvin tetapi juga oleh Okfalisa dengan hasil sebelum klasifikasi, </w:t>
      </w:r>
      <w:r>
        <w:rPr>
          <w:rFonts w:ascii="Arial" w:eastAsia="Arial" w:hAnsi="Arial" w:cs="Arial"/>
          <w:i/>
          <w:sz w:val="20"/>
          <w:szCs w:val="20"/>
        </w:rPr>
        <w:t>k–fold cross validation</w:t>
      </w:r>
      <w:r>
        <w:rPr>
          <w:rFonts w:ascii="Arial" w:eastAsia="Arial" w:hAnsi="Arial" w:cs="Arial"/>
          <w:sz w:val="20"/>
          <w:szCs w:val="20"/>
        </w:rPr>
        <w:t xml:space="preserve"> dilakukan untuk mencari pemodelan data yang optimal menghasilkan pemodelan data pada </w:t>
      </w:r>
      <w:r>
        <w:rPr>
          <w:rFonts w:ascii="Arial" w:eastAsia="Arial" w:hAnsi="Arial" w:cs="Arial"/>
          <w:i/>
          <w:sz w:val="20"/>
          <w:szCs w:val="20"/>
        </w:rPr>
        <w:t>cross</w:t>
      </w:r>
      <w:r>
        <w:rPr>
          <w:rFonts w:ascii="Arial" w:eastAsia="Arial" w:hAnsi="Arial" w:cs="Arial"/>
          <w:sz w:val="20"/>
          <w:szCs w:val="20"/>
        </w:rPr>
        <w:t xml:space="preserve"> 2 dengan akurasi 93,945%. Hasil pemodelan </w:t>
      </w:r>
      <w:r>
        <w:rPr>
          <w:rFonts w:ascii="Arial" w:eastAsia="Arial" w:hAnsi="Arial" w:cs="Arial"/>
          <w:i/>
          <w:sz w:val="20"/>
          <w:szCs w:val="20"/>
          <w:highlight w:val="white"/>
        </w:rPr>
        <w:t xml:space="preserve">k–fold cross–validation </w:t>
      </w:r>
      <w:r>
        <w:rPr>
          <w:rFonts w:ascii="Arial" w:eastAsia="Arial" w:hAnsi="Arial" w:cs="Arial"/>
          <w:sz w:val="20"/>
          <w:szCs w:val="20"/>
        </w:rPr>
        <w:t xml:space="preserve">akan menjadi model untuk sampel data pelatihan dan pengujian data untuk menguji KNN dan MKNN untuk klasifikasi. Hasil klasifikasi menghasilkan akurasi berdasarkan aturan </w:t>
      </w:r>
      <w:r>
        <w:rPr>
          <w:rFonts w:ascii="Arial" w:eastAsia="Arial" w:hAnsi="Arial" w:cs="Arial"/>
          <w:i/>
          <w:sz w:val="20"/>
          <w:szCs w:val="20"/>
        </w:rPr>
        <w:t>confusion matrix</w:t>
      </w:r>
      <w:r>
        <w:rPr>
          <w:rFonts w:ascii="Arial" w:eastAsia="Arial" w:hAnsi="Arial" w:cs="Arial"/>
          <w:sz w:val="20"/>
          <w:szCs w:val="20"/>
        </w:rPr>
        <w:t>. Tes menghasilkan akurasi tertinggi KKN sebesar 94,95% dengan akurasi rata–rata selama tes adalah 93,94% dan akurasi tertinggi MKNN adalah 99,51% dengan akurasi rata–rata selama tes adalah 99,20% (Okfalisa, dkk, 2017). Selain Okfalisa, dkk, perbandingan KNN dan MKNN juga dilakukan oleh Ravi dengan hasil membuktikan bahwa metode MKNN cenderung lebih tinggi akurasinya dibandingkan dengan metode KNN dimana metode MKNN memiliki tingkat akurasi 76,66% sedangkan KNN 43,33% (</w:t>
      </w:r>
      <w:r>
        <w:rPr>
          <w:rFonts w:ascii="Arial" w:eastAsia="Arial" w:hAnsi="Arial" w:cs="Arial"/>
          <w:sz w:val="20"/>
          <w:szCs w:val="20"/>
          <w:highlight w:val="white"/>
        </w:rPr>
        <w:t>Ravi, dkk, 2019).</w:t>
      </w:r>
    </w:p>
    <w:p w:rsidR="00865E4B" w:rsidRPr="00865E4B" w:rsidRDefault="00F627C7" w:rsidP="006E2533">
      <w:pPr>
        <w:spacing w:after="0" w:line="276" w:lineRule="auto"/>
        <w:ind w:firstLine="567"/>
        <w:jc w:val="both"/>
        <w:rPr>
          <w:rFonts w:ascii="Arial" w:eastAsia="Arial" w:hAnsi="Arial" w:cs="Arial"/>
          <w:sz w:val="20"/>
          <w:szCs w:val="20"/>
        </w:rPr>
      </w:pPr>
      <w:r>
        <w:rPr>
          <w:rFonts w:ascii="Arial" w:eastAsia="Arial" w:hAnsi="Arial" w:cs="Arial"/>
          <w:sz w:val="20"/>
          <w:szCs w:val="20"/>
        </w:rPr>
        <w:t>Dari penelitian</w:t>
      </w:r>
      <w:r>
        <w:rPr>
          <w:rFonts w:ascii="Arial" w:eastAsia="Arial" w:hAnsi="Arial" w:cs="Arial"/>
          <w:sz w:val="20"/>
          <w:szCs w:val="20"/>
          <w:highlight w:val="white"/>
        </w:rPr>
        <w:t xml:space="preserve">–penelitian yang sudah ada tersebut. Penelitian ini </w:t>
      </w:r>
      <w:r w:rsidR="00865E4B" w:rsidRPr="00865E4B">
        <w:rPr>
          <w:rFonts w:ascii="Arial" w:hAnsi="Arial" w:cs="Arial"/>
          <w:sz w:val="20"/>
          <w:szCs w:val="20"/>
        </w:rPr>
        <w:t xml:space="preserve">menggunakan 12 fitur audio dengan 14 </w:t>
      </w:r>
      <w:r w:rsidR="00865E4B" w:rsidRPr="00865E4B">
        <w:rPr>
          <w:rFonts w:ascii="Arial" w:hAnsi="Arial" w:cs="Arial"/>
          <w:i/>
          <w:sz w:val="20"/>
          <w:szCs w:val="20"/>
        </w:rPr>
        <w:t>genre</w:t>
      </w:r>
      <w:r w:rsidR="00865E4B" w:rsidRPr="00865E4B">
        <w:rPr>
          <w:rFonts w:ascii="Arial" w:hAnsi="Arial" w:cs="Arial"/>
          <w:sz w:val="20"/>
          <w:szCs w:val="20"/>
        </w:rPr>
        <w:t xml:space="preserve"> pada Spotify</w:t>
      </w:r>
      <w:r w:rsidR="00865E4B" w:rsidRPr="00865E4B">
        <w:rPr>
          <w:rFonts w:ascii="Arial" w:hAnsi="Arial" w:cs="Arial"/>
          <w:spacing w:val="-1"/>
          <w:sz w:val="20"/>
          <w:szCs w:val="20"/>
          <w:shd w:val="clear" w:color="auto" w:fill="FFFFFF"/>
        </w:rPr>
        <w:t xml:space="preserve"> dengan membandingkan kedua</w:t>
      </w:r>
      <w:r w:rsidR="00865E4B" w:rsidRPr="00865E4B">
        <w:rPr>
          <w:rFonts w:ascii="Arial" w:hAnsi="Arial" w:cs="Arial"/>
          <w:sz w:val="20"/>
          <w:szCs w:val="20"/>
        </w:rPr>
        <w:t xml:space="preserve"> metode </w:t>
      </w:r>
      <w:r w:rsidR="00865E4B" w:rsidRPr="00865E4B">
        <w:rPr>
          <w:rFonts w:ascii="Arial" w:hAnsi="Arial" w:cs="Arial"/>
          <w:noProof/>
          <w:sz w:val="20"/>
          <w:szCs w:val="20"/>
        </w:rPr>
        <w:t>algoritma</w:t>
      </w:r>
      <w:r w:rsidR="00865E4B" w:rsidRPr="00865E4B">
        <w:rPr>
          <w:rFonts w:ascii="Arial" w:hAnsi="Arial" w:cs="Arial"/>
          <w:sz w:val="20"/>
          <w:szCs w:val="20"/>
        </w:rPr>
        <w:t xml:space="preserve"> klasifikasi </w:t>
      </w:r>
      <w:r w:rsidR="00865E4B" w:rsidRPr="00865E4B">
        <w:rPr>
          <w:rFonts w:ascii="Arial" w:hAnsi="Arial" w:cs="Arial"/>
          <w:i/>
          <w:sz w:val="20"/>
          <w:szCs w:val="20"/>
        </w:rPr>
        <w:t>K–Nearest Neighbor</w:t>
      </w:r>
      <w:r w:rsidR="00865E4B" w:rsidRPr="00865E4B">
        <w:rPr>
          <w:rFonts w:ascii="Arial" w:hAnsi="Arial" w:cs="Arial"/>
          <w:sz w:val="20"/>
          <w:szCs w:val="20"/>
        </w:rPr>
        <w:t xml:space="preserve"> (KNN) dengan metode </w:t>
      </w:r>
      <w:r w:rsidR="00865E4B" w:rsidRPr="00865E4B">
        <w:rPr>
          <w:rFonts w:ascii="Arial" w:hAnsi="Arial" w:cs="Arial"/>
          <w:noProof/>
          <w:sz w:val="20"/>
          <w:szCs w:val="20"/>
        </w:rPr>
        <w:t>algoritma</w:t>
      </w:r>
      <w:r w:rsidR="00865E4B" w:rsidRPr="00865E4B">
        <w:rPr>
          <w:rFonts w:ascii="Arial" w:hAnsi="Arial" w:cs="Arial"/>
          <w:sz w:val="20"/>
          <w:szCs w:val="20"/>
        </w:rPr>
        <w:t xml:space="preserve"> klasifikasi </w:t>
      </w:r>
      <w:r w:rsidR="00865E4B" w:rsidRPr="00865E4B">
        <w:rPr>
          <w:rFonts w:ascii="Arial" w:hAnsi="Arial" w:cs="Arial"/>
          <w:i/>
          <w:sz w:val="20"/>
          <w:szCs w:val="20"/>
        </w:rPr>
        <w:t>Modified K–Nearest Neighbor</w:t>
      </w:r>
      <w:r w:rsidR="00865E4B" w:rsidRPr="00865E4B">
        <w:rPr>
          <w:rFonts w:ascii="Arial" w:hAnsi="Arial" w:cs="Arial"/>
          <w:sz w:val="20"/>
          <w:szCs w:val="20"/>
        </w:rPr>
        <w:t xml:space="preserve"> (MKNN)</w:t>
      </w:r>
      <w:r w:rsidR="00865E4B">
        <w:rPr>
          <w:rFonts w:ascii="Arial" w:hAnsi="Arial" w:cs="Arial"/>
          <w:sz w:val="20"/>
          <w:szCs w:val="20"/>
        </w:rPr>
        <w:t>.</w:t>
      </w:r>
      <w:r w:rsidR="00865E4B" w:rsidRPr="00865E4B">
        <w:rPr>
          <w:rFonts w:ascii="Arial" w:hAnsi="Arial" w:cs="Arial"/>
          <w:sz w:val="20"/>
          <w:szCs w:val="20"/>
        </w:rPr>
        <w:t xml:space="preserve"> Kemudian pada penelitian ini juga akan menggunakan seleksi fitur menggunakan </w:t>
      </w:r>
      <w:r w:rsidR="00865E4B" w:rsidRPr="00865E4B">
        <w:rPr>
          <w:rFonts w:ascii="Arial" w:hAnsi="Arial" w:cs="Arial"/>
          <w:i/>
          <w:sz w:val="20"/>
          <w:szCs w:val="20"/>
        </w:rPr>
        <w:lastRenderedPageBreak/>
        <w:t>Principal Component Analysis</w:t>
      </w:r>
      <w:r w:rsidR="00865E4B" w:rsidRPr="00865E4B">
        <w:rPr>
          <w:rFonts w:ascii="Arial" w:hAnsi="Arial" w:cs="Arial"/>
          <w:sz w:val="20"/>
          <w:szCs w:val="20"/>
        </w:rPr>
        <w:t xml:space="preserve"> (PCA)</w:t>
      </w:r>
      <w:r w:rsidR="00865E4B" w:rsidRPr="00865E4B">
        <w:rPr>
          <w:rFonts w:ascii="Arial" w:hAnsi="Arial" w:cs="Arial"/>
          <w:noProof/>
          <w:sz w:val="20"/>
          <w:szCs w:val="20"/>
        </w:rPr>
        <w:t xml:space="preserve"> </w:t>
      </w:r>
      <w:r w:rsidR="00865E4B" w:rsidRPr="00865E4B">
        <w:rPr>
          <w:rFonts w:ascii="Arial" w:hAnsi="Arial" w:cs="Arial"/>
          <w:spacing w:val="-1"/>
          <w:sz w:val="20"/>
          <w:szCs w:val="20"/>
          <w:shd w:val="clear" w:color="auto" w:fill="FFFFFF"/>
        </w:rPr>
        <w:t>dengan membandingkan kedua</w:t>
      </w:r>
      <w:r w:rsidR="00865E4B" w:rsidRPr="00865E4B">
        <w:rPr>
          <w:rFonts w:ascii="Arial" w:hAnsi="Arial" w:cs="Arial"/>
          <w:sz w:val="20"/>
          <w:szCs w:val="20"/>
        </w:rPr>
        <w:t xml:space="preserve"> metode </w:t>
      </w:r>
      <w:r w:rsidR="00865E4B" w:rsidRPr="00865E4B">
        <w:rPr>
          <w:rFonts w:ascii="Arial" w:hAnsi="Arial" w:cs="Arial"/>
          <w:noProof/>
          <w:sz w:val="20"/>
          <w:szCs w:val="20"/>
        </w:rPr>
        <w:t>algoritma</w:t>
      </w:r>
      <w:r w:rsidR="00865E4B" w:rsidRPr="00865E4B">
        <w:rPr>
          <w:rFonts w:ascii="Arial" w:hAnsi="Arial" w:cs="Arial"/>
          <w:sz w:val="20"/>
          <w:szCs w:val="20"/>
        </w:rPr>
        <w:t xml:space="preserve"> klasifikasi </w:t>
      </w:r>
      <w:r w:rsidR="00865E4B" w:rsidRPr="00865E4B">
        <w:rPr>
          <w:rFonts w:ascii="Arial" w:hAnsi="Arial" w:cs="Arial"/>
          <w:i/>
          <w:sz w:val="20"/>
          <w:szCs w:val="20"/>
        </w:rPr>
        <w:t>K–Nearest Neighbor</w:t>
      </w:r>
      <w:r w:rsidR="00865E4B" w:rsidRPr="00865E4B">
        <w:rPr>
          <w:rFonts w:ascii="Arial" w:hAnsi="Arial" w:cs="Arial"/>
          <w:sz w:val="20"/>
          <w:szCs w:val="20"/>
        </w:rPr>
        <w:t xml:space="preserve"> (KNN) dengan metode </w:t>
      </w:r>
      <w:r w:rsidR="00865E4B" w:rsidRPr="00865E4B">
        <w:rPr>
          <w:rFonts w:ascii="Arial" w:hAnsi="Arial" w:cs="Arial"/>
          <w:noProof/>
          <w:sz w:val="20"/>
          <w:szCs w:val="20"/>
        </w:rPr>
        <w:t>algoritma</w:t>
      </w:r>
      <w:r w:rsidR="00865E4B" w:rsidRPr="00865E4B">
        <w:rPr>
          <w:rFonts w:ascii="Arial" w:hAnsi="Arial" w:cs="Arial"/>
          <w:sz w:val="20"/>
          <w:szCs w:val="20"/>
        </w:rPr>
        <w:t xml:space="preserve"> klasifikassi </w:t>
      </w:r>
      <w:r w:rsidR="00865E4B" w:rsidRPr="00865E4B">
        <w:rPr>
          <w:rFonts w:ascii="Arial" w:hAnsi="Arial" w:cs="Arial"/>
          <w:i/>
          <w:sz w:val="20"/>
          <w:szCs w:val="20"/>
        </w:rPr>
        <w:t>Modified K–Nearest Neighbor</w:t>
      </w:r>
      <w:r w:rsidR="00865E4B" w:rsidRPr="00865E4B">
        <w:rPr>
          <w:rFonts w:ascii="Arial" w:hAnsi="Arial" w:cs="Arial"/>
          <w:sz w:val="20"/>
          <w:szCs w:val="20"/>
        </w:rPr>
        <w:t xml:space="preserve"> (MKNN)</w:t>
      </w:r>
      <w:r w:rsidR="006E2533">
        <w:rPr>
          <w:rFonts w:ascii="Arial" w:hAnsi="Arial" w:cs="Arial"/>
          <w:sz w:val="20"/>
          <w:szCs w:val="20"/>
        </w:rPr>
        <w:t>.</w:t>
      </w:r>
    </w:p>
    <w:p w:rsidR="002A38E4" w:rsidRPr="002A38E4" w:rsidRDefault="002A38E4" w:rsidP="002F7020">
      <w:pPr>
        <w:pStyle w:val="ListParagraph"/>
        <w:keepNext/>
        <w:keepLines/>
        <w:numPr>
          <w:ilvl w:val="0"/>
          <w:numId w:val="13"/>
        </w:numPr>
        <w:spacing w:before="240" w:after="0" w:line="276" w:lineRule="auto"/>
        <w:ind w:left="426" w:hanging="426"/>
        <w:contextualSpacing w:val="0"/>
        <w:outlineLvl w:val="0"/>
        <w:rPr>
          <w:rFonts w:ascii="Arial" w:eastAsia="Arial" w:hAnsi="Arial" w:cs="Arial"/>
          <w:b/>
          <w:vanish/>
          <w:sz w:val="20"/>
          <w:szCs w:val="20"/>
          <w:lang w:val="en-ID"/>
        </w:rPr>
      </w:pPr>
      <w:bookmarkStart w:id="4" w:name="_2et92p0" w:colFirst="0" w:colLast="0"/>
      <w:bookmarkEnd w:id="4"/>
    </w:p>
    <w:p w:rsidR="002F7020" w:rsidRPr="0089282B" w:rsidRDefault="002F7020" w:rsidP="002F7020">
      <w:pPr>
        <w:pStyle w:val="Heading1"/>
        <w:numPr>
          <w:ilvl w:val="0"/>
          <w:numId w:val="13"/>
        </w:numPr>
        <w:spacing w:line="276" w:lineRule="auto"/>
        <w:ind w:left="426" w:hanging="426"/>
        <w:rPr>
          <w:rFonts w:ascii="Arial" w:eastAsia="Arial" w:hAnsi="Arial" w:cs="Arial"/>
          <w:b/>
          <w:color w:val="auto"/>
          <w:sz w:val="20"/>
          <w:szCs w:val="20"/>
        </w:rPr>
      </w:pPr>
      <w:r w:rsidRPr="0089282B">
        <w:rPr>
          <w:rFonts w:ascii="Arial" w:eastAsia="Arial" w:hAnsi="Arial" w:cs="Arial"/>
          <w:b/>
          <w:color w:val="auto"/>
          <w:sz w:val="20"/>
          <w:szCs w:val="20"/>
        </w:rPr>
        <w:t>TINJAUAN PUSTAKA</w:t>
      </w:r>
    </w:p>
    <w:p w:rsidR="002F7020" w:rsidRPr="0089282B" w:rsidRDefault="002F7020" w:rsidP="002F7020">
      <w:pPr>
        <w:pStyle w:val="ListParagraph"/>
        <w:keepNext/>
        <w:keepLines/>
        <w:numPr>
          <w:ilvl w:val="0"/>
          <w:numId w:val="14"/>
        </w:numPr>
        <w:spacing w:before="40" w:after="0" w:line="276" w:lineRule="auto"/>
        <w:contextualSpacing w:val="0"/>
        <w:outlineLvl w:val="1"/>
        <w:rPr>
          <w:rFonts w:ascii="Arial" w:eastAsia="Arial" w:hAnsi="Arial" w:cs="Arial"/>
          <w:b/>
          <w:vanish/>
          <w:sz w:val="20"/>
          <w:szCs w:val="20"/>
          <w:lang w:val="en-ID"/>
        </w:rPr>
      </w:pPr>
    </w:p>
    <w:p w:rsidR="002F7020" w:rsidRPr="0089282B" w:rsidRDefault="002F7020" w:rsidP="002F7020">
      <w:pPr>
        <w:pStyle w:val="ListParagraph"/>
        <w:keepNext/>
        <w:keepLines/>
        <w:numPr>
          <w:ilvl w:val="0"/>
          <w:numId w:val="14"/>
        </w:numPr>
        <w:spacing w:before="40" w:after="0" w:line="276" w:lineRule="auto"/>
        <w:contextualSpacing w:val="0"/>
        <w:outlineLvl w:val="1"/>
        <w:rPr>
          <w:rFonts w:ascii="Arial" w:eastAsia="Arial" w:hAnsi="Arial" w:cs="Arial"/>
          <w:b/>
          <w:vanish/>
          <w:sz w:val="20"/>
          <w:szCs w:val="20"/>
          <w:lang w:val="en-ID"/>
        </w:rPr>
      </w:pP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Identifikasi Fitur Audio Spotify</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Untuk setiap lagu di platform mereka, Spotify menyediakan data untuk 13 fitur audio pada atribut lagu antara lain, </w:t>
      </w:r>
      <w:r>
        <w:rPr>
          <w:rFonts w:ascii="Arial" w:eastAsia="Arial" w:hAnsi="Arial" w:cs="Arial"/>
          <w:i/>
          <w:sz w:val="20"/>
          <w:szCs w:val="20"/>
        </w:rPr>
        <w:t xml:space="preserve">danceability, valence, energy, tempo, loudness, speechiness, instrumentalness, liveness, accousticness, key, mode, duration </w:t>
      </w:r>
      <w:r>
        <w:rPr>
          <w:rFonts w:ascii="Arial" w:eastAsia="Arial" w:hAnsi="Arial" w:cs="Arial"/>
          <w:sz w:val="20"/>
          <w:szCs w:val="20"/>
        </w:rPr>
        <w:t xml:space="preserve">dan </w:t>
      </w:r>
      <w:r>
        <w:rPr>
          <w:rFonts w:ascii="Arial" w:eastAsia="Arial" w:hAnsi="Arial" w:cs="Arial"/>
          <w:i/>
          <w:sz w:val="20"/>
          <w:szCs w:val="20"/>
        </w:rPr>
        <w:t>time_signature</w:t>
      </w:r>
      <w:r>
        <w:rPr>
          <w:rFonts w:ascii="Arial" w:eastAsia="Arial" w:hAnsi="Arial" w:cs="Arial"/>
          <w:sz w:val="20"/>
          <w:szCs w:val="20"/>
        </w:rPr>
        <w:t xml:space="preserve"> (Ashrith, 2018).</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Pada penelitian ini akan menggunakan variabel fitur audio pada atribut lagu Spotify yang digunakan adalah 12 fitur antara lain </w:t>
      </w:r>
      <w:r>
        <w:rPr>
          <w:rFonts w:ascii="Arial" w:eastAsia="Arial" w:hAnsi="Arial" w:cs="Arial"/>
          <w:i/>
          <w:sz w:val="20"/>
          <w:szCs w:val="20"/>
        </w:rPr>
        <w:t xml:space="preserve">danceability, valence, energy, tempo, loudness, speechiness, instrumentalness, liveness, accousticness, key, mode </w:t>
      </w:r>
      <w:r>
        <w:rPr>
          <w:rFonts w:ascii="Arial" w:eastAsia="Arial" w:hAnsi="Arial" w:cs="Arial"/>
          <w:sz w:val="20"/>
          <w:szCs w:val="20"/>
        </w:rPr>
        <w:t>dan</w:t>
      </w:r>
      <w:r>
        <w:rPr>
          <w:rFonts w:ascii="Arial" w:eastAsia="Arial" w:hAnsi="Arial" w:cs="Arial"/>
          <w:i/>
          <w:sz w:val="20"/>
          <w:szCs w:val="20"/>
        </w:rPr>
        <w:t xml:space="preserve"> duration </w:t>
      </w:r>
      <w:r>
        <w:rPr>
          <w:rFonts w:ascii="Arial" w:eastAsia="Arial" w:hAnsi="Arial" w:cs="Arial"/>
          <w:sz w:val="20"/>
          <w:szCs w:val="20"/>
        </w:rPr>
        <w:t>yang diambil dengan menggunakan Spotify API.</w:t>
      </w: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Transformasi Data</w:t>
      </w:r>
    </w:p>
    <w:p w:rsidR="00B30727" w:rsidRDefault="00F627C7">
      <w:pPr>
        <w:spacing w:after="0" w:line="276" w:lineRule="auto"/>
        <w:ind w:firstLine="720"/>
        <w:jc w:val="both"/>
        <w:rPr>
          <w:rFonts w:ascii="Arial" w:eastAsia="Arial" w:hAnsi="Arial" w:cs="Arial"/>
          <w:sz w:val="20"/>
          <w:szCs w:val="20"/>
        </w:rPr>
      </w:pPr>
      <w:r>
        <w:rPr>
          <w:rFonts w:ascii="Arial" w:eastAsia="Arial" w:hAnsi="Arial" w:cs="Arial"/>
          <w:sz w:val="20"/>
          <w:szCs w:val="20"/>
        </w:rPr>
        <w:t xml:space="preserve">Menurut Supriyadi (2018), proses transformasi dilakukan untuk menskalakan atribut numerik dalam </w:t>
      </w:r>
      <w:r>
        <w:rPr>
          <w:rFonts w:ascii="Arial" w:eastAsia="Arial" w:hAnsi="Arial" w:cs="Arial"/>
          <w:i/>
          <w:sz w:val="20"/>
          <w:szCs w:val="20"/>
        </w:rPr>
        <w:t>range</w:t>
      </w:r>
      <w:r>
        <w:rPr>
          <w:rFonts w:ascii="Arial" w:eastAsia="Arial" w:hAnsi="Arial" w:cs="Arial"/>
          <w:sz w:val="20"/>
          <w:szCs w:val="20"/>
        </w:rPr>
        <w:t xml:space="preserve"> yang lebih kecil, seperti –1.0 sampai 1.0 atau 0.0 sampai 1.0. Ada banyak metode transformasi, salah satunya </w:t>
      </w:r>
      <w:r>
        <w:rPr>
          <w:rFonts w:ascii="Arial" w:eastAsia="Arial" w:hAnsi="Arial" w:cs="Arial"/>
          <w:i/>
          <w:sz w:val="20"/>
          <w:szCs w:val="20"/>
        </w:rPr>
        <w:t>min–max normalization</w:t>
      </w:r>
      <w:r>
        <w:rPr>
          <w:rFonts w:ascii="Arial" w:eastAsia="Arial" w:hAnsi="Arial" w:cs="Arial"/>
          <w:sz w:val="20"/>
          <w:szCs w:val="20"/>
        </w:rPr>
        <w:t xml:space="preserve">. </w:t>
      </w:r>
      <w:r>
        <w:rPr>
          <w:rFonts w:ascii="Arial" w:eastAsia="Arial" w:hAnsi="Arial" w:cs="Arial"/>
          <w:i/>
          <w:sz w:val="20"/>
          <w:szCs w:val="20"/>
        </w:rPr>
        <w:t>Min–max normalization</w:t>
      </w:r>
      <w:r>
        <w:rPr>
          <w:rFonts w:ascii="Arial" w:eastAsia="Arial" w:hAnsi="Arial" w:cs="Arial"/>
          <w:sz w:val="20"/>
          <w:szCs w:val="20"/>
        </w:rPr>
        <w:t xml:space="preserve"> merupakan metode normalisasi dengan melakukan transformasi linier terhadap data asli, yang dituliskan dalam pada Persamaan (2.1).</w:t>
      </w:r>
    </w:p>
    <w:p w:rsidR="00B30727" w:rsidRDefault="00F627C7">
      <w:pPr>
        <w:spacing w:after="0" w:line="276" w:lineRule="auto"/>
        <w:ind w:left="1134"/>
        <w:jc w:val="center"/>
        <w:rPr>
          <w:rFonts w:ascii="Arial" w:eastAsia="Arial" w:hAnsi="Arial" w:cs="Arial"/>
          <w:sz w:val="20"/>
          <w:szCs w:val="20"/>
        </w:rPr>
      </w:pPr>
      <m:oMath>
        <m:r>
          <w:rPr>
            <w:rFonts w:ascii="Cambria Math" w:eastAsia="Cambria Math" w:hAnsi="Cambria Math" w:cs="Cambria Math"/>
            <w:sz w:val="20"/>
            <w:szCs w:val="20"/>
          </w:rPr>
          <m:t>V'=</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V-</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Min</m:t>
                </m:r>
              </m:e>
              <m:sub>
                <m:r>
                  <w:rPr>
                    <w:rFonts w:ascii="Cambria Math" w:eastAsia="Cambria Math" w:hAnsi="Cambria Math" w:cs="Cambria Math"/>
                    <w:sz w:val="20"/>
                    <w:szCs w:val="20"/>
                  </w:rPr>
                  <m:t>A</m:t>
                </m:r>
              </m:sub>
            </m:sSub>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Max</m:t>
                </m:r>
              </m:e>
              <m:sub>
                <m:r>
                  <w:rPr>
                    <w:rFonts w:ascii="Cambria Math" w:eastAsia="Cambria Math" w:hAnsi="Cambria Math" w:cs="Cambria Math"/>
                    <w:sz w:val="20"/>
                    <w:szCs w:val="20"/>
                  </w:rPr>
                  <m:t>A</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Min</m:t>
                </m:r>
              </m:e>
              <m:sub>
                <m:r>
                  <w:rPr>
                    <w:rFonts w:ascii="Cambria Math" w:eastAsia="Cambria Math" w:hAnsi="Cambria Math" w:cs="Cambria Math"/>
                    <w:sz w:val="20"/>
                    <w:szCs w:val="20"/>
                  </w:rPr>
                  <m:t>A</m:t>
                </m:r>
              </m:sub>
            </m:sSub>
          </m:den>
        </m:f>
        <m:d>
          <m:dPr>
            <m:ctrlPr>
              <w:rPr>
                <w:rFonts w:ascii="Cambria Math" w:eastAsia="Cambria Math" w:hAnsi="Cambria Math" w:cs="Cambria Math"/>
                <w:sz w:val="20"/>
                <w:szCs w:val="20"/>
              </w:rPr>
            </m:ctrlPr>
          </m:dPr>
          <m:e>
            <m:r>
              <w:rPr>
                <w:rFonts w:ascii="Cambria Math" w:eastAsia="Cambria Math" w:hAnsi="Cambria Math" w:cs="Cambria Math"/>
                <w:sz w:val="20"/>
                <w:szCs w:val="20"/>
              </w:rPr>
              <m:t>New_</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max</m:t>
                </m:r>
              </m:e>
              <m:sub>
                <m:r>
                  <w:rPr>
                    <w:rFonts w:ascii="Cambria Math" w:eastAsia="Cambria Math" w:hAnsi="Cambria Math" w:cs="Cambria Math"/>
                    <w:sz w:val="20"/>
                    <w:szCs w:val="20"/>
                  </w:rPr>
                  <m:t>A</m:t>
                </m:r>
              </m:sub>
            </m:sSub>
            <m:r>
              <w:rPr>
                <w:rFonts w:ascii="Cambria Math" w:eastAsia="Cambria Math" w:hAnsi="Cambria Math" w:cs="Cambria Math"/>
                <w:sz w:val="20"/>
                <w:szCs w:val="20"/>
              </w:rPr>
              <m:t>-New_</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min</m:t>
                </m:r>
              </m:e>
              <m:sub>
                <m:r>
                  <w:rPr>
                    <w:rFonts w:ascii="Cambria Math" w:eastAsia="Cambria Math" w:hAnsi="Cambria Math" w:cs="Cambria Math"/>
                    <w:sz w:val="20"/>
                    <w:szCs w:val="20"/>
                  </w:rPr>
                  <m:t>A</m:t>
                </m:r>
              </m:sub>
            </m:sSub>
          </m:e>
        </m:d>
        <m:r>
          <w:rPr>
            <w:rFonts w:ascii="Cambria Math" w:eastAsia="Cambria Math" w:hAnsi="Cambria Math" w:cs="Cambria Math"/>
            <w:sz w:val="20"/>
            <w:szCs w:val="20"/>
          </w:rPr>
          <m:t>+New_</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min</m:t>
            </m:r>
          </m:e>
          <m:sub>
            <m:r>
              <w:rPr>
                <w:rFonts w:ascii="Cambria Math" w:eastAsia="Cambria Math" w:hAnsi="Cambria Math" w:cs="Cambria Math"/>
                <w:sz w:val="20"/>
                <w:szCs w:val="20"/>
              </w:rPr>
              <m:t>A</m:t>
            </m:r>
          </m:sub>
        </m:sSub>
        <m:r>
          <w:rPr>
            <w:rFonts w:ascii="Cambria Math" w:eastAsia="Cambria Math" w:hAnsi="Cambria Math" w:cs="Cambria Math"/>
            <w:sz w:val="20"/>
            <w:szCs w:val="20"/>
          </w:rPr>
          <m:t xml:space="preserve"> </m:t>
        </m:r>
      </m:oMath>
      <w:r>
        <w:rPr>
          <w:rFonts w:ascii="Arial" w:eastAsia="Arial" w:hAnsi="Arial" w:cs="Arial"/>
          <w:sz w:val="20"/>
          <w:szCs w:val="20"/>
        </w:rPr>
        <w:tab/>
      </w:r>
      <w:r>
        <w:rPr>
          <w:rFonts w:ascii="Arial" w:eastAsia="Arial" w:hAnsi="Arial" w:cs="Arial"/>
          <w:sz w:val="20"/>
          <w:szCs w:val="20"/>
        </w:rPr>
        <w:tab/>
        <w:t>(2.1)</w:t>
      </w:r>
    </w:p>
    <w:p w:rsidR="00B30727" w:rsidRDefault="00B30727">
      <w:pPr>
        <w:spacing w:after="0" w:line="276" w:lineRule="auto"/>
        <w:ind w:firstLine="567"/>
        <w:jc w:val="both"/>
        <w:rPr>
          <w:rFonts w:ascii="Arial" w:eastAsia="Arial" w:hAnsi="Arial" w:cs="Arial"/>
          <w:sz w:val="20"/>
          <w:szCs w:val="20"/>
        </w:rPr>
      </w:pPr>
    </w:p>
    <w:p w:rsidR="00B30727" w:rsidRDefault="00F627C7">
      <w:pPr>
        <w:spacing w:after="0" w:line="276" w:lineRule="auto"/>
        <w:ind w:hanging="11"/>
        <w:jc w:val="both"/>
        <w:rPr>
          <w:rFonts w:ascii="Arial" w:eastAsia="Arial" w:hAnsi="Arial" w:cs="Arial"/>
          <w:sz w:val="20"/>
          <w:szCs w:val="20"/>
        </w:rPr>
      </w:pPr>
      <w:r>
        <w:rPr>
          <w:rFonts w:ascii="Arial" w:eastAsia="Arial" w:hAnsi="Arial" w:cs="Arial"/>
          <w:sz w:val="20"/>
          <w:szCs w:val="20"/>
        </w:rPr>
        <w:t xml:space="preserve">Keterangan: </w:t>
      </w:r>
    </w:p>
    <w:p w:rsidR="00B30727" w:rsidRDefault="00F627C7">
      <w:pPr>
        <w:spacing w:after="0" w:line="276" w:lineRule="auto"/>
        <w:ind w:hanging="11"/>
        <w:jc w:val="both"/>
        <w:rPr>
          <w:rFonts w:ascii="Arial" w:eastAsia="Arial" w:hAnsi="Arial" w:cs="Arial"/>
          <w:sz w:val="20"/>
          <w:szCs w:val="20"/>
        </w:rPr>
      </w:pPr>
      <w:r>
        <w:rPr>
          <w:rFonts w:ascii="Arial" w:eastAsia="Arial" w:hAnsi="Arial" w:cs="Arial"/>
          <w:i/>
          <w:sz w:val="20"/>
          <w:szCs w:val="20"/>
        </w:rPr>
        <w:t>V’</w:t>
      </w:r>
      <w:r>
        <w:rPr>
          <w:rFonts w:ascii="Arial" w:eastAsia="Arial" w:hAnsi="Arial" w:cs="Arial"/>
          <w:sz w:val="20"/>
          <w:szCs w:val="20"/>
        </w:rPr>
        <w:t xml:space="preserve"> = Nilai yang dicari.</w:t>
      </w:r>
    </w:p>
    <w:p w:rsidR="00B30727" w:rsidRDefault="00F627C7">
      <w:pPr>
        <w:spacing w:after="0" w:line="276" w:lineRule="auto"/>
        <w:ind w:hanging="11"/>
        <w:jc w:val="both"/>
        <w:rPr>
          <w:rFonts w:ascii="Arial" w:eastAsia="Arial" w:hAnsi="Arial" w:cs="Arial"/>
          <w:sz w:val="20"/>
          <w:szCs w:val="20"/>
        </w:rPr>
      </w:pPr>
      <w:r>
        <w:rPr>
          <w:rFonts w:ascii="Arial" w:eastAsia="Arial" w:hAnsi="Arial" w:cs="Arial"/>
          <w:i/>
          <w:sz w:val="20"/>
          <w:szCs w:val="20"/>
        </w:rPr>
        <w:t>V</w:t>
      </w:r>
      <w:r>
        <w:rPr>
          <w:rFonts w:ascii="Arial" w:eastAsia="Arial" w:hAnsi="Arial" w:cs="Arial"/>
          <w:sz w:val="20"/>
          <w:szCs w:val="20"/>
        </w:rPr>
        <w:t xml:space="preserve"> = Nilai pada variabel A.</w:t>
      </w:r>
    </w:p>
    <w:p w:rsidR="00B30727" w:rsidRDefault="00F627C7">
      <w:pPr>
        <w:spacing w:after="0" w:line="276" w:lineRule="auto"/>
        <w:ind w:hanging="11"/>
        <w:jc w:val="both"/>
        <w:rPr>
          <w:rFonts w:ascii="Arial" w:eastAsia="Arial" w:hAnsi="Arial" w:cs="Arial"/>
          <w:sz w:val="20"/>
          <w:szCs w:val="20"/>
        </w:rPr>
      </w:pPr>
      <w:r>
        <w:rPr>
          <w:rFonts w:ascii="Cambria Math" w:eastAsia="Cambria Math" w:hAnsi="Cambria Math" w:cs="Cambria Math"/>
          <w:sz w:val="20"/>
          <w:szCs w:val="20"/>
        </w:rPr>
        <w:t>𝑀𝑖𝑛𝐴</w:t>
      </w:r>
      <w:r>
        <w:rPr>
          <w:rFonts w:ascii="Arial" w:eastAsia="Arial" w:hAnsi="Arial" w:cs="Arial"/>
          <w:sz w:val="20"/>
          <w:szCs w:val="20"/>
        </w:rPr>
        <w:t xml:space="preserve"> = Nilai minimal variabel A.</w:t>
      </w:r>
    </w:p>
    <w:p w:rsidR="00B30727" w:rsidRDefault="00F627C7">
      <w:pPr>
        <w:spacing w:after="0" w:line="276" w:lineRule="auto"/>
        <w:ind w:hanging="11"/>
        <w:jc w:val="both"/>
        <w:rPr>
          <w:rFonts w:ascii="Arial" w:eastAsia="Arial" w:hAnsi="Arial" w:cs="Arial"/>
          <w:sz w:val="20"/>
          <w:szCs w:val="20"/>
        </w:rPr>
      </w:pPr>
      <w:r>
        <w:rPr>
          <w:rFonts w:ascii="Cambria Math" w:eastAsia="Cambria Math" w:hAnsi="Cambria Math" w:cs="Cambria Math"/>
          <w:sz w:val="20"/>
          <w:szCs w:val="20"/>
        </w:rPr>
        <w:t>𝑀𝑎𝑥𝐴</w:t>
      </w:r>
      <w:r>
        <w:rPr>
          <w:rFonts w:ascii="Arial" w:eastAsia="Arial" w:hAnsi="Arial" w:cs="Arial"/>
          <w:sz w:val="20"/>
          <w:szCs w:val="20"/>
        </w:rPr>
        <w:t xml:space="preserve"> = Nilai maksimal variabel A.</w:t>
      </w:r>
    </w:p>
    <w:p w:rsidR="00B30727" w:rsidRDefault="00F627C7">
      <w:pPr>
        <w:spacing w:after="0" w:line="276" w:lineRule="auto"/>
        <w:ind w:hanging="11"/>
        <w:jc w:val="both"/>
        <w:rPr>
          <w:rFonts w:ascii="Arial" w:eastAsia="Arial" w:hAnsi="Arial" w:cs="Arial"/>
          <w:sz w:val="20"/>
          <w:szCs w:val="20"/>
        </w:rPr>
      </w:pPr>
      <w:r>
        <w:rPr>
          <w:rFonts w:ascii="Cambria Math" w:eastAsia="Cambria Math" w:hAnsi="Cambria Math" w:cs="Cambria Math"/>
          <w:sz w:val="20"/>
          <w:szCs w:val="20"/>
        </w:rPr>
        <w:t>𝑁𝑒𝑤</w:t>
      </w:r>
      <w:r>
        <w:rPr>
          <w:rFonts w:ascii="Arial" w:eastAsia="Arial" w:hAnsi="Arial" w:cs="Arial"/>
          <w:sz w:val="20"/>
          <w:szCs w:val="20"/>
        </w:rPr>
        <w:t>_</w:t>
      </w:r>
      <w:r>
        <w:rPr>
          <w:rFonts w:ascii="Cambria Math" w:eastAsia="Cambria Math" w:hAnsi="Cambria Math" w:cs="Cambria Math"/>
          <w:sz w:val="20"/>
          <w:szCs w:val="20"/>
        </w:rPr>
        <w:t>𝑚𝑖𝑛𝐴</w:t>
      </w:r>
      <w:r>
        <w:rPr>
          <w:rFonts w:ascii="Arial" w:eastAsia="Arial" w:hAnsi="Arial" w:cs="Arial"/>
          <w:sz w:val="20"/>
          <w:szCs w:val="20"/>
        </w:rPr>
        <w:t xml:space="preserve"> = Rentang nilai minimal pada variabel A.</w:t>
      </w:r>
    </w:p>
    <w:p w:rsidR="00B30727" w:rsidRDefault="00F627C7">
      <w:pPr>
        <w:spacing w:after="0" w:line="276" w:lineRule="auto"/>
        <w:ind w:hanging="11"/>
        <w:jc w:val="both"/>
        <w:rPr>
          <w:rFonts w:ascii="Arial" w:eastAsia="Arial" w:hAnsi="Arial" w:cs="Arial"/>
          <w:sz w:val="20"/>
          <w:szCs w:val="20"/>
        </w:rPr>
      </w:pPr>
      <w:r>
        <w:rPr>
          <w:rFonts w:ascii="Cambria Math" w:eastAsia="Cambria Math" w:hAnsi="Cambria Math" w:cs="Cambria Math"/>
          <w:sz w:val="20"/>
          <w:szCs w:val="20"/>
        </w:rPr>
        <w:t>𝑁𝑒𝑤</w:t>
      </w:r>
      <w:r>
        <w:rPr>
          <w:rFonts w:ascii="Arial" w:eastAsia="Arial" w:hAnsi="Arial" w:cs="Arial"/>
          <w:sz w:val="20"/>
          <w:szCs w:val="20"/>
        </w:rPr>
        <w:t>_</w:t>
      </w:r>
      <w:r>
        <w:rPr>
          <w:rFonts w:ascii="Cambria Math" w:eastAsia="Cambria Math" w:hAnsi="Cambria Math" w:cs="Cambria Math"/>
          <w:sz w:val="20"/>
          <w:szCs w:val="20"/>
        </w:rPr>
        <w:t>𝑚𝑎𝑥𝐴</w:t>
      </w:r>
      <w:r>
        <w:rPr>
          <w:rFonts w:ascii="Arial" w:eastAsia="Arial" w:hAnsi="Arial" w:cs="Arial"/>
          <w:sz w:val="20"/>
          <w:szCs w:val="20"/>
        </w:rPr>
        <w:t xml:space="preserve"> = Rentang nilai maksimal pada variabel A.</w:t>
      </w: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Principal Component Analysis</w:t>
      </w:r>
    </w:p>
    <w:p w:rsidR="00B30727" w:rsidRDefault="00F627C7">
      <w:pPr>
        <w:pBdr>
          <w:top w:val="nil"/>
          <w:left w:val="nil"/>
          <w:bottom w:val="nil"/>
          <w:right w:val="nil"/>
          <w:between w:val="nil"/>
        </w:pBdr>
        <w:spacing w:after="0" w:line="276" w:lineRule="auto"/>
        <w:ind w:firstLine="709"/>
        <w:jc w:val="both"/>
        <w:rPr>
          <w:rFonts w:ascii="Arial" w:eastAsia="Arial" w:hAnsi="Arial" w:cs="Arial"/>
          <w:color w:val="000000"/>
          <w:sz w:val="20"/>
          <w:szCs w:val="20"/>
        </w:rPr>
      </w:pPr>
      <w:r>
        <w:rPr>
          <w:rFonts w:ascii="Arial" w:eastAsia="Arial" w:hAnsi="Arial" w:cs="Arial"/>
          <w:color w:val="000000"/>
          <w:sz w:val="20"/>
          <w:szCs w:val="20"/>
        </w:rPr>
        <w:t>Menurut Jolliffe (2002),</w:t>
      </w:r>
      <w:r>
        <w:rPr>
          <w:rFonts w:ascii="Arial" w:eastAsia="Arial" w:hAnsi="Arial" w:cs="Arial"/>
          <w:color w:val="FF0000"/>
          <w:sz w:val="20"/>
          <w:szCs w:val="20"/>
        </w:rPr>
        <w:t xml:space="preserve"> </w:t>
      </w:r>
      <w:r>
        <w:rPr>
          <w:rFonts w:ascii="Arial" w:eastAsia="Arial" w:hAnsi="Arial" w:cs="Arial"/>
          <w:i/>
          <w:color w:val="000000"/>
          <w:sz w:val="20"/>
          <w:szCs w:val="20"/>
        </w:rPr>
        <w:t>Principal Component Analysis</w:t>
      </w:r>
      <w:r>
        <w:rPr>
          <w:rFonts w:ascii="Arial" w:eastAsia="Arial" w:hAnsi="Arial" w:cs="Arial"/>
          <w:color w:val="000000"/>
          <w:sz w:val="20"/>
          <w:szCs w:val="20"/>
        </w:rPr>
        <w:t xml:space="preserve"> (PCA) merupakan metode untuk mengurangi dimensi kumpulan data yang terdiri dari sejumlah besar variabel yang saling terkait, sambil mempertahankan sebanyak mungkin variasi yang ada dalam kumpulan data. Tujuan dari pca adalah mentransformasikan ke satu set variabel baru, mengecek korelasi antar variabel data dan mempertahankan sebagian besar variasi yang ada di semua variable asli. Dengan melihat korelasi antar variabel tersebut akan diperoleh faktor</w:t>
      </w:r>
      <w:r>
        <w:rPr>
          <w:rFonts w:ascii="Arial" w:eastAsia="Arial" w:hAnsi="Arial" w:cs="Arial"/>
          <w:i/>
          <w:color w:val="000000"/>
          <w:sz w:val="20"/>
          <w:szCs w:val="20"/>
        </w:rPr>
        <w:t>–</w:t>
      </w:r>
      <w:r>
        <w:rPr>
          <w:rFonts w:ascii="Arial" w:eastAsia="Arial" w:hAnsi="Arial" w:cs="Arial"/>
          <w:color w:val="000000"/>
          <w:sz w:val="20"/>
          <w:szCs w:val="20"/>
        </w:rPr>
        <w:t>faktor yang mempengaruhi pada penelitian ini. Langkah</w:t>
      </w:r>
      <w:r>
        <w:rPr>
          <w:rFonts w:ascii="Arial" w:eastAsia="Arial" w:hAnsi="Arial" w:cs="Arial"/>
          <w:i/>
          <w:color w:val="000000"/>
          <w:sz w:val="20"/>
          <w:szCs w:val="20"/>
        </w:rPr>
        <w:t>–</w:t>
      </w:r>
      <w:r>
        <w:rPr>
          <w:rFonts w:ascii="Arial" w:eastAsia="Arial" w:hAnsi="Arial" w:cs="Arial"/>
          <w:color w:val="000000"/>
          <w:sz w:val="20"/>
          <w:szCs w:val="20"/>
        </w:rPr>
        <w:t>langkah PCA digunakan sebagai berikut (Dananjaya, 2019).</w:t>
      </w:r>
    </w:p>
    <w:p w:rsidR="00B30727" w:rsidRDefault="00F627C7">
      <w:pPr>
        <w:numPr>
          <w:ilvl w:val="0"/>
          <w:numId w:val="7"/>
        </w:num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Menghitung </w:t>
      </w:r>
      <w:r>
        <w:rPr>
          <w:rFonts w:ascii="Arial" w:eastAsia="Arial" w:hAnsi="Arial" w:cs="Arial"/>
          <w:i/>
          <w:color w:val="000000"/>
          <w:sz w:val="20"/>
          <w:szCs w:val="20"/>
        </w:rPr>
        <w:t>variance</w:t>
      </w:r>
      <w:r>
        <w:rPr>
          <w:rFonts w:ascii="Arial" w:eastAsia="Arial" w:hAnsi="Arial" w:cs="Arial"/>
          <w:color w:val="000000"/>
          <w:sz w:val="20"/>
          <w:szCs w:val="20"/>
        </w:rPr>
        <w:t xml:space="preserve"> </w:t>
      </w:r>
    </w:p>
    <w:p w:rsidR="00B30727" w:rsidRDefault="00F627C7">
      <w:pPr>
        <w:pBdr>
          <w:top w:val="nil"/>
          <w:left w:val="nil"/>
          <w:bottom w:val="nil"/>
          <w:right w:val="nil"/>
          <w:between w:val="nil"/>
        </w:pBdr>
        <w:spacing w:after="0" w:line="276" w:lineRule="auto"/>
        <w:ind w:left="426"/>
        <w:jc w:val="both"/>
        <w:rPr>
          <w:rFonts w:ascii="Arial" w:eastAsia="Arial" w:hAnsi="Arial" w:cs="Arial"/>
          <w:color w:val="FF0000"/>
          <w:sz w:val="20"/>
          <w:szCs w:val="20"/>
        </w:rPr>
      </w:pPr>
      <w:r>
        <w:rPr>
          <w:rFonts w:ascii="Arial" w:eastAsia="Arial" w:hAnsi="Arial" w:cs="Arial"/>
          <w:color w:val="000000"/>
          <w:sz w:val="20"/>
          <w:szCs w:val="20"/>
        </w:rPr>
        <w:t xml:space="preserve">Menghitung </w:t>
      </w:r>
      <w:r>
        <w:rPr>
          <w:rFonts w:ascii="Arial" w:eastAsia="Arial" w:hAnsi="Arial" w:cs="Arial"/>
          <w:i/>
          <w:color w:val="000000"/>
          <w:sz w:val="20"/>
          <w:szCs w:val="20"/>
        </w:rPr>
        <w:t>variance</w:t>
      </w:r>
      <w:r>
        <w:rPr>
          <w:rFonts w:ascii="Arial" w:eastAsia="Arial" w:hAnsi="Arial" w:cs="Arial"/>
          <w:color w:val="000000"/>
          <w:sz w:val="20"/>
          <w:szCs w:val="20"/>
        </w:rPr>
        <w:t xml:space="preserve"> menggunakan rumus pada Persamaan (2.2).</w:t>
      </w:r>
    </w:p>
    <w:p w:rsidR="00B30727" w:rsidRDefault="00F627C7">
      <w:pPr>
        <w:spacing w:after="0" w:line="276" w:lineRule="auto"/>
        <w:jc w:val="center"/>
        <w:rPr>
          <w:rFonts w:ascii="Arial" w:eastAsia="Arial" w:hAnsi="Arial" w:cs="Arial"/>
          <w:sz w:val="20"/>
          <w:szCs w:val="20"/>
        </w:rPr>
      </w:pPr>
      <m:oMath>
        <m:r>
          <w:rPr>
            <w:rFonts w:ascii="Cambria Math" w:eastAsia="Cambria Math" w:hAnsi="Cambria Math" w:cs="Cambria Math"/>
            <w:sz w:val="20"/>
            <w:szCs w:val="20"/>
          </w:rPr>
          <m:t>var</m:t>
        </m:r>
        <m:d>
          <m:dPr>
            <m:ctrlPr>
              <w:rPr>
                <w:rFonts w:ascii="Cambria Math" w:eastAsia="Cambria Math" w:hAnsi="Cambria Math" w:cs="Cambria Math"/>
                <w:sz w:val="20"/>
                <w:szCs w:val="20"/>
              </w:rPr>
            </m:ctrlPr>
          </m:dPr>
          <m:e>
            <m:r>
              <w:rPr>
                <w:rFonts w:ascii="Cambria Math" w:eastAsia="Cambria Math" w:hAnsi="Cambria Math" w:cs="Cambria Math"/>
                <w:sz w:val="20"/>
                <w:szCs w:val="20"/>
              </w:rPr>
              <m:t>x</m:t>
            </m:r>
          </m:e>
        </m:d>
        <m:r>
          <w:rPr>
            <w:rFonts w:ascii="Cambria Math" w:eastAsia="Cambria Math" w:hAnsi="Cambria Math" w:cs="Cambria Math"/>
            <w:sz w:val="20"/>
            <w:szCs w:val="20"/>
          </w:rPr>
          <m:t xml:space="preserve">= </m:t>
        </m:r>
        <m:f>
          <m:fPr>
            <m:ctrlPr>
              <w:rPr>
                <w:rFonts w:ascii="Cambria Math" w:eastAsia="Cambria Math" w:hAnsi="Cambria Math" w:cs="Cambria Math"/>
                <w:sz w:val="20"/>
                <w:szCs w:val="20"/>
              </w:rPr>
            </m:ctrlPr>
          </m:fPr>
          <m:num>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nary>
            <m:sSup>
              <m:sSupPr>
                <m:ctrlPr>
                  <w:rPr>
                    <w:rFonts w:ascii="Cambria Math" w:eastAsia="Cambria Math" w:hAnsi="Cambria Math" w:cs="Cambria Math"/>
                    <w:sz w:val="20"/>
                    <w:szCs w:val="20"/>
                  </w:rPr>
                </m:ctrlPr>
              </m:sSupPr>
              <m:e>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xi- </m:t>
                    </m:r>
                    <m:acc>
                      <m:accPr>
                        <m:ctrlPr>
                          <w:rPr>
                            <w:rFonts w:ascii="Cambria Math" w:eastAsia="Cambria Math" w:hAnsi="Cambria Math" w:cs="Cambria Math"/>
                            <w:sz w:val="20"/>
                            <w:szCs w:val="20"/>
                          </w:rPr>
                        </m:ctrlPr>
                      </m:accPr>
                      <m:e>
                        <m:r>
                          <w:rPr>
                            <w:rFonts w:ascii="Cambria Math" w:eastAsia="Cambria Math" w:hAnsi="Cambria Math" w:cs="Cambria Math"/>
                            <w:sz w:val="20"/>
                            <w:szCs w:val="20"/>
                          </w:rPr>
                          <m:t>y</m:t>
                        </m:r>
                      </m:e>
                    </m:acc>
                  </m:e>
                </m:d>
              </m:e>
              <m:sup>
                <m:r>
                  <w:rPr>
                    <w:rFonts w:ascii="Cambria Math" w:eastAsia="Cambria Math" w:hAnsi="Cambria Math" w:cs="Cambria Math"/>
                    <w:sz w:val="20"/>
                    <w:szCs w:val="20"/>
                  </w:rPr>
                  <m:t>2</m:t>
                </m:r>
              </m:sup>
            </m:sSup>
          </m:num>
          <m:den>
            <m:d>
              <m:dPr>
                <m:ctrlPr>
                  <w:rPr>
                    <w:rFonts w:ascii="Cambria Math" w:eastAsia="Cambria Math" w:hAnsi="Cambria Math" w:cs="Cambria Math"/>
                    <w:sz w:val="20"/>
                    <w:szCs w:val="20"/>
                  </w:rPr>
                </m:ctrlPr>
              </m:dPr>
              <m:e>
                <m:r>
                  <w:rPr>
                    <w:rFonts w:ascii="Cambria Math" w:eastAsia="Cambria Math" w:hAnsi="Cambria Math" w:cs="Cambria Math"/>
                    <w:sz w:val="20"/>
                    <w:szCs w:val="20"/>
                  </w:rPr>
                  <m:t>n-1</m:t>
                </m:r>
              </m:e>
            </m:d>
          </m:den>
        </m:f>
      </m:oMath>
      <w:r>
        <w:rPr>
          <w:rFonts w:ascii="Arial" w:eastAsia="Arial" w:hAnsi="Arial" w:cs="Arial"/>
          <w:sz w:val="20"/>
          <w:szCs w:val="20"/>
        </w:rPr>
        <w:tab/>
      </w:r>
      <w:r>
        <w:rPr>
          <w:rFonts w:ascii="Arial" w:eastAsia="Arial" w:hAnsi="Arial" w:cs="Arial"/>
          <w:sz w:val="20"/>
          <w:szCs w:val="20"/>
        </w:rPr>
        <w:tab/>
        <w:t>(2.2)</w:t>
      </w:r>
    </w:p>
    <w:p w:rsidR="00B30727" w:rsidRDefault="00F627C7">
      <w:pPr>
        <w:numPr>
          <w:ilvl w:val="0"/>
          <w:numId w:val="7"/>
        </w:num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Menghitung </w:t>
      </w:r>
      <w:r>
        <w:rPr>
          <w:rFonts w:ascii="Arial" w:eastAsia="Arial" w:hAnsi="Arial" w:cs="Arial"/>
          <w:i/>
          <w:color w:val="000000"/>
          <w:sz w:val="20"/>
          <w:szCs w:val="20"/>
        </w:rPr>
        <w:t>covariance</w:t>
      </w:r>
    </w:p>
    <w:p w:rsidR="00B30727" w:rsidRDefault="00F627C7">
      <w:p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Menghitung </w:t>
      </w:r>
      <w:r>
        <w:rPr>
          <w:rFonts w:ascii="Arial" w:eastAsia="Arial" w:hAnsi="Arial" w:cs="Arial"/>
          <w:i/>
          <w:color w:val="000000"/>
          <w:sz w:val="20"/>
          <w:szCs w:val="20"/>
        </w:rPr>
        <w:t>covariance</w:t>
      </w:r>
      <w:r>
        <w:rPr>
          <w:rFonts w:ascii="Arial" w:eastAsia="Arial" w:hAnsi="Arial" w:cs="Arial"/>
          <w:color w:val="000000"/>
          <w:sz w:val="20"/>
          <w:szCs w:val="20"/>
        </w:rPr>
        <w:t xml:space="preserve"> menggunakan rumus pada Persamaan (2.3). Setelah itu dihasilkan </w:t>
      </w:r>
      <w:r>
        <w:rPr>
          <w:rFonts w:ascii="Arial" w:eastAsia="Arial" w:hAnsi="Arial" w:cs="Arial"/>
          <w:i/>
          <w:color w:val="000000"/>
          <w:sz w:val="20"/>
          <w:szCs w:val="20"/>
        </w:rPr>
        <w:t>covariance matrix</w:t>
      </w:r>
      <w:r>
        <w:rPr>
          <w:rFonts w:ascii="Arial" w:eastAsia="Arial" w:hAnsi="Arial" w:cs="Arial"/>
          <w:color w:val="000000"/>
          <w:sz w:val="20"/>
          <w:szCs w:val="20"/>
        </w:rPr>
        <w:t>.</w:t>
      </w:r>
    </w:p>
    <w:p w:rsidR="00B30727" w:rsidRDefault="00F627C7">
      <w:pPr>
        <w:spacing w:after="0" w:line="276" w:lineRule="auto"/>
        <w:jc w:val="center"/>
        <w:rPr>
          <w:rFonts w:ascii="Arial" w:eastAsia="Arial" w:hAnsi="Arial" w:cs="Arial"/>
          <w:sz w:val="20"/>
          <w:szCs w:val="20"/>
        </w:rPr>
      </w:pPr>
      <m:oMath>
        <m:r>
          <w:rPr>
            <w:rFonts w:ascii="Cambria Math" w:eastAsia="Cambria Math" w:hAnsi="Cambria Math" w:cs="Cambria Math"/>
            <w:sz w:val="20"/>
            <w:szCs w:val="20"/>
          </w:rPr>
          <m:t>var</m:t>
        </m:r>
        <m:d>
          <m:dPr>
            <m:ctrlPr>
              <w:rPr>
                <w:rFonts w:ascii="Cambria Math" w:eastAsia="Cambria Math" w:hAnsi="Cambria Math" w:cs="Cambria Math"/>
                <w:sz w:val="20"/>
                <w:szCs w:val="20"/>
              </w:rPr>
            </m:ctrlPr>
          </m:dPr>
          <m:e>
            <m:r>
              <w:rPr>
                <w:rFonts w:ascii="Cambria Math" w:eastAsia="Cambria Math" w:hAnsi="Cambria Math" w:cs="Cambria Math"/>
                <w:sz w:val="20"/>
                <w:szCs w:val="20"/>
              </w:rPr>
              <m:t>x</m:t>
            </m:r>
          </m:e>
        </m:d>
        <m:r>
          <w:rPr>
            <w:rFonts w:ascii="Cambria Math" w:eastAsia="Cambria Math" w:hAnsi="Cambria Math" w:cs="Cambria Math"/>
            <w:sz w:val="20"/>
            <w:szCs w:val="20"/>
          </w:rPr>
          <m:t xml:space="preserve">= </m:t>
        </m:r>
        <m:f>
          <m:fPr>
            <m:ctrlPr>
              <w:rPr>
                <w:rFonts w:ascii="Cambria Math" w:eastAsia="Cambria Math" w:hAnsi="Cambria Math" w:cs="Cambria Math"/>
                <w:sz w:val="20"/>
                <w:szCs w:val="20"/>
              </w:rPr>
            </m:ctrlPr>
          </m:fPr>
          <m:num>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nary>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xi- </m:t>
                </m:r>
                <m:acc>
                  <m:accPr>
                    <m:ctrlPr>
                      <w:rPr>
                        <w:rFonts w:ascii="Cambria Math" w:eastAsia="Cambria Math" w:hAnsi="Cambria Math" w:cs="Cambria Math"/>
                        <w:sz w:val="20"/>
                        <w:szCs w:val="20"/>
                      </w:rPr>
                    </m:ctrlPr>
                  </m:accPr>
                  <m:e>
                    <m:r>
                      <w:rPr>
                        <w:rFonts w:ascii="Cambria Math" w:eastAsia="Cambria Math" w:hAnsi="Cambria Math" w:cs="Cambria Math"/>
                        <w:sz w:val="20"/>
                        <w:szCs w:val="20"/>
                      </w:rPr>
                      <m:t>x</m:t>
                    </m:r>
                  </m:e>
                </m:acc>
              </m:e>
            </m:d>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yi- </m:t>
                </m:r>
                <m:acc>
                  <m:accPr>
                    <m:ctrlPr>
                      <w:rPr>
                        <w:rFonts w:ascii="Cambria Math" w:eastAsia="Cambria Math" w:hAnsi="Cambria Math" w:cs="Cambria Math"/>
                        <w:sz w:val="20"/>
                        <w:szCs w:val="20"/>
                      </w:rPr>
                    </m:ctrlPr>
                  </m:accPr>
                  <m:e>
                    <m:r>
                      <w:rPr>
                        <w:rFonts w:ascii="Cambria Math" w:eastAsia="Cambria Math" w:hAnsi="Cambria Math" w:cs="Cambria Math"/>
                        <w:sz w:val="20"/>
                        <w:szCs w:val="20"/>
                      </w:rPr>
                      <m:t>y</m:t>
                    </m:r>
                  </m:e>
                </m:acc>
              </m:e>
            </m:d>
          </m:num>
          <m:den>
            <m:d>
              <m:dPr>
                <m:ctrlPr>
                  <w:rPr>
                    <w:rFonts w:ascii="Cambria Math" w:eastAsia="Cambria Math" w:hAnsi="Cambria Math" w:cs="Cambria Math"/>
                    <w:sz w:val="20"/>
                    <w:szCs w:val="20"/>
                  </w:rPr>
                </m:ctrlPr>
              </m:dPr>
              <m:e>
                <m:r>
                  <w:rPr>
                    <w:rFonts w:ascii="Cambria Math" w:eastAsia="Cambria Math" w:hAnsi="Cambria Math" w:cs="Cambria Math"/>
                    <w:sz w:val="20"/>
                    <w:szCs w:val="20"/>
                  </w:rPr>
                  <m:t>n-1</m:t>
                </m:r>
              </m:e>
            </m:d>
          </m:den>
        </m:f>
      </m:oMath>
      <w:r>
        <w:rPr>
          <w:rFonts w:ascii="Arial" w:eastAsia="Arial" w:hAnsi="Arial" w:cs="Arial"/>
          <w:sz w:val="20"/>
          <w:szCs w:val="20"/>
        </w:rPr>
        <w:tab/>
      </w:r>
      <w:r>
        <w:rPr>
          <w:rFonts w:ascii="Arial" w:eastAsia="Arial" w:hAnsi="Arial" w:cs="Arial"/>
          <w:sz w:val="20"/>
          <w:szCs w:val="20"/>
        </w:rPr>
        <w:tab/>
        <w:t>(2.3)</w:t>
      </w:r>
    </w:p>
    <w:p w:rsidR="00B30727" w:rsidRDefault="00F627C7">
      <w:pPr>
        <w:numPr>
          <w:ilvl w:val="0"/>
          <w:numId w:val="7"/>
        </w:num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Menghitung </w:t>
      </w:r>
      <w:r>
        <w:rPr>
          <w:rFonts w:ascii="Arial" w:eastAsia="Arial" w:hAnsi="Arial" w:cs="Arial"/>
          <w:i/>
          <w:color w:val="000000"/>
          <w:sz w:val="20"/>
          <w:szCs w:val="20"/>
        </w:rPr>
        <w:t>eigenvalue</w:t>
      </w:r>
      <w:r>
        <w:rPr>
          <w:rFonts w:ascii="Arial" w:eastAsia="Arial" w:hAnsi="Arial" w:cs="Arial"/>
          <w:color w:val="000000"/>
          <w:sz w:val="20"/>
          <w:szCs w:val="20"/>
        </w:rPr>
        <w:t xml:space="preserve"> dan </w:t>
      </w:r>
      <w:r>
        <w:rPr>
          <w:rFonts w:ascii="Arial" w:eastAsia="Arial" w:hAnsi="Arial" w:cs="Arial"/>
          <w:i/>
          <w:color w:val="000000"/>
          <w:sz w:val="20"/>
          <w:szCs w:val="20"/>
        </w:rPr>
        <w:t>eigenvectors</w:t>
      </w:r>
    </w:p>
    <w:p w:rsidR="00B30727" w:rsidRDefault="00F627C7">
      <w:p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Menghitung </w:t>
      </w:r>
      <w:r>
        <w:rPr>
          <w:rFonts w:ascii="Arial" w:eastAsia="Arial" w:hAnsi="Arial" w:cs="Arial"/>
          <w:i/>
          <w:color w:val="000000"/>
          <w:sz w:val="20"/>
          <w:szCs w:val="20"/>
        </w:rPr>
        <w:t>eigenvalue</w:t>
      </w:r>
      <w:r>
        <w:rPr>
          <w:rFonts w:ascii="Arial" w:eastAsia="Arial" w:hAnsi="Arial" w:cs="Arial"/>
          <w:color w:val="000000"/>
          <w:sz w:val="20"/>
          <w:szCs w:val="20"/>
        </w:rPr>
        <w:t xml:space="preserve"> dan </w:t>
      </w:r>
      <w:r>
        <w:rPr>
          <w:rFonts w:ascii="Arial" w:eastAsia="Arial" w:hAnsi="Arial" w:cs="Arial"/>
          <w:i/>
          <w:color w:val="000000"/>
          <w:sz w:val="20"/>
          <w:szCs w:val="20"/>
        </w:rPr>
        <w:t xml:space="preserve">eigenvector </w:t>
      </w:r>
      <w:r>
        <w:rPr>
          <w:rFonts w:ascii="Arial" w:eastAsia="Arial" w:hAnsi="Arial" w:cs="Arial"/>
          <w:color w:val="000000"/>
          <w:sz w:val="20"/>
          <w:szCs w:val="20"/>
        </w:rPr>
        <w:t xml:space="preserve">pada Persamaan (2.4). Sebelum menghitung </w:t>
      </w:r>
      <w:r>
        <w:rPr>
          <w:rFonts w:ascii="Arial" w:eastAsia="Arial" w:hAnsi="Arial" w:cs="Arial"/>
          <w:i/>
          <w:color w:val="000000"/>
          <w:sz w:val="20"/>
          <w:szCs w:val="20"/>
        </w:rPr>
        <w:t>eigenvalue</w:t>
      </w:r>
      <w:r>
        <w:rPr>
          <w:rFonts w:ascii="Arial" w:eastAsia="Arial" w:hAnsi="Arial" w:cs="Arial"/>
          <w:color w:val="000000"/>
          <w:sz w:val="20"/>
          <w:szCs w:val="20"/>
        </w:rPr>
        <w:t xml:space="preserve"> dan </w:t>
      </w:r>
      <w:r>
        <w:rPr>
          <w:rFonts w:ascii="Arial" w:eastAsia="Arial" w:hAnsi="Arial" w:cs="Arial"/>
          <w:i/>
          <w:color w:val="000000"/>
          <w:sz w:val="20"/>
          <w:szCs w:val="20"/>
        </w:rPr>
        <w:t>eigenvector</w:t>
      </w:r>
      <w:r>
        <w:rPr>
          <w:rFonts w:ascii="Arial" w:eastAsia="Arial" w:hAnsi="Arial" w:cs="Arial"/>
          <w:color w:val="000000"/>
          <w:sz w:val="20"/>
          <w:szCs w:val="20"/>
        </w:rPr>
        <w:t xml:space="preserve">, nilai lamda </w:t>
      </w:r>
      <m:oMath>
        <m:r>
          <w:rPr>
            <w:rFonts w:ascii="Cambria Math" w:hAnsi="Cambria Math"/>
          </w:rPr>
          <m:t>λ</m:t>
        </m:r>
      </m:oMath>
      <w:r>
        <w:rPr>
          <w:rFonts w:ascii="Arial" w:eastAsia="Arial" w:hAnsi="Arial" w:cs="Arial"/>
          <w:color w:val="000000"/>
          <w:sz w:val="20"/>
          <w:szCs w:val="20"/>
        </w:rPr>
        <w:t xml:space="preserve"> harus dihitung terlebih dahulu pada Persamaan (2.5).</w:t>
      </w:r>
    </w:p>
    <w:p w:rsidR="00B30727" w:rsidRDefault="008003CB">
      <w:pPr>
        <w:pBdr>
          <w:top w:val="nil"/>
          <w:left w:val="nil"/>
          <w:bottom w:val="nil"/>
          <w:right w:val="nil"/>
          <w:between w:val="nil"/>
        </w:pBdr>
        <w:spacing w:after="0" w:line="276" w:lineRule="auto"/>
        <w:ind w:left="1069"/>
        <w:jc w:val="center"/>
        <w:rPr>
          <w:rFonts w:ascii="Arial" w:eastAsia="Arial" w:hAnsi="Arial" w:cs="Arial"/>
          <w:color w:val="000000"/>
          <w:sz w:val="20"/>
          <w:szCs w:val="20"/>
        </w:rPr>
      </w:pPr>
      <m:oMath>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A- λI</m:t>
            </m:r>
          </m:e>
        </m:d>
        <m:r>
          <w:rPr>
            <w:rFonts w:ascii="Cambria Math" w:eastAsia="Cambria Math" w:hAnsi="Cambria Math" w:cs="Cambria Math"/>
            <w:color w:val="000000"/>
            <w:sz w:val="20"/>
            <w:szCs w:val="20"/>
          </w:rPr>
          <m:t>X=0</m:t>
        </m:r>
      </m:oMath>
      <w:r w:rsidR="00F627C7">
        <w:rPr>
          <w:rFonts w:ascii="Arial" w:eastAsia="Arial" w:hAnsi="Arial" w:cs="Arial"/>
          <w:color w:val="000000"/>
          <w:sz w:val="20"/>
          <w:szCs w:val="20"/>
        </w:rPr>
        <w:tab/>
      </w:r>
      <w:r w:rsidR="00F627C7">
        <w:rPr>
          <w:rFonts w:ascii="Arial" w:eastAsia="Arial" w:hAnsi="Arial" w:cs="Arial"/>
          <w:color w:val="000000"/>
          <w:sz w:val="20"/>
          <w:szCs w:val="20"/>
        </w:rPr>
        <w:tab/>
        <w:t>(2.4)</w:t>
      </w:r>
    </w:p>
    <w:p w:rsidR="00B30727" w:rsidRDefault="008003CB">
      <w:pPr>
        <w:pBdr>
          <w:top w:val="nil"/>
          <w:left w:val="nil"/>
          <w:bottom w:val="nil"/>
          <w:right w:val="nil"/>
          <w:between w:val="nil"/>
        </w:pBdr>
        <w:spacing w:after="0" w:line="276" w:lineRule="auto"/>
        <w:ind w:left="1069"/>
        <w:jc w:val="center"/>
        <w:rPr>
          <w:rFonts w:ascii="Arial" w:eastAsia="Arial" w:hAnsi="Arial" w:cs="Arial"/>
          <w:color w:val="000000"/>
          <w:sz w:val="20"/>
          <w:szCs w:val="20"/>
        </w:rPr>
      </w:pPr>
      <m:oMath>
        <m:box>
          <m:boxPr>
            <m:opEmu m:val="1"/>
            <m:ctrlPr>
              <w:rPr>
                <w:rFonts w:ascii="Cambria Math" w:hAnsi="Cambria Math"/>
              </w:rPr>
            </m:ctrlPr>
          </m:boxPr>
          <m:e>
            <m:r>
              <w:rPr>
                <w:rFonts w:ascii="Cambria Math" w:hAnsi="Cambria Math"/>
              </w:rPr>
              <m:t>det</m:t>
            </m:r>
          </m:e>
        </m:box>
        <m:r>
          <w:rPr>
            <w:rFonts w:ascii="Cambria Math" w:eastAsia="Cambria Math" w:hAnsi="Cambria Math" w:cs="Cambria Math"/>
            <w:color w:val="000000"/>
            <w:sz w:val="20"/>
            <w:szCs w:val="20"/>
          </w:rPr>
          <m:t>det</m:t>
        </m:r>
        <m:r>
          <w:rPr>
            <w:rFonts w:ascii="Cambria Math" w:hAnsi="Cambria Math"/>
            <w:color w:val="000000"/>
          </w:rPr>
          <m:t xml:space="preserve"> </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A- λI</m:t>
            </m:r>
          </m:e>
        </m:d>
        <m:r>
          <w:rPr>
            <w:rFonts w:ascii="Cambria Math" w:eastAsia="Cambria Math" w:hAnsi="Cambria Math" w:cs="Cambria Math"/>
            <w:color w:val="000000"/>
            <w:sz w:val="20"/>
            <w:szCs w:val="20"/>
          </w:rPr>
          <m:t>=0</m:t>
        </m:r>
        <m:r>
          <w:rPr>
            <w:rFonts w:ascii="Cambria Math" w:hAnsi="Cambria Math"/>
            <w:color w:val="000000"/>
          </w:rPr>
          <m:t xml:space="preserve"> </m:t>
        </m:r>
      </m:oMath>
      <w:r w:rsidR="00F627C7">
        <w:rPr>
          <w:rFonts w:ascii="Arial" w:eastAsia="Arial" w:hAnsi="Arial" w:cs="Arial"/>
          <w:color w:val="000000"/>
          <w:sz w:val="20"/>
          <w:szCs w:val="20"/>
        </w:rPr>
        <w:tab/>
      </w:r>
      <w:r w:rsidR="00F627C7">
        <w:rPr>
          <w:rFonts w:ascii="Arial" w:eastAsia="Arial" w:hAnsi="Arial" w:cs="Arial"/>
          <w:color w:val="000000"/>
          <w:sz w:val="20"/>
          <w:szCs w:val="20"/>
        </w:rPr>
        <w:tab/>
        <w:t>(2.5)</w:t>
      </w:r>
    </w:p>
    <w:p w:rsidR="00B30727" w:rsidRDefault="00F627C7">
      <w:pPr>
        <w:numPr>
          <w:ilvl w:val="0"/>
          <w:numId w:val="7"/>
        </w:num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 xml:space="preserve">Mengurutkan </w:t>
      </w:r>
      <w:r>
        <w:rPr>
          <w:rFonts w:ascii="Arial" w:eastAsia="Arial" w:hAnsi="Arial" w:cs="Arial"/>
          <w:i/>
          <w:color w:val="000000"/>
          <w:sz w:val="20"/>
          <w:szCs w:val="20"/>
        </w:rPr>
        <w:t>eigenvalue</w:t>
      </w:r>
      <w:r>
        <w:rPr>
          <w:rFonts w:ascii="Arial" w:eastAsia="Arial" w:hAnsi="Arial" w:cs="Arial"/>
          <w:color w:val="000000"/>
          <w:sz w:val="20"/>
          <w:szCs w:val="20"/>
        </w:rPr>
        <w:t xml:space="preserve"> dan </w:t>
      </w:r>
      <w:r>
        <w:rPr>
          <w:rFonts w:ascii="Arial" w:eastAsia="Arial" w:hAnsi="Arial" w:cs="Arial"/>
          <w:i/>
          <w:color w:val="000000"/>
          <w:sz w:val="20"/>
          <w:szCs w:val="20"/>
        </w:rPr>
        <w:t>eigenvectors</w:t>
      </w:r>
      <w:r>
        <w:rPr>
          <w:rFonts w:ascii="Arial" w:eastAsia="Arial" w:hAnsi="Arial" w:cs="Arial"/>
          <w:color w:val="000000"/>
          <w:sz w:val="20"/>
          <w:szCs w:val="20"/>
        </w:rPr>
        <w:t xml:space="preserve">, setelah itu tentukan </w:t>
      </w:r>
      <w:r>
        <w:rPr>
          <w:rFonts w:ascii="Arial" w:eastAsia="Arial" w:hAnsi="Arial" w:cs="Arial"/>
          <w:i/>
          <w:color w:val="000000"/>
          <w:sz w:val="20"/>
          <w:szCs w:val="20"/>
        </w:rPr>
        <w:t>principical component</w:t>
      </w:r>
      <w:r>
        <w:rPr>
          <w:rFonts w:ascii="Arial" w:eastAsia="Arial" w:hAnsi="Arial" w:cs="Arial"/>
          <w:color w:val="000000"/>
          <w:sz w:val="20"/>
          <w:szCs w:val="20"/>
        </w:rPr>
        <w:t xml:space="preserve"> (komponen utama).</w:t>
      </w:r>
    </w:p>
    <w:p w:rsidR="00B30727" w:rsidRDefault="00F627C7">
      <w:pPr>
        <w:numPr>
          <w:ilvl w:val="0"/>
          <w:numId w:val="7"/>
        </w:numPr>
        <w:pBdr>
          <w:top w:val="nil"/>
          <w:left w:val="nil"/>
          <w:bottom w:val="nil"/>
          <w:right w:val="nil"/>
          <w:between w:val="nil"/>
        </w:pBdr>
        <w:spacing w:after="0" w:line="276" w:lineRule="auto"/>
        <w:ind w:left="426"/>
        <w:jc w:val="both"/>
        <w:rPr>
          <w:rFonts w:ascii="Arial" w:eastAsia="Arial" w:hAnsi="Arial" w:cs="Arial"/>
          <w:color w:val="000000"/>
          <w:sz w:val="20"/>
          <w:szCs w:val="20"/>
        </w:rPr>
      </w:pPr>
      <w:bookmarkStart w:id="5" w:name="_tyjcwt" w:colFirst="0" w:colLast="0"/>
      <w:bookmarkEnd w:id="5"/>
      <w:r>
        <w:rPr>
          <w:rFonts w:ascii="Arial" w:eastAsia="Arial" w:hAnsi="Arial" w:cs="Arial"/>
          <w:color w:val="000000"/>
          <w:sz w:val="20"/>
          <w:szCs w:val="20"/>
        </w:rPr>
        <w:t xml:space="preserve">Menghitung korelasi antara variabel utama dengan </w:t>
      </w:r>
      <w:r>
        <w:rPr>
          <w:rFonts w:ascii="Arial" w:eastAsia="Arial" w:hAnsi="Arial" w:cs="Arial"/>
          <w:i/>
          <w:color w:val="000000"/>
          <w:sz w:val="20"/>
          <w:szCs w:val="20"/>
        </w:rPr>
        <w:t>principal component</w:t>
      </w:r>
      <w:r>
        <w:rPr>
          <w:rFonts w:ascii="Arial" w:eastAsia="Arial" w:hAnsi="Arial" w:cs="Arial"/>
          <w:color w:val="000000"/>
          <w:sz w:val="20"/>
          <w:szCs w:val="20"/>
        </w:rPr>
        <w:t xml:space="preserve"> (komponen utama)</w:t>
      </w:r>
    </w:p>
    <w:p w:rsidR="00B30727" w:rsidRDefault="00F627C7">
      <w:pPr>
        <w:pBdr>
          <w:top w:val="nil"/>
          <w:left w:val="nil"/>
          <w:bottom w:val="nil"/>
          <w:right w:val="nil"/>
          <w:between w:val="nil"/>
        </w:pBdr>
        <w:spacing w:after="0" w:line="276" w:lineRule="auto"/>
        <w:ind w:left="426"/>
        <w:jc w:val="both"/>
        <w:rPr>
          <w:rFonts w:ascii="Arial" w:eastAsia="Arial" w:hAnsi="Arial" w:cs="Arial"/>
          <w:color w:val="000000"/>
          <w:sz w:val="20"/>
          <w:szCs w:val="20"/>
        </w:rPr>
      </w:pPr>
      <w:r>
        <w:rPr>
          <w:rFonts w:ascii="Arial" w:eastAsia="Arial" w:hAnsi="Arial" w:cs="Arial"/>
          <w:color w:val="000000"/>
          <w:sz w:val="20"/>
          <w:szCs w:val="20"/>
        </w:rPr>
        <w:t>Setelah menentukan komponen utama, selanjutnya mengkorelasikan komponen utama dengan variabel utama akan dihitung pada Persamaan (2.6). Mengurangi variabel dengan menghilangkan komponen rendah.</w:t>
      </w:r>
    </w:p>
    <w:p w:rsidR="00B30727" w:rsidRDefault="008003CB">
      <w:pPr>
        <w:pBdr>
          <w:top w:val="nil"/>
          <w:left w:val="nil"/>
          <w:bottom w:val="nil"/>
          <w:right w:val="nil"/>
          <w:between w:val="nil"/>
        </w:pBdr>
        <w:spacing w:after="0" w:line="276" w:lineRule="auto"/>
        <w:ind w:left="1069"/>
        <w:jc w:val="center"/>
        <w:rPr>
          <w:rFonts w:ascii="Arial" w:eastAsia="Arial" w:hAnsi="Arial" w:cs="Arial"/>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yik,Xi</m:t>
            </m:r>
          </m:sub>
        </m:sSub>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sSub>
              <m:sSubPr>
                <m:ctrlPr>
                  <w:rPr>
                    <w:rFonts w:ascii="Cambria Math" w:eastAsia="Cambria Math" w:hAnsi="Cambria Math" w:cs="Cambria Math"/>
                    <w:color w:val="000000"/>
                    <w:sz w:val="20"/>
                    <w:szCs w:val="20"/>
                  </w:rPr>
                </m:ctrlPr>
              </m:sSubPr>
              <m:e>
                <m:acc>
                  <m:accPr>
                    <m:ctrlPr>
                      <w:rPr>
                        <w:rFonts w:ascii="Cambria Math" w:eastAsia="Cambria Math" w:hAnsi="Cambria Math" w:cs="Cambria Math"/>
                        <w:color w:val="000000"/>
                        <w:sz w:val="20"/>
                        <w:szCs w:val="20"/>
                      </w:rPr>
                    </m:ctrlPr>
                  </m:accPr>
                  <m:e>
                    <m:r>
                      <w:rPr>
                        <w:rFonts w:ascii="Cambria Math" w:eastAsia="Cambria Math" w:hAnsi="Cambria Math" w:cs="Cambria Math"/>
                        <w:color w:val="000000"/>
                        <w:sz w:val="20"/>
                        <w:szCs w:val="20"/>
                      </w:rPr>
                      <m:t>e</m:t>
                    </m:r>
                  </m:e>
                </m:acc>
              </m:e>
              <m:sub>
                <m:r>
                  <w:rPr>
                    <w:rFonts w:ascii="Cambria Math" w:eastAsia="Cambria Math" w:hAnsi="Cambria Math" w:cs="Cambria Math"/>
                    <w:color w:val="000000"/>
                    <w:sz w:val="20"/>
                    <w:szCs w:val="20"/>
                  </w:rPr>
                  <m:t xml:space="preserve">ik </m:t>
                </m:r>
              </m:sub>
            </m:sSub>
            <m:rad>
              <m:radPr>
                <m:degHide m:val="1"/>
                <m:ctrlPr>
                  <w:rPr>
                    <w:rFonts w:ascii="Cambria Math" w:eastAsia="Cambria Math" w:hAnsi="Cambria Math" w:cs="Cambria Math"/>
                    <w:color w:val="000000"/>
                    <w:sz w:val="20"/>
                    <w:szCs w:val="20"/>
                  </w:rPr>
                </m:ctrlPr>
              </m:radPr>
              <m:deg/>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λ</m:t>
                    </m:r>
                  </m:e>
                  <m:sub>
                    <m:r>
                      <w:rPr>
                        <w:rFonts w:ascii="Cambria Math" w:eastAsia="Cambria Math" w:hAnsi="Cambria Math" w:cs="Cambria Math"/>
                        <w:color w:val="000000"/>
                        <w:sz w:val="20"/>
                        <w:szCs w:val="20"/>
                      </w:rPr>
                      <m:t>k</m:t>
                    </m:r>
                  </m:sub>
                </m:sSub>
              </m:e>
            </m:rad>
          </m:num>
          <m:den>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S</m:t>
                </m:r>
              </m:e>
              <m:sub>
                <m:r>
                  <w:rPr>
                    <w:rFonts w:ascii="Cambria Math" w:eastAsia="Cambria Math" w:hAnsi="Cambria Math" w:cs="Cambria Math"/>
                    <w:color w:val="000000"/>
                    <w:sz w:val="20"/>
                    <w:szCs w:val="20"/>
                  </w:rPr>
                  <m:t>ii</m:t>
                </m:r>
              </m:sub>
            </m:sSub>
          </m:den>
        </m:f>
      </m:oMath>
      <w:r w:rsidR="00F627C7">
        <w:rPr>
          <w:rFonts w:ascii="Arial" w:eastAsia="Arial" w:hAnsi="Arial" w:cs="Arial"/>
          <w:color w:val="000000"/>
          <w:sz w:val="20"/>
          <w:szCs w:val="20"/>
        </w:rPr>
        <w:tab/>
      </w:r>
      <w:r w:rsidR="00F627C7">
        <w:rPr>
          <w:rFonts w:ascii="Arial" w:eastAsia="Arial" w:hAnsi="Arial" w:cs="Arial"/>
          <w:color w:val="000000"/>
          <w:sz w:val="20"/>
          <w:szCs w:val="20"/>
        </w:rPr>
        <w:tab/>
        <w:t>(2.6)</w:t>
      </w:r>
    </w:p>
    <w:p w:rsidR="00B30727" w:rsidRDefault="00F627C7">
      <w:pPr>
        <w:spacing w:after="0" w:line="276" w:lineRule="auto"/>
        <w:rPr>
          <w:rFonts w:ascii="Arial" w:eastAsia="Arial" w:hAnsi="Arial" w:cs="Arial"/>
          <w:sz w:val="20"/>
          <w:szCs w:val="20"/>
        </w:rPr>
      </w:pPr>
      <w:r>
        <w:rPr>
          <w:rFonts w:ascii="Arial" w:eastAsia="Arial" w:hAnsi="Arial" w:cs="Arial"/>
          <w:sz w:val="20"/>
          <w:szCs w:val="20"/>
        </w:rPr>
        <w:t>Keterangan:</w:t>
      </w:r>
    </w:p>
    <w:p w:rsidR="00B30727" w:rsidRDefault="00F627C7">
      <w:pPr>
        <w:spacing w:after="0" w:line="276" w:lineRule="auto"/>
        <w:ind w:left="720"/>
        <w:rPr>
          <w:rFonts w:ascii="Arial" w:eastAsia="Arial" w:hAnsi="Arial" w:cs="Arial"/>
          <w:sz w:val="20"/>
          <w:szCs w:val="20"/>
        </w:rPr>
      </w:pPr>
      <m:oMath>
        <m:r>
          <w:rPr>
            <w:rFonts w:ascii="Cambria Math" w:eastAsia="Cambria Math" w:hAnsi="Cambria Math" w:cs="Cambria Math"/>
            <w:sz w:val="20"/>
            <w:szCs w:val="20"/>
          </w:rPr>
          <m:t>A</m:t>
        </m:r>
      </m:oMath>
      <w:r>
        <w:rPr>
          <w:rFonts w:ascii="Arial" w:eastAsia="Arial" w:hAnsi="Arial" w:cs="Arial"/>
          <w:sz w:val="20"/>
          <w:szCs w:val="20"/>
        </w:rPr>
        <w:tab/>
        <w:t xml:space="preserve">: </w:t>
      </w:r>
      <w:r>
        <w:rPr>
          <w:rFonts w:ascii="Arial" w:eastAsia="Arial" w:hAnsi="Arial" w:cs="Arial"/>
          <w:i/>
          <w:sz w:val="20"/>
          <w:szCs w:val="20"/>
        </w:rPr>
        <w:t>Matrix</w:t>
      </w:r>
      <w:r>
        <w:rPr>
          <w:rFonts w:ascii="Arial" w:eastAsia="Arial" w:hAnsi="Arial" w:cs="Arial"/>
          <w:sz w:val="20"/>
          <w:szCs w:val="20"/>
        </w:rPr>
        <w:t xml:space="preserve"> n x n.</w:t>
      </w:r>
    </w:p>
    <w:p w:rsidR="00B30727" w:rsidRDefault="00F627C7">
      <w:pPr>
        <w:spacing w:after="0" w:line="276" w:lineRule="auto"/>
        <w:ind w:left="720"/>
        <w:rPr>
          <w:rFonts w:ascii="Arial" w:eastAsia="Arial" w:hAnsi="Arial" w:cs="Arial"/>
          <w:sz w:val="20"/>
          <w:szCs w:val="20"/>
        </w:rPr>
      </w:pPr>
      <m:oMath>
        <m:r>
          <w:rPr>
            <w:rFonts w:ascii="Cambria Math" w:hAnsi="Cambria Math"/>
          </w:rPr>
          <m:t>λ</m:t>
        </m:r>
      </m:oMath>
      <w:r>
        <w:rPr>
          <w:rFonts w:ascii="Arial" w:eastAsia="Arial" w:hAnsi="Arial" w:cs="Arial"/>
          <w:sz w:val="20"/>
          <w:szCs w:val="20"/>
        </w:rPr>
        <w:tab/>
        <w:t xml:space="preserve">: </w:t>
      </w:r>
      <w:r>
        <w:rPr>
          <w:rFonts w:ascii="Arial" w:eastAsia="Arial" w:hAnsi="Arial" w:cs="Arial"/>
          <w:i/>
          <w:sz w:val="20"/>
          <w:szCs w:val="20"/>
        </w:rPr>
        <w:t>Eigenvalue</w:t>
      </w:r>
      <w:r>
        <w:rPr>
          <w:rFonts w:ascii="Arial" w:eastAsia="Arial" w:hAnsi="Arial" w:cs="Arial"/>
          <w:sz w:val="20"/>
          <w:szCs w:val="20"/>
        </w:rPr>
        <w:t>.</w:t>
      </w:r>
    </w:p>
    <w:p w:rsidR="00B30727" w:rsidRDefault="00F627C7">
      <w:pPr>
        <w:spacing w:after="0" w:line="276" w:lineRule="auto"/>
        <w:ind w:left="720"/>
        <w:rPr>
          <w:rFonts w:ascii="Arial" w:eastAsia="Arial" w:hAnsi="Arial" w:cs="Arial"/>
          <w:sz w:val="20"/>
          <w:szCs w:val="20"/>
        </w:rPr>
      </w:pPr>
      <m:oMath>
        <m:r>
          <w:rPr>
            <w:rFonts w:ascii="Cambria Math" w:eastAsia="Cambria Math" w:hAnsi="Cambria Math" w:cs="Cambria Math"/>
            <w:sz w:val="20"/>
            <w:szCs w:val="20"/>
          </w:rPr>
          <m:t>I</m:t>
        </m:r>
      </m:oMath>
      <w:r>
        <w:rPr>
          <w:rFonts w:ascii="Arial" w:eastAsia="Arial" w:hAnsi="Arial" w:cs="Arial"/>
          <w:sz w:val="20"/>
          <w:szCs w:val="20"/>
        </w:rPr>
        <w:tab/>
        <w:t xml:space="preserve">: </w:t>
      </w:r>
      <w:r>
        <w:rPr>
          <w:rFonts w:ascii="Arial" w:eastAsia="Arial" w:hAnsi="Arial" w:cs="Arial"/>
          <w:i/>
          <w:sz w:val="20"/>
          <w:szCs w:val="20"/>
        </w:rPr>
        <w:t>Identity Matrix</w:t>
      </w:r>
      <w:r>
        <w:rPr>
          <w:rFonts w:ascii="Arial" w:eastAsia="Arial" w:hAnsi="Arial" w:cs="Arial"/>
          <w:sz w:val="20"/>
          <w:szCs w:val="20"/>
        </w:rPr>
        <w:t>.</w:t>
      </w:r>
    </w:p>
    <w:p w:rsidR="00B30727" w:rsidRDefault="008003CB">
      <w:pPr>
        <w:spacing w:after="0" w:line="276" w:lineRule="auto"/>
        <w:ind w:hanging="11"/>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r</m:t>
            </m:r>
          </m:e>
          <m:sub>
            <m:r>
              <w:rPr>
                <w:rFonts w:ascii="Cambria Math" w:eastAsia="Cambria Math" w:hAnsi="Cambria Math" w:cs="Cambria Math"/>
                <w:sz w:val="20"/>
                <w:szCs w:val="20"/>
              </w:rPr>
              <m:t>yik,Xi</m:t>
            </m:r>
          </m:sub>
        </m:sSub>
      </m:oMath>
      <w:r w:rsidR="00F627C7">
        <w:rPr>
          <w:rFonts w:ascii="Arial" w:eastAsia="Arial" w:hAnsi="Arial" w:cs="Arial"/>
          <w:sz w:val="20"/>
          <w:szCs w:val="20"/>
        </w:rPr>
        <w:tab/>
        <w:t>: Korelasi antara variabel utama dengan komponen utama.</w:t>
      </w:r>
    </w:p>
    <w:p w:rsidR="00B30727" w:rsidRDefault="008003CB">
      <w:pPr>
        <w:spacing w:after="0" w:line="276" w:lineRule="auto"/>
        <w:ind w:hanging="11"/>
        <w:rPr>
          <w:rFonts w:ascii="Arial" w:eastAsia="Arial" w:hAnsi="Arial" w:cs="Arial"/>
          <w:sz w:val="20"/>
          <w:szCs w:val="20"/>
        </w:rPr>
      </w:pPr>
      <m:oMath>
        <m:sSub>
          <m:sSubPr>
            <m:ctrlPr>
              <w:rPr>
                <w:rFonts w:ascii="Cambria Math" w:eastAsia="Cambria Math" w:hAnsi="Cambria Math" w:cs="Cambria Math"/>
                <w:sz w:val="20"/>
                <w:szCs w:val="20"/>
              </w:rPr>
            </m:ctrlPr>
          </m:sSubPr>
          <m:e>
            <m:acc>
              <m:accPr>
                <m:ctrlPr>
                  <w:rPr>
                    <w:rFonts w:ascii="Cambria Math" w:eastAsia="Cambria Math" w:hAnsi="Cambria Math" w:cs="Cambria Math"/>
                    <w:sz w:val="20"/>
                    <w:szCs w:val="20"/>
                  </w:rPr>
                </m:ctrlPr>
              </m:accPr>
              <m:e>
                <m:r>
                  <w:rPr>
                    <w:rFonts w:ascii="Cambria Math" w:eastAsia="Cambria Math" w:hAnsi="Cambria Math" w:cs="Cambria Math"/>
                    <w:sz w:val="20"/>
                    <w:szCs w:val="20"/>
                  </w:rPr>
                  <m:t>e</m:t>
                </m:r>
              </m:e>
            </m:acc>
          </m:e>
          <m:sub>
            <m:r>
              <w:rPr>
                <w:rFonts w:ascii="Cambria Math" w:eastAsia="Cambria Math" w:hAnsi="Cambria Math" w:cs="Cambria Math"/>
                <w:sz w:val="20"/>
                <w:szCs w:val="20"/>
              </w:rPr>
              <m:t xml:space="preserve">ik </m:t>
            </m:r>
          </m:sub>
        </m:sSub>
      </m:oMath>
      <w:r w:rsidR="00F627C7">
        <w:rPr>
          <w:rFonts w:ascii="Arial" w:eastAsia="Arial" w:hAnsi="Arial" w:cs="Arial"/>
          <w:sz w:val="20"/>
          <w:szCs w:val="20"/>
        </w:rPr>
        <w:tab/>
        <w:t xml:space="preserve">: </w:t>
      </w:r>
      <w:r w:rsidR="00F627C7">
        <w:rPr>
          <w:rFonts w:ascii="Arial" w:eastAsia="Arial" w:hAnsi="Arial" w:cs="Arial"/>
          <w:i/>
          <w:sz w:val="20"/>
          <w:szCs w:val="20"/>
        </w:rPr>
        <w:t>eigenvectors</w:t>
      </w:r>
      <w:r w:rsidR="00F627C7">
        <w:rPr>
          <w:rFonts w:ascii="Arial" w:eastAsia="Arial" w:hAnsi="Arial" w:cs="Arial"/>
          <w:sz w:val="20"/>
          <w:szCs w:val="20"/>
        </w:rPr>
        <w:t>.</w:t>
      </w:r>
    </w:p>
    <w:p w:rsidR="00B30727" w:rsidRDefault="008003CB">
      <w:pPr>
        <w:spacing w:after="0" w:line="276" w:lineRule="auto"/>
        <w:ind w:hanging="11"/>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ii</m:t>
            </m:r>
          </m:sub>
        </m:sSub>
      </m:oMath>
      <w:r w:rsidR="00F627C7">
        <w:rPr>
          <w:rFonts w:ascii="Arial" w:eastAsia="Arial" w:hAnsi="Arial" w:cs="Arial"/>
          <w:sz w:val="20"/>
          <w:szCs w:val="20"/>
        </w:rPr>
        <w:tab/>
        <w:t xml:space="preserve">: </w:t>
      </w:r>
      <w:r w:rsidR="00F627C7">
        <w:rPr>
          <w:rFonts w:ascii="Arial" w:eastAsia="Arial" w:hAnsi="Arial" w:cs="Arial"/>
          <w:i/>
          <w:sz w:val="20"/>
          <w:szCs w:val="20"/>
        </w:rPr>
        <w:t>Covariance Matrix</w:t>
      </w:r>
      <w:r w:rsidR="00F627C7">
        <w:rPr>
          <w:rFonts w:ascii="Arial" w:eastAsia="Arial" w:hAnsi="Arial" w:cs="Arial"/>
          <w:sz w:val="20"/>
          <w:szCs w:val="20"/>
        </w:rPr>
        <w:t>.</w:t>
      </w: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K–Fold Cross Validation</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i/>
          <w:sz w:val="20"/>
          <w:szCs w:val="20"/>
        </w:rPr>
        <w:t>Cross–validation</w:t>
      </w:r>
      <w:r>
        <w:rPr>
          <w:rFonts w:ascii="Arial" w:eastAsia="Arial" w:hAnsi="Arial" w:cs="Arial"/>
          <w:sz w:val="20"/>
          <w:szCs w:val="20"/>
        </w:rPr>
        <w:t xml:space="preserve"> (CV) adalah metode statistik yang dapat digunakan untuk mengevaluasi kinerja model atau algoritma dengan </w:t>
      </w:r>
      <w:r>
        <w:rPr>
          <w:rFonts w:ascii="Arial" w:eastAsia="Arial" w:hAnsi="Arial" w:cs="Arial"/>
          <w:sz w:val="20"/>
          <w:szCs w:val="20"/>
          <w:highlight w:val="white"/>
        </w:rPr>
        <w:t>membagi sampel data secara acak dan mengelompokkan data</w:t>
      </w:r>
      <w:r>
        <w:rPr>
          <w:rFonts w:ascii="Arial" w:eastAsia="Arial" w:hAnsi="Arial" w:cs="Arial"/>
          <w:sz w:val="20"/>
          <w:szCs w:val="20"/>
        </w:rPr>
        <w:t xml:space="preserve"> menjadi dua </w:t>
      </w:r>
      <w:r>
        <w:rPr>
          <w:rFonts w:ascii="Arial" w:eastAsia="Arial" w:hAnsi="Arial" w:cs="Arial"/>
          <w:i/>
          <w:sz w:val="20"/>
          <w:szCs w:val="20"/>
        </w:rPr>
        <w:t>subset</w:t>
      </w:r>
      <w:r>
        <w:rPr>
          <w:rFonts w:ascii="Arial" w:eastAsia="Arial" w:hAnsi="Arial" w:cs="Arial"/>
          <w:sz w:val="20"/>
          <w:szCs w:val="20"/>
        </w:rPr>
        <w:t xml:space="preserve"> yaitu data proses pembelajaran dan data validasi</w:t>
      </w:r>
      <w:r>
        <w:rPr>
          <w:rFonts w:ascii="Arial" w:eastAsia="Arial" w:hAnsi="Arial" w:cs="Arial"/>
          <w:b/>
          <w:sz w:val="20"/>
          <w:szCs w:val="20"/>
        </w:rPr>
        <w:t xml:space="preserve"> </w:t>
      </w:r>
      <w:r>
        <w:rPr>
          <w:rFonts w:ascii="Arial" w:eastAsia="Arial" w:hAnsi="Arial" w:cs="Arial"/>
          <w:sz w:val="20"/>
          <w:szCs w:val="20"/>
        </w:rPr>
        <w:t>atau</w:t>
      </w:r>
      <w:r>
        <w:rPr>
          <w:rFonts w:ascii="Arial" w:eastAsia="Arial" w:hAnsi="Arial" w:cs="Arial"/>
          <w:b/>
          <w:sz w:val="20"/>
          <w:szCs w:val="20"/>
        </w:rPr>
        <w:t xml:space="preserve"> </w:t>
      </w:r>
      <w:r>
        <w:rPr>
          <w:rFonts w:ascii="Arial" w:eastAsia="Arial" w:hAnsi="Arial" w:cs="Arial"/>
          <w:sz w:val="20"/>
          <w:szCs w:val="20"/>
        </w:rPr>
        <w:t xml:space="preserve">evaluasi. Model atau algoritma dilatih oleh </w:t>
      </w:r>
      <w:r>
        <w:rPr>
          <w:rFonts w:ascii="Arial" w:eastAsia="Arial" w:hAnsi="Arial" w:cs="Arial"/>
          <w:i/>
          <w:sz w:val="20"/>
          <w:szCs w:val="20"/>
        </w:rPr>
        <w:t>subset</w:t>
      </w:r>
      <w:r>
        <w:rPr>
          <w:rFonts w:ascii="Arial" w:eastAsia="Arial" w:hAnsi="Arial" w:cs="Arial"/>
          <w:sz w:val="20"/>
          <w:szCs w:val="20"/>
        </w:rPr>
        <w:t xml:space="preserve"> pembelajaran dan divalidasi oleh </w:t>
      </w:r>
      <w:r>
        <w:rPr>
          <w:rFonts w:ascii="Arial" w:eastAsia="Arial" w:hAnsi="Arial" w:cs="Arial"/>
          <w:i/>
          <w:sz w:val="20"/>
          <w:szCs w:val="20"/>
        </w:rPr>
        <w:t>subset</w:t>
      </w:r>
      <w:r>
        <w:rPr>
          <w:rFonts w:ascii="Arial" w:eastAsia="Arial" w:hAnsi="Arial" w:cs="Arial"/>
          <w:sz w:val="20"/>
          <w:szCs w:val="20"/>
        </w:rPr>
        <w:t xml:space="preserve"> validasi. </w:t>
      </w:r>
      <w:r>
        <w:rPr>
          <w:rFonts w:ascii="Arial" w:eastAsia="Arial" w:hAnsi="Arial" w:cs="Arial"/>
          <w:i/>
          <w:sz w:val="20"/>
          <w:szCs w:val="20"/>
        </w:rPr>
        <w:t xml:space="preserve">K–Fold Cross–Validation </w:t>
      </w:r>
      <w:r>
        <w:rPr>
          <w:rFonts w:ascii="Arial" w:eastAsia="Arial" w:hAnsi="Arial" w:cs="Arial"/>
          <w:sz w:val="20"/>
          <w:szCs w:val="20"/>
        </w:rPr>
        <w:t xml:space="preserve">adalah kasus khusus dari </w:t>
      </w:r>
      <w:r>
        <w:rPr>
          <w:rFonts w:ascii="Arial" w:eastAsia="Arial" w:hAnsi="Arial" w:cs="Arial"/>
          <w:i/>
          <w:sz w:val="20"/>
          <w:szCs w:val="20"/>
        </w:rPr>
        <w:t>cross–validation</w:t>
      </w:r>
      <w:r>
        <w:rPr>
          <w:rFonts w:ascii="Arial" w:eastAsia="Arial" w:hAnsi="Arial" w:cs="Arial"/>
          <w:sz w:val="20"/>
          <w:szCs w:val="20"/>
        </w:rPr>
        <w:t xml:space="preserve"> di mana mengulangi set </w:t>
      </w:r>
      <w:r>
        <w:rPr>
          <w:rFonts w:ascii="Arial" w:eastAsia="Arial" w:hAnsi="Arial" w:cs="Arial"/>
          <w:i/>
          <w:sz w:val="20"/>
          <w:szCs w:val="20"/>
        </w:rPr>
        <w:t>dataset</w:t>
      </w:r>
      <w:r>
        <w:rPr>
          <w:rFonts w:ascii="Arial" w:eastAsia="Arial" w:hAnsi="Arial" w:cs="Arial"/>
          <w:sz w:val="20"/>
          <w:szCs w:val="20"/>
        </w:rPr>
        <w:t xml:space="preserve"> </w:t>
      </w:r>
      <w:r>
        <w:rPr>
          <w:rFonts w:ascii="Arial" w:eastAsia="Arial" w:hAnsi="Arial" w:cs="Arial"/>
          <w:i/>
          <w:sz w:val="20"/>
          <w:szCs w:val="20"/>
        </w:rPr>
        <w:t>k</w:t>
      </w:r>
      <w:r>
        <w:rPr>
          <w:rFonts w:ascii="Arial" w:eastAsia="Arial" w:hAnsi="Arial" w:cs="Arial"/>
          <w:sz w:val="20"/>
          <w:szCs w:val="20"/>
        </w:rPr>
        <w:t xml:space="preserve"> kali. Dalam setiap putaran, </w:t>
      </w:r>
      <w:r>
        <w:rPr>
          <w:rFonts w:ascii="Arial" w:eastAsia="Arial" w:hAnsi="Arial" w:cs="Arial"/>
          <w:i/>
          <w:sz w:val="20"/>
          <w:szCs w:val="20"/>
        </w:rPr>
        <w:t>dataset</w:t>
      </w:r>
      <w:r>
        <w:rPr>
          <w:rFonts w:ascii="Arial" w:eastAsia="Arial" w:hAnsi="Arial" w:cs="Arial"/>
          <w:sz w:val="20"/>
          <w:szCs w:val="20"/>
        </w:rPr>
        <w:t xml:space="preserve"> akan dibagi menjadi bagian </w:t>
      </w:r>
      <w:r>
        <w:rPr>
          <w:rFonts w:ascii="Arial" w:eastAsia="Arial" w:hAnsi="Arial" w:cs="Arial"/>
          <w:i/>
          <w:sz w:val="20"/>
          <w:szCs w:val="20"/>
        </w:rPr>
        <w:t>k</w:t>
      </w:r>
      <w:r>
        <w:rPr>
          <w:rFonts w:ascii="Arial" w:eastAsia="Arial" w:hAnsi="Arial" w:cs="Arial"/>
          <w:sz w:val="20"/>
          <w:szCs w:val="20"/>
        </w:rPr>
        <w:t xml:space="preserve"> satu bagian digunakan untuk validasi, dan bagian yang tersisa digabung ke dalam </w:t>
      </w:r>
      <w:r>
        <w:rPr>
          <w:rFonts w:ascii="Arial" w:eastAsia="Arial" w:hAnsi="Arial" w:cs="Arial"/>
          <w:i/>
          <w:sz w:val="20"/>
          <w:szCs w:val="20"/>
        </w:rPr>
        <w:t>subset</w:t>
      </w:r>
      <w:r>
        <w:rPr>
          <w:rFonts w:ascii="Arial" w:eastAsia="Arial" w:hAnsi="Arial" w:cs="Arial"/>
          <w:sz w:val="20"/>
          <w:szCs w:val="20"/>
        </w:rPr>
        <w:t xml:space="preserve"> </w:t>
      </w:r>
      <w:r>
        <w:rPr>
          <w:rFonts w:ascii="Arial" w:eastAsia="Arial" w:hAnsi="Arial" w:cs="Arial"/>
          <w:i/>
          <w:sz w:val="20"/>
          <w:szCs w:val="20"/>
        </w:rPr>
        <w:t xml:space="preserve">training </w:t>
      </w:r>
      <w:r>
        <w:rPr>
          <w:rFonts w:ascii="Arial" w:eastAsia="Arial" w:hAnsi="Arial" w:cs="Arial"/>
          <w:sz w:val="20"/>
          <w:szCs w:val="20"/>
        </w:rPr>
        <w:t xml:space="preserve">(data latih) untuk evaluasi. </w:t>
      </w:r>
      <w:r>
        <w:rPr>
          <w:rFonts w:ascii="Arial" w:eastAsia="Arial" w:hAnsi="Arial" w:cs="Arial"/>
          <w:i/>
          <w:sz w:val="20"/>
          <w:szCs w:val="20"/>
        </w:rPr>
        <w:t>Ten–fold cross</w:t>
      </w:r>
      <w:r>
        <w:rPr>
          <w:rFonts w:ascii="Arial" w:eastAsia="Arial" w:hAnsi="Arial" w:cs="Arial"/>
          <w:b/>
          <w:i/>
          <w:sz w:val="20"/>
          <w:szCs w:val="20"/>
        </w:rPr>
        <w:t>–</w:t>
      </w:r>
      <w:r>
        <w:rPr>
          <w:rFonts w:ascii="Arial" w:eastAsia="Arial" w:hAnsi="Arial" w:cs="Arial"/>
          <w:i/>
          <w:sz w:val="20"/>
          <w:szCs w:val="20"/>
        </w:rPr>
        <w:t>validation</w:t>
      </w:r>
      <w:r>
        <w:rPr>
          <w:rFonts w:ascii="Arial" w:eastAsia="Arial" w:hAnsi="Arial" w:cs="Arial"/>
          <w:sz w:val="20"/>
          <w:szCs w:val="20"/>
        </w:rPr>
        <w:t xml:space="preserve"> adalah salah satu </w:t>
      </w:r>
      <w:r>
        <w:rPr>
          <w:rFonts w:ascii="Arial" w:eastAsia="Arial" w:hAnsi="Arial" w:cs="Arial"/>
          <w:i/>
          <w:sz w:val="20"/>
          <w:szCs w:val="20"/>
        </w:rPr>
        <w:t xml:space="preserve">k–fold cross–validation </w:t>
      </w:r>
      <w:r>
        <w:rPr>
          <w:rFonts w:ascii="Arial" w:eastAsia="Arial" w:hAnsi="Arial" w:cs="Arial"/>
          <w:sz w:val="20"/>
          <w:szCs w:val="20"/>
        </w:rPr>
        <w:t>yang direkomendasikan untuk pemilihan model terbaik (Wibowo, 2017).</w:t>
      </w: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Confusion Matrix</w:t>
      </w:r>
    </w:p>
    <w:p w:rsidR="00B30727" w:rsidRDefault="00F627C7">
      <w:pPr>
        <w:pBdr>
          <w:top w:val="nil"/>
          <w:left w:val="nil"/>
          <w:bottom w:val="nil"/>
          <w:right w:val="nil"/>
          <w:between w:val="nil"/>
        </w:pBdr>
        <w:spacing w:after="0" w:line="276" w:lineRule="auto"/>
        <w:ind w:firstLine="567"/>
        <w:jc w:val="both"/>
        <w:rPr>
          <w:rFonts w:ascii="Arial" w:eastAsia="Arial" w:hAnsi="Arial" w:cs="Arial"/>
          <w:color w:val="000000"/>
          <w:sz w:val="20"/>
          <w:szCs w:val="20"/>
        </w:rPr>
      </w:pPr>
      <w:r>
        <w:rPr>
          <w:rFonts w:ascii="Arial" w:eastAsia="Arial" w:hAnsi="Arial" w:cs="Arial"/>
          <w:i/>
          <w:color w:val="000000"/>
          <w:sz w:val="20"/>
          <w:szCs w:val="20"/>
        </w:rPr>
        <w:t>Confusion Matrix</w:t>
      </w:r>
      <w:r>
        <w:rPr>
          <w:rFonts w:ascii="Arial" w:eastAsia="Arial" w:hAnsi="Arial" w:cs="Arial"/>
          <w:color w:val="000000"/>
          <w:sz w:val="20"/>
          <w:szCs w:val="20"/>
        </w:rPr>
        <w:t xml:space="preserve"> adalah tabel yang sering digunakan untuk menggambarkan kinerja model pada klasifikasi (atau "</w:t>
      </w:r>
      <w:r>
        <w:rPr>
          <w:rFonts w:ascii="Arial" w:eastAsia="Arial" w:hAnsi="Arial" w:cs="Arial"/>
          <w:i/>
          <w:color w:val="000000"/>
          <w:sz w:val="20"/>
          <w:szCs w:val="20"/>
        </w:rPr>
        <w:t>classifier</w:t>
      </w:r>
      <w:r>
        <w:rPr>
          <w:rFonts w:ascii="Arial" w:eastAsia="Arial" w:hAnsi="Arial" w:cs="Arial"/>
          <w:color w:val="000000"/>
          <w:sz w:val="20"/>
          <w:szCs w:val="20"/>
        </w:rPr>
        <w:t xml:space="preserve">") pada serangkaian data </w:t>
      </w:r>
      <w:r>
        <w:rPr>
          <w:rFonts w:ascii="Arial" w:eastAsia="Arial" w:hAnsi="Arial" w:cs="Arial"/>
          <w:i/>
          <w:color w:val="000000"/>
          <w:sz w:val="20"/>
          <w:szCs w:val="20"/>
        </w:rPr>
        <w:t>testing</w:t>
      </w:r>
      <w:r>
        <w:rPr>
          <w:rFonts w:ascii="Arial" w:eastAsia="Arial" w:hAnsi="Arial" w:cs="Arial"/>
          <w:color w:val="000000"/>
          <w:sz w:val="20"/>
          <w:szCs w:val="20"/>
        </w:rPr>
        <w:t xml:space="preserve"> (data uji) yang nilai sebenarnya diketahui (Nomleni, 2015). Tabel 1 menunjukkan </w:t>
      </w:r>
      <w:r>
        <w:rPr>
          <w:rFonts w:ascii="Arial" w:eastAsia="Arial" w:hAnsi="Arial" w:cs="Arial"/>
          <w:i/>
          <w:color w:val="000000"/>
          <w:sz w:val="20"/>
          <w:szCs w:val="20"/>
        </w:rPr>
        <w:t>confusion matrix</w:t>
      </w:r>
      <w:r>
        <w:rPr>
          <w:rFonts w:ascii="Arial" w:eastAsia="Arial" w:hAnsi="Arial" w:cs="Arial"/>
          <w:color w:val="000000"/>
          <w:sz w:val="20"/>
          <w:szCs w:val="20"/>
        </w:rPr>
        <w:t xml:space="preserve"> untuk </w:t>
      </w:r>
      <w:r>
        <w:rPr>
          <w:rFonts w:ascii="Arial" w:eastAsia="Arial" w:hAnsi="Arial" w:cs="Arial"/>
          <w:i/>
          <w:color w:val="000000"/>
          <w:sz w:val="20"/>
          <w:szCs w:val="20"/>
        </w:rPr>
        <w:t>classifier</w:t>
      </w:r>
      <w:r>
        <w:rPr>
          <w:rFonts w:ascii="Arial" w:eastAsia="Arial" w:hAnsi="Arial" w:cs="Arial"/>
          <w:color w:val="000000"/>
          <w:sz w:val="20"/>
          <w:szCs w:val="20"/>
        </w:rPr>
        <w:t>.</w:t>
      </w:r>
    </w:p>
    <w:p w:rsidR="00B30727" w:rsidRDefault="00F627C7">
      <w:pPr>
        <w:pBdr>
          <w:top w:val="nil"/>
          <w:left w:val="nil"/>
          <w:bottom w:val="nil"/>
          <w:right w:val="nil"/>
          <w:between w:val="nil"/>
        </w:pBdr>
        <w:spacing w:after="200" w:line="276" w:lineRule="auto"/>
        <w:jc w:val="center"/>
        <w:rPr>
          <w:rFonts w:ascii="Arial" w:eastAsia="Arial" w:hAnsi="Arial" w:cs="Arial"/>
          <w:i/>
          <w:color w:val="000000"/>
          <w:sz w:val="20"/>
          <w:szCs w:val="20"/>
        </w:rPr>
      </w:pPr>
      <w:bookmarkStart w:id="6" w:name="_3dy6vkm" w:colFirst="0" w:colLast="0"/>
      <w:bookmarkEnd w:id="6"/>
      <w:r>
        <w:rPr>
          <w:rFonts w:ascii="Arial" w:eastAsia="Arial" w:hAnsi="Arial" w:cs="Arial"/>
          <w:b/>
          <w:color w:val="000000"/>
          <w:sz w:val="20"/>
          <w:szCs w:val="20"/>
        </w:rPr>
        <w:t>Tabel 1.</w:t>
      </w:r>
      <w:r>
        <w:rPr>
          <w:rFonts w:ascii="Arial" w:eastAsia="Arial" w:hAnsi="Arial" w:cs="Arial"/>
          <w:color w:val="000000"/>
          <w:sz w:val="20"/>
          <w:szCs w:val="20"/>
        </w:rPr>
        <w:t xml:space="preserve"> </w:t>
      </w:r>
      <w:r>
        <w:rPr>
          <w:rFonts w:ascii="Arial" w:eastAsia="Arial" w:hAnsi="Arial" w:cs="Arial"/>
          <w:i/>
          <w:color w:val="000000"/>
          <w:sz w:val="20"/>
          <w:szCs w:val="20"/>
        </w:rPr>
        <w:t>Confusion Matrix</w:t>
      </w:r>
    </w:p>
    <w:tbl>
      <w:tblPr>
        <w:tblStyle w:val="a"/>
        <w:tblW w:w="33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992"/>
      </w:tblGrid>
      <w:tr w:rsidR="00B30727">
        <w:trPr>
          <w:jc w:val="center"/>
        </w:trPr>
        <w:tc>
          <w:tcPr>
            <w:tcW w:w="1271" w:type="dxa"/>
            <w:vMerge w:val="restart"/>
            <w:vAlign w:val="center"/>
          </w:tcPr>
          <w:p w:rsidR="00B30727" w:rsidRDefault="00F627C7">
            <w:pPr>
              <w:spacing w:line="276" w:lineRule="auto"/>
              <w:jc w:val="center"/>
              <w:rPr>
                <w:rFonts w:ascii="Arial" w:eastAsia="Arial" w:hAnsi="Arial" w:cs="Arial"/>
                <w:sz w:val="20"/>
                <w:szCs w:val="20"/>
              </w:rPr>
            </w:pPr>
            <w:r>
              <w:rPr>
                <w:rFonts w:ascii="Arial" w:eastAsia="Arial" w:hAnsi="Arial" w:cs="Arial"/>
                <w:sz w:val="20"/>
                <w:szCs w:val="20"/>
              </w:rPr>
              <w:t>Data Prediksi</w:t>
            </w:r>
          </w:p>
        </w:tc>
        <w:tc>
          <w:tcPr>
            <w:tcW w:w="2126" w:type="dxa"/>
            <w:gridSpan w:val="2"/>
            <w:vAlign w:val="center"/>
          </w:tcPr>
          <w:p w:rsidR="00B30727" w:rsidRDefault="00F627C7">
            <w:pPr>
              <w:spacing w:line="276" w:lineRule="auto"/>
              <w:jc w:val="center"/>
              <w:rPr>
                <w:rFonts w:ascii="Arial" w:eastAsia="Arial" w:hAnsi="Arial" w:cs="Arial"/>
                <w:sz w:val="20"/>
                <w:szCs w:val="20"/>
              </w:rPr>
            </w:pPr>
            <w:r>
              <w:rPr>
                <w:rFonts w:ascii="Arial" w:eastAsia="Arial" w:hAnsi="Arial" w:cs="Arial"/>
                <w:sz w:val="20"/>
                <w:szCs w:val="20"/>
              </w:rPr>
              <w:t>Data Aktual</w:t>
            </w:r>
          </w:p>
        </w:tc>
      </w:tr>
      <w:tr w:rsidR="00B30727">
        <w:trPr>
          <w:jc w:val="center"/>
        </w:trPr>
        <w:tc>
          <w:tcPr>
            <w:tcW w:w="1271" w:type="dxa"/>
            <w:vMerge/>
            <w:vAlign w:val="center"/>
          </w:tcPr>
          <w:p w:rsidR="00B30727" w:rsidRDefault="00B30727">
            <w:pPr>
              <w:widowControl w:val="0"/>
              <w:pBdr>
                <w:top w:val="nil"/>
                <w:left w:val="nil"/>
                <w:bottom w:val="nil"/>
                <w:right w:val="nil"/>
                <w:between w:val="nil"/>
              </w:pBdr>
              <w:spacing w:after="0" w:line="276" w:lineRule="auto"/>
              <w:rPr>
                <w:rFonts w:ascii="Arial" w:eastAsia="Arial" w:hAnsi="Arial" w:cs="Arial"/>
                <w:sz w:val="20"/>
                <w:szCs w:val="20"/>
              </w:rPr>
            </w:pPr>
          </w:p>
        </w:tc>
        <w:tc>
          <w:tcPr>
            <w:tcW w:w="1134"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Ya</w:t>
            </w:r>
          </w:p>
        </w:tc>
        <w:tc>
          <w:tcPr>
            <w:tcW w:w="992"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Tidak</w:t>
            </w:r>
          </w:p>
        </w:tc>
      </w:tr>
      <w:tr w:rsidR="00B30727">
        <w:trPr>
          <w:jc w:val="center"/>
        </w:trPr>
        <w:tc>
          <w:tcPr>
            <w:tcW w:w="1271"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Ya</w:t>
            </w:r>
          </w:p>
        </w:tc>
        <w:tc>
          <w:tcPr>
            <w:tcW w:w="1134"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TP</w:t>
            </w:r>
          </w:p>
        </w:tc>
        <w:tc>
          <w:tcPr>
            <w:tcW w:w="992"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FN</w:t>
            </w:r>
          </w:p>
        </w:tc>
      </w:tr>
      <w:tr w:rsidR="00B30727">
        <w:trPr>
          <w:jc w:val="center"/>
        </w:trPr>
        <w:tc>
          <w:tcPr>
            <w:tcW w:w="1271"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Tidak</w:t>
            </w:r>
          </w:p>
        </w:tc>
        <w:tc>
          <w:tcPr>
            <w:tcW w:w="1134"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FP</w:t>
            </w:r>
          </w:p>
        </w:tc>
        <w:tc>
          <w:tcPr>
            <w:tcW w:w="992"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TN</w:t>
            </w:r>
          </w:p>
        </w:tc>
      </w:tr>
      <w:tr w:rsidR="00B30727">
        <w:trPr>
          <w:jc w:val="center"/>
        </w:trPr>
        <w:tc>
          <w:tcPr>
            <w:tcW w:w="1271"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Total</w:t>
            </w:r>
          </w:p>
        </w:tc>
        <w:tc>
          <w:tcPr>
            <w:tcW w:w="1134"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P</w:t>
            </w:r>
          </w:p>
        </w:tc>
        <w:tc>
          <w:tcPr>
            <w:tcW w:w="992" w:type="dxa"/>
          </w:tcPr>
          <w:p w:rsidR="00B30727" w:rsidRDefault="00F627C7">
            <w:pPr>
              <w:spacing w:line="276" w:lineRule="auto"/>
              <w:rPr>
                <w:rFonts w:ascii="Arial" w:eastAsia="Arial" w:hAnsi="Arial" w:cs="Arial"/>
                <w:sz w:val="20"/>
                <w:szCs w:val="20"/>
              </w:rPr>
            </w:pPr>
            <w:r>
              <w:rPr>
                <w:rFonts w:ascii="Arial" w:eastAsia="Arial" w:hAnsi="Arial" w:cs="Arial"/>
                <w:sz w:val="20"/>
                <w:szCs w:val="20"/>
              </w:rPr>
              <w:t>N</w:t>
            </w:r>
          </w:p>
        </w:tc>
      </w:tr>
    </w:tbl>
    <w:p w:rsidR="00B30727" w:rsidRDefault="00F627C7">
      <w:pPr>
        <w:spacing w:before="240" w:after="0" w:line="276" w:lineRule="auto"/>
        <w:ind w:firstLine="567"/>
        <w:jc w:val="both"/>
        <w:rPr>
          <w:rFonts w:ascii="Arial" w:eastAsia="Arial" w:hAnsi="Arial" w:cs="Arial"/>
          <w:sz w:val="20"/>
          <w:szCs w:val="20"/>
        </w:rPr>
      </w:pPr>
      <w:r>
        <w:rPr>
          <w:rFonts w:ascii="Arial" w:eastAsia="Arial" w:hAnsi="Arial" w:cs="Arial"/>
          <w:sz w:val="20"/>
          <w:szCs w:val="20"/>
        </w:rPr>
        <w:t xml:space="preserve">Pada penelitian ini, entri dalam </w:t>
      </w:r>
      <w:r>
        <w:rPr>
          <w:rFonts w:ascii="Arial" w:eastAsia="Arial" w:hAnsi="Arial" w:cs="Arial"/>
          <w:i/>
          <w:sz w:val="20"/>
          <w:szCs w:val="20"/>
        </w:rPr>
        <w:t>confusion matrix</w:t>
      </w:r>
      <w:r>
        <w:rPr>
          <w:rFonts w:ascii="Arial" w:eastAsia="Arial" w:hAnsi="Arial" w:cs="Arial"/>
          <w:sz w:val="20"/>
          <w:szCs w:val="20"/>
        </w:rPr>
        <w:t xml:space="preserve"> memiliki arti seperti berikut ini:</w:t>
      </w:r>
    </w:p>
    <w:p w:rsidR="00B30727" w:rsidRDefault="00F627C7">
      <w:pPr>
        <w:numPr>
          <w:ilvl w:val="1"/>
          <w:numId w:val="9"/>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 xml:space="preserve">TP adalah </w:t>
      </w:r>
      <w:r>
        <w:rPr>
          <w:rFonts w:ascii="Arial" w:eastAsia="Arial" w:hAnsi="Arial" w:cs="Arial"/>
          <w:i/>
          <w:color w:val="000000"/>
          <w:sz w:val="20"/>
          <w:szCs w:val="20"/>
        </w:rPr>
        <w:t>true positive</w:t>
      </w:r>
      <w:r>
        <w:rPr>
          <w:rFonts w:ascii="Arial" w:eastAsia="Arial" w:hAnsi="Arial" w:cs="Arial"/>
          <w:color w:val="000000"/>
          <w:sz w:val="20"/>
          <w:szCs w:val="20"/>
        </w:rPr>
        <w:t xml:space="preserve">, merupakan jumlah data prediksi yang benar diklasifikasikan </w:t>
      </w:r>
      <w:r>
        <w:rPr>
          <w:rFonts w:ascii="Arial" w:eastAsia="Arial" w:hAnsi="Arial" w:cs="Arial"/>
          <w:i/>
          <w:color w:val="000000"/>
          <w:sz w:val="20"/>
          <w:szCs w:val="20"/>
        </w:rPr>
        <w:t>positif</w:t>
      </w:r>
      <w:r>
        <w:rPr>
          <w:rFonts w:ascii="Arial" w:eastAsia="Arial" w:hAnsi="Arial" w:cs="Arial"/>
          <w:color w:val="000000"/>
          <w:sz w:val="20"/>
          <w:szCs w:val="20"/>
        </w:rPr>
        <w:t>.</w:t>
      </w:r>
    </w:p>
    <w:p w:rsidR="00B30727" w:rsidRDefault="00F627C7">
      <w:pPr>
        <w:numPr>
          <w:ilvl w:val="1"/>
          <w:numId w:val="9"/>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 xml:space="preserve">TN adalah </w:t>
      </w:r>
      <w:r>
        <w:rPr>
          <w:rFonts w:ascii="Arial" w:eastAsia="Arial" w:hAnsi="Arial" w:cs="Arial"/>
          <w:i/>
          <w:color w:val="000000"/>
          <w:sz w:val="20"/>
          <w:szCs w:val="20"/>
        </w:rPr>
        <w:t>true negatif</w:t>
      </w:r>
      <w:r>
        <w:rPr>
          <w:rFonts w:ascii="Arial" w:eastAsia="Arial" w:hAnsi="Arial" w:cs="Arial"/>
          <w:color w:val="000000"/>
          <w:sz w:val="20"/>
          <w:szCs w:val="20"/>
        </w:rPr>
        <w:t xml:space="preserve">, merupakan jumlah data prediksi yang benar diklasifikasikan </w:t>
      </w:r>
      <w:r>
        <w:rPr>
          <w:rFonts w:ascii="Arial" w:eastAsia="Arial" w:hAnsi="Arial" w:cs="Arial"/>
          <w:i/>
          <w:color w:val="000000"/>
          <w:sz w:val="20"/>
          <w:szCs w:val="20"/>
        </w:rPr>
        <w:t>negatif</w:t>
      </w:r>
      <w:r>
        <w:rPr>
          <w:rFonts w:ascii="Arial" w:eastAsia="Arial" w:hAnsi="Arial" w:cs="Arial"/>
          <w:color w:val="000000"/>
          <w:sz w:val="20"/>
          <w:szCs w:val="20"/>
        </w:rPr>
        <w:t>.</w:t>
      </w:r>
    </w:p>
    <w:p w:rsidR="00B30727" w:rsidRDefault="00F627C7">
      <w:pPr>
        <w:numPr>
          <w:ilvl w:val="1"/>
          <w:numId w:val="9"/>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 xml:space="preserve">FN adalah </w:t>
      </w:r>
      <w:r>
        <w:rPr>
          <w:rFonts w:ascii="Arial" w:eastAsia="Arial" w:hAnsi="Arial" w:cs="Arial"/>
          <w:i/>
          <w:color w:val="000000"/>
          <w:sz w:val="20"/>
          <w:szCs w:val="20"/>
        </w:rPr>
        <w:t>false negatif</w:t>
      </w:r>
      <w:r>
        <w:rPr>
          <w:rFonts w:ascii="Arial" w:eastAsia="Arial" w:hAnsi="Arial" w:cs="Arial"/>
          <w:color w:val="000000"/>
          <w:sz w:val="20"/>
          <w:szCs w:val="20"/>
        </w:rPr>
        <w:t xml:space="preserve">, merupakan jumlah data prediksi yang salah diklasifikasikan </w:t>
      </w:r>
      <w:r>
        <w:rPr>
          <w:rFonts w:ascii="Arial" w:eastAsia="Arial" w:hAnsi="Arial" w:cs="Arial"/>
          <w:i/>
          <w:color w:val="000000"/>
          <w:sz w:val="20"/>
          <w:szCs w:val="20"/>
        </w:rPr>
        <w:t>negatif</w:t>
      </w:r>
      <w:r>
        <w:rPr>
          <w:rFonts w:ascii="Arial" w:eastAsia="Arial" w:hAnsi="Arial" w:cs="Arial"/>
          <w:color w:val="000000"/>
          <w:sz w:val="20"/>
          <w:szCs w:val="20"/>
        </w:rPr>
        <w:t>.</w:t>
      </w:r>
    </w:p>
    <w:p w:rsidR="00B30727" w:rsidRDefault="00F627C7">
      <w:pPr>
        <w:numPr>
          <w:ilvl w:val="1"/>
          <w:numId w:val="9"/>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 xml:space="preserve">FP adalah </w:t>
      </w:r>
      <w:r>
        <w:rPr>
          <w:rFonts w:ascii="Arial" w:eastAsia="Arial" w:hAnsi="Arial" w:cs="Arial"/>
          <w:i/>
          <w:color w:val="000000"/>
          <w:sz w:val="20"/>
          <w:szCs w:val="20"/>
        </w:rPr>
        <w:t>false positif</w:t>
      </w:r>
      <w:r>
        <w:rPr>
          <w:rFonts w:ascii="Arial" w:eastAsia="Arial" w:hAnsi="Arial" w:cs="Arial"/>
          <w:color w:val="000000"/>
          <w:sz w:val="20"/>
          <w:szCs w:val="20"/>
        </w:rPr>
        <w:t xml:space="preserve">, merupakan jumlah data prediksi yang salah diklasifikasikan </w:t>
      </w:r>
      <w:r>
        <w:rPr>
          <w:rFonts w:ascii="Arial" w:eastAsia="Arial" w:hAnsi="Arial" w:cs="Arial"/>
          <w:i/>
          <w:color w:val="000000"/>
          <w:sz w:val="20"/>
          <w:szCs w:val="20"/>
        </w:rPr>
        <w:t>positif</w:t>
      </w:r>
      <w:r>
        <w:rPr>
          <w:rFonts w:ascii="Arial" w:eastAsia="Arial" w:hAnsi="Arial" w:cs="Arial"/>
          <w:color w:val="000000"/>
          <w:sz w:val="20"/>
          <w:szCs w:val="20"/>
        </w:rPr>
        <w:t>.</w:t>
      </w:r>
    </w:p>
    <w:p w:rsidR="00B30727" w:rsidRDefault="00F627C7">
      <w:pPr>
        <w:pBdr>
          <w:top w:val="nil"/>
          <w:left w:val="nil"/>
          <w:bottom w:val="nil"/>
          <w:right w:val="nil"/>
          <w:between w:val="nil"/>
        </w:pBdr>
        <w:spacing w:after="0" w:line="276" w:lineRule="auto"/>
        <w:ind w:firstLine="567"/>
        <w:jc w:val="both"/>
        <w:rPr>
          <w:rFonts w:ascii="Arial" w:eastAsia="Arial" w:hAnsi="Arial" w:cs="Arial"/>
          <w:color w:val="000000"/>
          <w:sz w:val="20"/>
          <w:szCs w:val="20"/>
        </w:rPr>
      </w:pPr>
      <w:r>
        <w:rPr>
          <w:rFonts w:ascii="Arial" w:eastAsia="Arial" w:hAnsi="Arial" w:cs="Arial"/>
          <w:color w:val="000000"/>
          <w:sz w:val="20"/>
          <w:szCs w:val="20"/>
        </w:rPr>
        <w:t xml:space="preserve">Pada penelitian ini ukuran kinerja dari sistem klasifikasi yaitu akurasi pada Persamaan (2.7) untuk mengukur seberapa tepat klasifikasi terhadap kelas. Akurasi adalah rasio untuk </w:t>
      </w:r>
      <w:r>
        <w:rPr>
          <w:rFonts w:ascii="Arial" w:eastAsia="Arial" w:hAnsi="Arial" w:cs="Arial"/>
          <w:color w:val="000000"/>
          <w:sz w:val="20"/>
          <w:szCs w:val="20"/>
        </w:rPr>
        <w:lastRenderedPageBreak/>
        <w:t xml:space="preserve">mengukur </w:t>
      </w:r>
      <w:r>
        <w:rPr>
          <w:rFonts w:ascii="Arial" w:eastAsia="Arial" w:hAnsi="Arial" w:cs="Arial"/>
          <w:color w:val="000000"/>
          <w:sz w:val="20"/>
          <w:szCs w:val="20"/>
          <w:highlight w:val="white"/>
        </w:rPr>
        <w:t>kedetakan antara</w:t>
      </w:r>
      <w:r>
        <w:rPr>
          <w:rFonts w:ascii="Arial" w:eastAsia="Arial" w:hAnsi="Arial" w:cs="Arial"/>
          <w:color w:val="000000"/>
          <w:sz w:val="20"/>
          <w:szCs w:val="20"/>
        </w:rPr>
        <w:t xml:space="preserve"> </w:t>
      </w:r>
      <w:r>
        <w:rPr>
          <w:rFonts w:ascii="Arial" w:eastAsia="Arial" w:hAnsi="Arial" w:cs="Arial"/>
          <w:color w:val="000000"/>
          <w:sz w:val="20"/>
          <w:szCs w:val="20"/>
          <w:highlight w:val="white"/>
        </w:rPr>
        <w:t>prediksi benar (</w:t>
      </w:r>
      <w:r>
        <w:rPr>
          <w:rFonts w:ascii="Arial" w:eastAsia="Arial" w:hAnsi="Arial" w:cs="Arial"/>
          <w:i/>
          <w:color w:val="000000"/>
          <w:sz w:val="20"/>
          <w:szCs w:val="20"/>
          <w:highlight w:val="white"/>
        </w:rPr>
        <w:t>positif</w:t>
      </w:r>
      <w:r>
        <w:rPr>
          <w:rFonts w:ascii="Arial" w:eastAsia="Arial" w:hAnsi="Arial" w:cs="Arial"/>
          <w:color w:val="000000"/>
          <w:sz w:val="20"/>
          <w:szCs w:val="20"/>
          <w:highlight w:val="white"/>
        </w:rPr>
        <w:t>) dengan aktual (sebenarnya) dari keseluruhan data</w:t>
      </w:r>
      <w:r>
        <w:rPr>
          <w:rFonts w:ascii="Arial" w:eastAsia="Arial" w:hAnsi="Arial" w:cs="Arial"/>
          <w:color w:val="000000"/>
          <w:sz w:val="20"/>
          <w:szCs w:val="20"/>
        </w:rPr>
        <w:t>.</w:t>
      </w:r>
    </w:p>
    <w:p w:rsidR="00B30727" w:rsidRDefault="00F627C7">
      <w:pPr>
        <w:pBdr>
          <w:top w:val="nil"/>
          <w:left w:val="nil"/>
          <w:bottom w:val="nil"/>
          <w:right w:val="nil"/>
          <w:between w:val="nil"/>
        </w:pBdr>
        <w:spacing w:after="0" w:line="276" w:lineRule="auto"/>
        <w:ind w:left="567"/>
        <w:jc w:val="center"/>
        <w:rPr>
          <w:rFonts w:ascii="Arial" w:eastAsia="Arial" w:hAnsi="Arial" w:cs="Arial"/>
          <w:color w:val="000000"/>
          <w:sz w:val="20"/>
          <w:szCs w:val="20"/>
        </w:rPr>
      </w:pPr>
      <m:oMath>
        <m:r>
          <w:rPr>
            <w:rFonts w:ascii="Cambria Math" w:eastAsia="Cambria Math" w:hAnsi="Cambria Math" w:cs="Cambria Math"/>
            <w:color w:val="000000"/>
            <w:sz w:val="20"/>
            <w:szCs w:val="20"/>
          </w:rPr>
          <m:t>Akurasi=</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(TP+TN)</m:t>
            </m:r>
          </m:num>
          <m:den>
            <m:r>
              <w:rPr>
                <w:rFonts w:ascii="Cambria Math" w:eastAsia="Cambria Math" w:hAnsi="Cambria Math" w:cs="Cambria Math"/>
                <w:color w:val="000000"/>
                <w:sz w:val="20"/>
                <w:szCs w:val="20"/>
              </w:rPr>
              <m:t>(TP+TN+FN+FP)</m:t>
            </m:r>
          </m:den>
        </m:f>
        <m:r>
          <w:rPr>
            <w:rFonts w:ascii="Cambria Math" w:eastAsia="Cambria Math" w:hAnsi="Cambria Math" w:cs="Cambria Math"/>
            <w:color w:val="000000"/>
            <w:sz w:val="20"/>
            <w:szCs w:val="20"/>
          </w:rPr>
          <m:t xml:space="preserve"> × 100</m:t>
        </m:r>
      </m:oMath>
      <w:r>
        <w:rPr>
          <w:rFonts w:ascii="Arial" w:eastAsia="Arial" w:hAnsi="Arial" w:cs="Arial"/>
          <w:color w:val="000000"/>
          <w:sz w:val="20"/>
          <w:szCs w:val="20"/>
        </w:rPr>
        <w:tab/>
      </w:r>
      <w:r>
        <w:rPr>
          <w:rFonts w:ascii="Arial" w:eastAsia="Arial" w:hAnsi="Arial" w:cs="Arial"/>
          <w:color w:val="000000"/>
          <w:sz w:val="20"/>
          <w:szCs w:val="20"/>
        </w:rPr>
        <w:tab/>
        <w:t>(2.7)</w:t>
      </w: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K–Nearest Neighbor</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Metode Algoritma </w:t>
      </w:r>
      <w:r>
        <w:rPr>
          <w:rFonts w:ascii="Arial" w:eastAsia="Arial" w:hAnsi="Arial" w:cs="Arial"/>
          <w:i/>
          <w:sz w:val="20"/>
          <w:szCs w:val="20"/>
        </w:rPr>
        <w:t>K–Nearest Neighbor</w:t>
      </w:r>
      <w:r>
        <w:rPr>
          <w:rFonts w:ascii="Arial" w:eastAsia="Arial" w:hAnsi="Arial" w:cs="Arial"/>
          <w:sz w:val="20"/>
          <w:szCs w:val="20"/>
        </w:rPr>
        <w:t xml:space="preserve"> (KNN) yaitu algoritma yang bertujuan untuk klasifikasi data. Secara umum, metode ini digunakan untuk menentukan kelas data dari suatu data dengan mengukur jarak </w:t>
      </w:r>
      <w:r w:rsidRPr="00EE6C40">
        <w:rPr>
          <w:rFonts w:ascii="Arial" w:eastAsia="Arial" w:hAnsi="Arial" w:cs="Arial"/>
          <w:sz w:val="20"/>
          <w:szCs w:val="20"/>
        </w:rPr>
        <w:t xml:space="preserve">antar tetangganya </w:t>
      </w:r>
      <w:r w:rsidR="00EE6C40" w:rsidRPr="00EE6C40">
        <w:rPr>
          <w:rFonts w:ascii="Arial" w:hAnsi="Arial" w:cs="Arial"/>
          <w:noProof/>
          <w:sz w:val="20"/>
          <w:szCs w:val="20"/>
        </w:rPr>
        <w:t>(Parsian, 2015)</w:t>
      </w:r>
      <w:r w:rsidRPr="00EE6C40">
        <w:rPr>
          <w:rFonts w:ascii="Arial" w:eastAsia="Arial" w:hAnsi="Arial" w:cs="Arial"/>
          <w:sz w:val="20"/>
          <w:szCs w:val="20"/>
        </w:rPr>
        <w:t xml:space="preserve">. Jarak </w:t>
      </w:r>
      <w:r>
        <w:rPr>
          <w:rFonts w:ascii="Arial" w:eastAsia="Arial" w:hAnsi="Arial" w:cs="Arial"/>
          <w:sz w:val="20"/>
          <w:szCs w:val="20"/>
        </w:rPr>
        <w:t xml:space="preserve">yang dipilih adalah jarak terpendek dari data </w:t>
      </w:r>
      <w:r>
        <w:rPr>
          <w:rFonts w:ascii="Arial" w:eastAsia="Arial" w:hAnsi="Arial" w:cs="Arial"/>
          <w:i/>
          <w:sz w:val="20"/>
          <w:szCs w:val="20"/>
        </w:rPr>
        <w:t>testing</w:t>
      </w:r>
      <w:r>
        <w:rPr>
          <w:rFonts w:ascii="Arial" w:eastAsia="Arial" w:hAnsi="Arial" w:cs="Arial"/>
          <w:sz w:val="20"/>
          <w:szCs w:val="20"/>
        </w:rPr>
        <w:t xml:space="preserve"> (data uji). Perbandingan jarak antara data </w:t>
      </w:r>
      <w:r>
        <w:rPr>
          <w:rFonts w:ascii="Arial" w:eastAsia="Arial" w:hAnsi="Arial" w:cs="Arial"/>
          <w:i/>
          <w:sz w:val="20"/>
          <w:szCs w:val="20"/>
        </w:rPr>
        <w:t xml:space="preserve">testing </w:t>
      </w:r>
      <w:r>
        <w:rPr>
          <w:rFonts w:ascii="Arial" w:eastAsia="Arial" w:hAnsi="Arial" w:cs="Arial"/>
          <w:sz w:val="20"/>
          <w:szCs w:val="20"/>
        </w:rPr>
        <w:t xml:space="preserve">(data uji) dan data </w:t>
      </w:r>
      <w:r>
        <w:rPr>
          <w:rFonts w:ascii="Arial" w:eastAsia="Arial" w:hAnsi="Arial" w:cs="Arial"/>
          <w:i/>
          <w:sz w:val="20"/>
          <w:szCs w:val="20"/>
        </w:rPr>
        <w:t>training</w:t>
      </w:r>
      <w:r>
        <w:rPr>
          <w:rFonts w:ascii="Arial" w:eastAsia="Arial" w:hAnsi="Arial" w:cs="Arial"/>
          <w:sz w:val="20"/>
          <w:szCs w:val="20"/>
        </w:rPr>
        <w:t xml:space="preserve"> (data latih) dilakukan sebanyak </w:t>
      </w:r>
      <w:r>
        <w:rPr>
          <w:rFonts w:ascii="Arial" w:eastAsia="Arial" w:hAnsi="Arial" w:cs="Arial"/>
          <w:i/>
          <w:sz w:val="20"/>
          <w:szCs w:val="20"/>
        </w:rPr>
        <w:t>k</w:t>
      </w:r>
      <w:r>
        <w:rPr>
          <w:rFonts w:ascii="Arial" w:eastAsia="Arial" w:hAnsi="Arial" w:cs="Arial"/>
          <w:sz w:val="20"/>
          <w:szCs w:val="20"/>
        </w:rPr>
        <w:t xml:space="preserve"> buah. Rumus perhitungan jarak tersebut dapat dilakukan dengan </w:t>
      </w:r>
      <w:r>
        <w:rPr>
          <w:rFonts w:ascii="Arial" w:eastAsia="Arial" w:hAnsi="Arial" w:cs="Arial"/>
          <w:i/>
          <w:sz w:val="20"/>
          <w:szCs w:val="20"/>
        </w:rPr>
        <w:t xml:space="preserve">euclidean distance </w:t>
      </w:r>
      <w:r>
        <w:rPr>
          <w:rFonts w:ascii="Arial" w:eastAsia="Arial" w:hAnsi="Arial" w:cs="Arial"/>
          <w:sz w:val="20"/>
          <w:szCs w:val="20"/>
        </w:rPr>
        <w:t>dituliskan pada Persamaan (2.8).</w:t>
      </w:r>
    </w:p>
    <w:p w:rsidR="00B30727" w:rsidRDefault="008003CB">
      <w:pPr>
        <w:spacing w:after="0" w:line="276" w:lineRule="auto"/>
        <w:jc w:val="center"/>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Euclidean Distance</m:t>
            </m:r>
          </m:e>
          <m:sub>
            <m:r>
              <w:rPr>
                <w:rFonts w:ascii="Cambria Math" w:eastAsia="Cambria Math" w:hAnsi="Cambria Math" w:cs="Cambria Math"/>
                <w:sz w:val="20"/>
                <w:szCs w:val="20"/>
              </w:rPr>
              <m:t>(x,y)</m:t>
            </m:r>
          </m:sub>
        </m:sSub>
        <m:r>
          <w:rPr>
            <w:rFonts w:ascii="Cambria Math" w:eastAsia="Cambria Math" w:hAnsi="Cambria Math" w:cs="Cambria Math"/>
            <w:sz w:val="20"/>
            <w:szCs w:val="20"/>
          </w:rPr>
          <m:t xml:space="preserve"> = </m:t>
        </m:r>
        <m:rad>
          <m:radPr>
            <m:degHide m:val="1"/>
            <m:ctrlPr>
              <w:rPr>
                <w:rFonts w:ascii="Cambria Math" w:eastAsia="Cambria Math" w:hAnsi="Cambria Math" w:cs="Cambria Math"/>
                <w:sz w:val="20"/>
                <w:szCs w:val="20"/>
              </w:rPr>
            </m:ctrlPr>
          </m:radPr>
          <m:deg/>
          <m:e>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m:t>
                </m:r>
              </m:e>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sSubSup>
            <m:sSup>
              <m:sSupPr>
                <m:ctrlPr>
                  <w:rPr>
                    <w:rFonts w:ascii="Cambria Math" w:eastAsia="Cambria Math" w:hAnsi="Cambria Math" w:cs="Cambria Math"/>
                    <w:sz w:val="20"/>
                    <w:szCs w:val="20"/>
                  </w:rPr>
                </m:ctrlPr>
              </m:sSupPr>
              <m:e>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e>
                </m:d>
              </m:e>
              <m:sup>
                <m:r>
                  <w:rPr>
                    <w:rFonts w:ascii="Cambria Math" w:eastAsia="Cambria Math" w:hAnsi="Cambria Math" w:cs="Cambria Math"/>
                    <w:sz w:val="20"/>
                    <w:szCs w:val="20"/>
                  </w:rPr>
                  <m:t>2</m:t>
                </m:r>
              </m:sup>
            </m:sSup>
          </m:e>
        </m:rad>
      </m:oMath>
      <w:r w:rsidR="00F627C7">
        <w:rPr>
          <w:rFonts w:ascii="Arial" w:eastAsia="Arial" w:hAnsi="Arial" w:cs="Arial"/>
          <w:sz w:val="20"/>
          <w:szCs w:val="20"/>
        </w:rPr>
        <w:tab/>
      </w:r>
      <w:r w:rsidR="00F627C7">
        <w:rPr>
          <w:rFonts w:ascii="Arial" w:eastAsia="Arial" w:hAnsi="Arial" w:cs="Arial"/>
          <w:sz w:val="20"/>
          <w:szCs w:val="20"/>
        </w:rPr>
        <w:tab/>
        <w:t>(2.8)</w:t>
      </w:r>
    </w:p>
    <w:p w:rsidR="00B30727" w:rsidRDefault="00F627C7">
      <w:pPr>
        <w:spacing w:after="0" w:line="276" w:lineRule="auto"/>
        <w:jc w:val="both"/>
        <w:rPr>
          <w:rFonts w:ascii="Arial" w:eastAsia="Arial" w:hAnsi="Arial" w:cs="Arial"/>
          <w:sz w:val="20"/>
          <w:szCs w:val="20"/>
        </w:rPr>
      </w:pPr>
      <w:r>
        <w:rPr>
          <w:rFonts w:ascii="Arial" w:eastAsia="Arial" w:hAnsi="Arial" w:cs="Arial"/>
          <w:sz w:val="20"/>
          <w:szCs w:val="20"/>
        </w:rPr>
        <w:t xml:space="preserve">Keterangan: </w:t>
      </w:r>
    </w:p>
    <w:p w:rsidR="00B30727" w:rsidRDefault="00F627C7">
      <w:pPr>
        <w:spacing w:after="0" w:line="276" w:lineRule="auto"/>
        <w:jc w:val="both"/>
        <w:rPr>
          <w:rFonts w:ascii="Arial" w:eastAsia="Arial" w:hAnsi="Arial" w:cs="Arial"/>
          <w:sz w:val="20"/>
          <w:szCs w:val="20"/>
        </w:rPr>
      </w:pPr>
      <w:r>
        <w:rPr>
          <w:rFonts w:ascii="Arial" w:eastAsia="Arial" w:hAnsi="Arial" w:cs="Arial"/>
          <w:i/>
          <w:sz w:val="20"/>
          <w:szCs w:val="20"/>
        </w:rPr>
        <w:t xml:space="preserve">Euclidean </w:t>
      </w:r>
      <w:proofErr w:type="gramStart"/>
      <w:r>
        <w:rPr>
          <w:rFonts w:ascii="Arial" w:eastAsia="Arial" w:hAnsi="Arial" w:cs="Arial"/>
          <w:i/>
          <w:sz w:val="20"/>
          <w:szCs w:val="20"/>
        </w:rPr>
        <w:t>Distance(</w:t>
      </w:r>
      <w:proofErr w:type="gramEnd"/>
      <m:oMath>
        <m:r>
          <w:rPr>
            <w:rFonts w:ascii="Cambria Math" w:eastAsia="Cambria Math" w:hAnsi="Cambria Math" w:cs="Cambria Math"/>
            <w:sz w:val="20"/>
            <w:szCs w:val="20"/>
          </w:rPr>
          <m:t>x, y</m:t>
        </m:r>
      </m:oMath>
      <w:r>
        <w:rPr>
          <w:rFonts w:ascii="Arial" w:eastAsia="Arial" w:hAnsi="Arial" w:cs="Arial"/>
          <w:i/>
          <w:sz w:val="20"/>
          <w:szCs w:val="20"/>
        </w:rPr>
        <w:t>)</w:t>
      </w:r>
      <w:r>
        <w:rPr>
          <w:rFonts w:ascii="Arial" w:eastAsia="Arial" w:hAnsi="Arial" w:cs="Arial"/>
          <w:sz w:val="20"/>
          <w:szCs w:val="20"/>
        </w:rPr>
        <w:t xml:space="preserve"> :  Jarak antara data latih dengan data uji.</w:t>
      </w:r>
    </w:p>
    <w:p w:rsidR="00B30727" w:rsidRDefault="008003CB">
      <w:pPr>
        <w:spacing w:after="0" w:line="276" w:lineRule="auto"/>
        <w:jc w:val="both"/>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Sub>
      </m:oMath>
      <w:r w:rsidR="00F627C7">
        <w:rPr>
          <w:rFonts w:ascii="Arial" w:eastAsia="Arial" w:hAnsi="Arial" w:cs="Arial"/>
          <w:sz w:val="20"/>
          <w:szCs w:val="20"/>
        </w:rPr>
        <w:t xml:space="preserve">           </w:t>
      </w:r>
      <w:r w:rsidR="00F627C7">
        <w:rPr>
          <w:rFonts w:ascii="Arial" w:eastAsia="Arial" w:hAnsi="Arial" w:cs="Arial"/>
          <w:sz w:val="20"/>
          <w:szCs w:val="20"/>
        </w:rPr>
        <w:tab/>
      </w:r>
      <w:r w:rsidR="00F627C7">
        <w:rPr>
          <w:rFonts w:ascii="Arial" w:eastAsia="Arial" w:hAnsi="Arial" w:cs="Arial"/>
          <w:sz w:val="20"/>
          <w:szCs w:val="20"/>
        </w:rPr>
        <w:tab/>
        <w:t>: Atribut fitur data latih.</w:t>
      </w:r>
    </w:p>
    <w:p w:rsidR="00B30727" w:rsidRDefault="008003CB">
      <w:pPr>
        <w:spacing w:after="0" w:line="276" w:lineRule="auto"/>
        <w:jc w:val="both"/>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oMath>
      <w:r w:rsidR="00F627C7">
        <w:rPr>
          <w:rFonts w:ascii="Arial" w:eastAsia="Arial" w:hAnsi="Arial" w:cs="Arial"/>
          <w:i/>
          <w:sz w:val="20"/>
          <w:szCs w:val="20"/>
        </w:rPr>
        <w:t xml:space="preserve"> </w:t>
      </w:r>
      <w:r w:rsidR="00F627C7">
        <w:rPr>
          <w:rFonts w:ascii="Arial" w:eastAsia="Arial" w:hAnsi="Arial" w:cs="Arial"/>
          <w:sz w:val="20"/>
          <w:szCs w:val="20"/>
        </w:rPr>
        <w:t xml:space="preserve">          </w:t>
      </w:r>
      <w:r w:rsidR="00F627C7">
        <w:rPr>
          <w:rFonts w:ascii="Arial" w:eastAsia="Arial" w:hAnsi="Arial" w:cs="Arial"/>
          <w:sz w:val="20"/>
          <w:szCs w:val="20"/>
        </w:rPr>
        <w:tab/>
      </w:r>
      <w:r w:rsidR="00F627C7">
        <w:rPr>
          <w:rFonts w:ascii="Arial" w:eastAsia="Arial" w:hAnsi="Arial" w:cs="Arial"/>
          <w:sz w:val="20"/>
          <w:szCs w:val="20"/>
        </w:rPr>
        <w:tab/>
        <w:t>: Atribut fitur data uji.</w:t>
      </w:r>
    </w:p>
    <w:p w:rsidR="00B30727" w:rsidRDefault="00F627C7">
      <w:pPr>
        <w:spacing w:after="0" w:line="276" w:lineRule="auto"/>
        <w:jc w:val="both"/>
        <w:rPr>
          <w:rFonts w:ascii="Arial" w:eastAsia="Arial" w:hAnsi="Arial" w:cs="Arial"/>
          <w:i/>
          <w:sz w:val="20"/>
          <w:szCs w:val="20"/>
        </w:rPr>
      </w:pPr>
      <w:r>
        <w:rPr>
          <w:rFonts w:ascii="Arial" w:eastAsia="Arial" w:hAnsi="Arial" w:cs="Arial"/>
          <w:i/>
          <w:sz w:val="20"/>
          <w:szCs w:val="20"/>
        </w:rPr>
        <w:t>i</w:t>
      </w:r>
      <w:r>
        <w:rPr>
          <w:rFonts w:ascii="Arial" w:eastAsia="Arial" w:hAnsi="Arial" w:cs="Arial"/>
          <w:sz w:val="20"/>
          <w:szCs w:val="20"/>
        </w:rPr>
        <w:tab/>
        <w:t xml:space="preserve">       </w:t>
      </w:r>
      <w:r>
        <w:rPr>
          <w:rFonts w:ascii="Arial" w:eastAsia="Arial" w:hAnsi="Arial" w:cs="Arial"/>
          <w:sz w:val="20"/>
          <w:szCs w:val="20"/>
        </w:rPr>
        <w:tab/>
      </w:r>
      <w:r>
        <w:rPr>
          <w:rFonts w:ascii="Arial" w:eastAsia="Arial" w:hAnsi="Arial" w:cs="Arial"/>
          <w:sz w:val="20"/>
          <w:szCs w:val="20"/>
        </w:rPr>
        <w:tab/>
        <w:t>: Mempresentasikan index nilai atribut fitur.</w:t>
      </w:r>
    </w:p>
    <w:p w:rsidR="00B30727" w:rsidRDefault="00F627C7">
      <w:pPr>
        <w:spacing w:after="0" w:line="276" w:lineRule="auto"/>
        <w:jc w:val="both"/>
        <w:rPr>
          <w:rFonts w:ascii="Arial" w:eastAsia="Arial" w:hAnsi="Arial" w:cs="Arial"/>
          <w:sz w:val="20"/>
          <w:szCs w:val="20"/>
        </w:rPr>
      </w:pPr>
      <w:r>
        <w:rPr>
          <w:rFonts w:ascii="Arial" w:eastAsia="Arial" w:hAnsi="Arial" w:cs="Arial"/>
          <w:i/>
          <w:sz w:val="20"/>
          <w:szCs w:val="20"/>
        </w:rPr>
        <w:t xml:space="preserve">n </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Jumlah panjang dimensi atribut fitur.</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Dalam menghitung </w:t>
      </w:r>
      <w:r>
        <w:rPr>
          <w:rFonts w:ascii="Arial" w:eastAsia="Arial" w:hAnsi="Arial" w:cs="Arial"/>
          <w:i/>
          <w:sz w:val="20"/>
          <w:szCs w:val="20"/>
        </w:rPr>
        <w:t>euclidean distance</w:t>
      </w:r>
      <w:r>
        <w:rPr>
          <w:rFonts w:ascii="Arial" w:eastAsia="Arial" w:hAnsi="Arial" w:cs="Arial"/>
          <w:sz w:val="20"/>
          <w:szCs w:val="20"/>
        </w:rPr>
        <w:t>, terdapat beberapa Langkah yang dikerjakan sebelum dan setelah pengukuran jarak antar data latih dengan data uji antara lain:</w:t>
      </w:r>
    </w:p>
    <w:p w:rsidR="00B30727" w:rsidRDefault="00F627C7">
      <w:pPr>
        <w:numPr>
          <w:ilvl w:val="0"/>
          <w:numId w:val="2"/>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 xml:space="preserve">Langkah pertama, yang harus dilakukan adalah menentukan nilai dari </w:t>
      </w:r>
      <w:r>
        <w:rPr>
          <w:rFonts w:ascii="Arial" w:eastAsia="Arial" w:hAnsi="Arial" w:cs="Arial"/>
          <w:i/>
          <w:color w:val="000000"/>
          <w:sz w:val="20"/>
          <w:szCs w:val="20"/>
        </w:rPr>
        <w:t>k</w:t>
      </w:r>
      <w:r>
        <w:rPr>
          <w:rFonts w:ascii="Arial" w:eastAsia="Arial" w:hAnsi="Arial" w:cs="Arial"/>
          <w:color w:val="000000"/>
          <w:sz w:val="20"/>
          <w:szCs w:val="20"/>
        </w:rPr>
        <w:t xml:space="preserve">, nilai ini tergantung pada data dan persyaratan dari masalah yang diselesaikan. </w:t>
      </w:r>
    </w:p>
    <w:p w:rsidR="00B30727" w:rsidRDefault="00F627C7">
      <w:pPr>
        <w:numPr>
          <w:ilvl w:val="0"/>
          <w:numId w:val="2"/>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Langkah kedua, dilakukan perhitungan jarak antara data latih dengan data uji.</w:t>
      </w:r>
    </w:p>
    <w:p w:rsidR="00B30727" w:rsidRDefault="00F627C7">
      <w:pPr>
        <w:numPr>
          <w:ilvl w:val="0"/>
          <w:numId w:val="2"/>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Langkah ketiga, mengurutkan nilai dari jarak</w:t>
      </w:r>
      <w:r>
        <w:rPr>
          <w:rFonts w:ascii="Arial" w:eastAsia="Arial" w:hAnsi="Arial" w:cs="Arial"/>
          <w:color w:val="000000"/>
          <w:sz w:val="20"/>
          <w:szCs w:val="20"/>
          <w:highlight w:val="white"/>
        </w:rPr>
        <w:t xml:space="preserve">–jarak yang didapatkan dari nilai terendah hingga tertinggi, kemudian dipilih sebanyak </w:t>
      </w:r>
      <w:r>
        <w:rPr>
          <w:rFonts w:ascii="Arial" w:eastAsia="Arial" w:hAnsi="Arial" w:cs="Arial"/>
          <w:i/>
          <w:color w:val="000000"/>
          <w:sz w:val="20"/>
          <w:szCs w:val="20"/>
          <w:highlight w:val="white"/>
        </w:rPr>
        <w:t>k</w:t>
      </w:r>
      <w:r>
        <w:rPr>
          <w:rFonts w:ascii="Arial" w:eastAsia="Arial" w:hAnsi="Arial" w:cs="Arial"/>
          <w:color w:val="000000"/>
          <w:sz w:val="20"/>
          <w:szCs w:val="20"/>
          <w:highlight w:val="white"/>
        </w:rPr>
        <w:t xml:space="preserve"> buah nilai. </w:t>
      </w:r>
    </w:p>
    <w:p w:rsidR="00B30727" w:rsidRDefault="00F627C7">
      <w:pPr>
        <w:numPr>
          <w:ilvl w:val="0"/>
          <w:numId w:val="2"/>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highlight w:val="white"/>
        </w:rPr>
        <w:t xml:space="preserve">Langkah keempat, nilai kelas data dari </w:t>
      </w:r>
      <w:r>
        <w:rPr>
          <w:rFonts w:ascii="Arial" w:eastAsia="Arial" w:hAnsi="Arial" w:cs="Arial"/>
          <w:i/>
          <w:color w:val="000000"/>
          <w:sz w:val="20"/>
          <w:szCs w:val="20"/>
          <w:highlight w:val="white"/>
        </w:rPr>
        <w:t>k</w:t>
      </w:r>
      <w:r>
        <w:rPr>
          <w:rFonts w:ascii="Arial" w:eastAsia="Arial" w:hAnsi="Arial" w:cs="Arial"/>
          <w:color w:val="000000"/>
          <w:sz w:val="20"/>
          <w:szCs w:val="20"/>
          <w:highlight w:val="white"/>
        </w:rPr>
        <w:t xml:space="preserve"> buah tersebut dikumpulkan. </w:t>
      </w:r>
    </w:p>
    <w:p w:rsidR="00B30727" w:rsidRDefault="00F627C7">
      <w:pPr>
        <w:numPr>
          <w:ilvl w:val="0"/>
          <w:numId w:val="2"/>
        </w:numPr>
        <w:pBdr>
          <w:top w:val="nil"/>
          <w:left w:val="nil"/>
          <w:bottom w:val="nil"/>
          <w:right w:val="nil"/>
          <w:between w:val="nil"/>
        </w:pBdr>
        <w:spacing w:after="0" w:line="276" w:lineRule="auto"/>
        <w:ind w:left="567" w:hanging="357"/>
        <w:jc w:val="both"/>
        <w:rPr>
          <w:color w:val="000000"/>
          <w:sz w:val="20"/>
          <w:szCs w:val="20"/>
        </w:rPr>
      </w:pPr>
      <w:r>
        <w:rPr>
          <w:rFonts w:ascii="Arial" w:eastAsia="Arial" w:hAnsi="Arial" w:cs="Arial"/>
          <w:color w:val="000000"/>
          <w:sz w:val="20"/>
          <w:szCs w:val="20"/>
          <w:highlight w:val="white"/>
        </w:rPr>
        <w:t xml:space="preserve">Langkah kelima, yaitu penentuan yang dilakukan dengan </w:t>
      </w:r>
      <w:r>
        <w:rPr>
          <w:rFonts w:ascii="Arial" w:eastAsia="Arial" w:hAnsi="Arial" w:cs="Arial"/>
          <w:i/>
          <w:color w:val="000000"/>
          <w:sz w:val="20"/>
          <w:szCs w:val="20"/>
          <w:highlight w:val="white"/>
        </w:rPr>
        <w:t>vote</w:t>
      </w:r>
      <w:r>
        <w:rPr>
          <w:rFonts w:ascii="Arial" w:eastAsia="Arial" w:hAnsi="Arial" w:cs="Arial"/>
          <w:color w:val="000000"/>
          <w:sz w:val="20"/>
          <w:szCs w:val="20"/>
          <w:highlight w:val="white"/>
        </w:rPr>
        <w:t xml:space="preserve"> jumlah kelas data terbanyak sebagai kelas </w:t>
      </w:r>
      <w:r>
        <w:rPr>
          <w:rFonts w:ascii="Arial" w:eastAsia="Arial" w:hAnsi="Arial" w:cs="Arial"/>
          <w:color w:val="000000"/>
          <w:sz w:val="20"/>
          <w:szCs w:val="20"/>
        </w:rPr>
        <w:t>data dari data uji.</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Keunggulan dari algoritma </w:t>
      </w:r>
      <w:r>
        <w:rPr>
          <w:rFonts w:ascii="Arial" w:eastAsia="Arial" w:hAnsi="Arial" w:cs="Arial"/>
          <w:i/>
          <w:sz w:val="20"/>
          <w:szCs w:val="20"/>
        </w:rPr>
        <w:t>K–Nearest Neighbor</w:t>
      </w:r>
      <w:r>
        <w:rPr>
          <w:rFonts w:ascii="Arial" w:eastAsia="Arial" w:hAnsi="Arial" w:cs="Arial"/>
          <w:sz w:val="20"/>
          <w:szCs w:val="20"/>
        </w:rPr>
        <w:t xml:space="preserve"> ini adalah tidak memerlukan waktu yang lama untuk proses data data </w:t>
      </w:r>
      <w:r>
        <w:rPr>
          <w:rFonts w:ascii="Arial" w:eastAsia="Arial" w:hAnsi="Arial" w:cs="Arial"/>
          <w:i/>
          <w:sz w:val="20"/>
          <w:szCs w:val="20"/>
        </w:rPr>
        <w:t>training</w:t>
      </w:r>
      <w:r>
        <w:rPr>
          <w:rFonts w:ascii="Arial" w:eastAsia="Arial" w:hAnsi="Arial" w:cs="Arial"/>
          <w:sz w:val="20"/>
          <w:szCs w:val="20"/>
        </w:rPr>
        <w:t xml:space="preserve"> (data latih), jika dibandingkan dengan algoritma </w:t>
      </w:r>
      <w:r>
        <w:rPr>
          <w:rFonts w:ascii="Arial" w:eastAsia="Arial" w:hAnsi="Arial" w:cs="Arial"/>
          <w:i/>
          <w:sz w:val="20"/>
          <w:szCs w:val="20"/>
        </w:rPr>
        <w:t>Backpropagation</w:t>
      </w:r>
      <w:r>
        <w:rPr>
          <w:rFonts w:ascii="Arial" w:eastAsia="Arial" w:hAnsi="Arial" w:cs="Arial"/>
          <w:sz w:val="20"/>
          <w:szCs w:val="20"/>
        </w:rPr>
        <w:t xml:space="preserve"> (Redjeki, 2013).</w:t>
      </w:r>
    </w:p>
    <w:p w:rsidR="00B30727" w:rsidRDefault="00F627C7">
      <w:pPr>
        <w:pStyle w:val="Heading2"/>
        <w:numPr>
          <w:ilvl w:val="1"/>
          <w:numId w:val="1"/>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Modified K–Nearest Neighbor</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Metode Algoritma </w:t>
      </w:r>
      <w:r>
        <w:rPr>
          <w:rFonts w:ascii="Arial" w:eastAsia="Arial" w:hAnsi="Arial" w:cs="Arial"/>
          <w:i/>
          <w:sz w:val="20"/>
          <w:szCs w:val="20"/>
        </w:rPr>
        <w:t>Modified K–Nearest Neighbor</w:t>
      </w:r>
      <w:r>
        <w:rPr>
          <w:rFonts w:ascii="Arial" w:eastAsia="Arial" w:hAnsi="Arial" w:cs="Arial"/>
          <w:sz w:val="20"/>
          <w:szCs w:val="20"/>
        </w:rPr>
        <w:t xml:space="preserve"> (MKNN) merupakan algoritma pengembangan dari kelemahan algoritma </w:t>
      </w:r>
      <w:r>
        <w:rPr>
          <w:rFonts w:ascii="Arial" w:eastAsia="Arial" w:hAnsi="Arial" w:cs="Arial"/>
          <w:i/>
          <w:sz w:val="20"/>
          <w:szCs w:val="20"/>
        </w:rPr>
        <w:t>K–Nearest Neighbor</w:t>
      </w:r>
      <w:r>
        <w:rPr>
          <w:rFonts w:ascii="Arial" w:eastAsia="Arial" w:hAnsi="Arial" w:cs="Arial"/>
          <w:sz w:val="20"/>
          <w:szCs w:val="20"/>
        </w:rPr>
        <w:t xml:space="preserve"> (KNN). Kelemahan </w:t>
      </w:r>
      <w:r>
        <w:rPr>
          <w:rFonts w:ascii="Arial" w:eastAsia="Arial" w:hAnsi="Arial" w:cs="Arial"/>
          <w:i/>
          <w:sz w:val="20"/>
          <w:szCs w:val="20"/>
        </w:rPr>
        <w:t>K–Nearest Neighbor</w:t>
      </w:r>
      <w:r>
        <w:rPr>
          <w:rFonts w:ascii="Arial" w:eastAsia="Arial" w:hAnsi="Arial" w:cs="Arial"/>
          <w:sz w:val="20"/>
          <w:szCs w:val="20"/>
        </w:rPr>
        <w:t xml:space="preserve"> (KNN) terdapat pada data </w:t>
      </w:r>
      <w:r>
        <w:rPr>
          <w:rFonts w:ascii="Arial" w:eastAsia="Arial" w:hAnsi="Arial" w:cs="Arial"/>
          <w:i/>
          <w:sz w:val="20"/>
          <w:szCs w:val="20"/>
        </w:rPr>
        <w:t>training</w:t>
      </w:r>
      <w:r>
        <w:rPr>
          <w:rFonts w:ascii="Arial" w:eastAsia="Arial" w:hAnsi="Arial" w:cs="Arial"/>
          <w:sz w:val="20"/>
          <w:szCs w:val="20"/>
        </w:rPr>
        <w:t xml:space="preserve"> (data latih) dan data </w:t>
      </w:r>
      <w:r>
        <w:rPr>
          <w:rFonts w:ascii="Arial" w:eastAsia="Arial" w:hAnsi="Arial" w:cs="Arial"/>
          <w:i/>
          <w:sz w:val="20"/>
          <w:szCs w:val="20"/>
        </w:rPr>
        <w:t>testing</w:t>
      </w:r>
      <w:r>
        <w:rPr>
          <w:rFonts w:ascii="Arial" w:eastAsia="Arial" w:hAnsi="Arial" w:cs="Arial"/>
          <w:sz w:val="20"/>
          <w:szCs w:val="20"/>
        </w:rPr>
        <w:t xml:space="preserve"> (data uji) yang hanya berbasis jarak untuk menentukan ketetanggan pada setiap data </w:t>
      </w:r>
      <w:r>
        <w:rPr>
          <w:rFonts w:ascii="Arial" w:eastAsia="Arial" w:hAnsi="Arial" w:cs="Arial"/>
          <w:i/>
          <w:sz w:val="20"/>
          <w:szCs w:val="20"/>
        </w:rPr>
        <w:t>training</w:t>
      </w:r>
      <w:r>
        <w:rPr>
          <w:rFonts w:ascii="Arial" w:eastAsia="Arial" w:hAnsi="Arial" w:cs="Arial"/>
          <w:sz w:val="20"/>
          <w:szCs w:val="20"/>
        </w:rPr>
        <w:t xml:space="preserve"> (data latih) dan data </w:t>
      </w:r>
      <w:r>
        <w:rPr>
          <w:rFonts w:ascii="Arial" w:eastAsia="Arial" w:hAnsi="Arial" w:cs="Arial"/>
          <w:i/>
          <w:sz w:val="20"/>
          <w:szCs w:val="20"/>
        </w:rPr>
        <w:t xml:space="preserve">testing </w:t>
      </w:r>
      <w:r>
        <w:rPr>
          <w:rFonts w:ascii="Arial" w:eastAsia="Arial" w:hAnsi="Arial" w:cs="Arial"/>
          <w:sz w:val="20"/>
          <w:szCs w:val="20"/>
        </w:rPr>
        <w:t xml:space="preserve">(data uji). Secara umum gagasan metode algoritma </w:t>
      </w:r>
      <w:r>
        <w:rPr>
          <w:rFonts w:ascii="Arial" w:eastAsia="Arial" w:hAnsi="Arial" w:cs="Arial"/>
          <w:i/>
          <w:sz w:val="20"/>
          <w:szCs w:val="20"/>
        </w:rPr>
        <w:t>Modified K–Nearest Neighbor</w:t>
      </w:r>
      <w:r>
        <w:rPr>
          <w:rFonts w:ascii="Arial" w:eastAsia="Arial" w:hAnsi="Arial" w:cs="Arial"/>
          <w:sz w:val="20"/>
          <w:szCs w:val="20"/>
        </w:rPr>
        <w:t xml:space="preserve"> (MKNN) yaitu dengan menetapkan sebuah label kelas data dari sejumlah </w:t>
      </w:r>
      <w:r>
        <w:rPr>
          <w:rFonts w:ascii="Arial" w:eastAsia="Arial" w:hAnsi="Arial" w:cs="Arial"/>
          <w:i/>
          <w:sz w:val="20"/>
          <w:szCs w:val="20"/>
        </w:rPr>
        <w:t xml:space="preserve">k </w:t>
      </w:r>
      <w:r>
        <w:rPr>
          <w:rFonts w:ascii="Arial" w:eastAsia="Arial" w:hAnsi="Arial" w:cs="Arial"/>
          <w:sz w:val="20"/>
          <w:szCs w:val="20"/>
        </w:rPr>
        <w:t xml:space="preserve">data dari data </w:t>
      </w:r>
      <w:r>
        <w:rPr>
          <w:rFonts w:ascii="Arial" w:eastAsia="Arial" w:hAnsi="Arial" w:cs="Arial"/>
          <w:i/>
          <w:sz w:val="20"/>
          <w:szCs w:val="20"/>
        </w:rPr>
        <w:t>training</w:t>
      </w:r>
      <w:r>
        <w:rPr>
          <w:rFonts w:ascii="Arial" w:eastAsia="Arial" w:hAnsi="Arial" w:cs="Arial"/>
          <w:sz w:val="20"/>
          <w:szCs w:val="20"/>
        </w:rPr>
        <w:t xml:space="preserve"> (data latih) dengan memperhitungkan nilai validitas dan </w:t>
      </w:r>
      <w:r>
        <w:rPr>
          <w:rFonts w:ascii="Arial" w:eastAsia="Arial" w:hAnsi="Arial" w:cs="Arial"/>
          <w:i/>
          <w:sz w:val="20"/>
          <w:szCs w:val="20"/>
        </w:rPr>
        <w:t>weight voting</w:t>
      </w:r>
      <w:r>
        <w:rPr>
          <w:rFonts w:ascii="Arial" w:eastAsia="Arial" w:hAnsi="Arial" w:cs="Arial"/>
          <w:sz w:val="20"/>
          <w:szCs w:val="20"/>
        </w:rPr>
        <w:t xml:space="preserve"> (bobot) (Parvin dkk, 2010). Adapun beberapa tahapan dari metode ini yaitu:</w:t>
      </w:r>
    </w:p>
    <w:p w:rsidR="00B30727" w:rsidRDefault="00F627C7">
      <w:pPr>
        <w:numPr>
          <w:ilvl w:val="0"/>
          <w:numId w:val="2"/>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Tahap pertama, menentukan jarak antara data latih</w:t>
      </w:r>
      <w:r>
        <w:rPr>
          <w:rFonts w:ascii="Arial" w:eastAsia="Arial" w:hAnsi="Arial" w:cs="Arial"/>
          <w:i/>
          <w:color w:val="000000"/>
          <w:sz w:val="20"/>
          <w:szCs w:val="20"/>
        </w:rPr>
        <w:t xml:space="preserve"> </w:t>
      </w:r>
      <w:r>
        <w:rPr>
          <w:rFonts w:ascii="Arial" w:eastAsia="Arial" w:hAnsi="Arial" w:cs="Arial"/>
          <w:color w:val="000000"/>
          <w:sz w:val="20"/>
          <w:szCs w:val="20"/>
        </w:rPr>
        <w:t>dengan data uji</w:t>
      </w:r>
      <w:r>
        <w:rPr>
          <w:rFonts w:ascii="Arial" w:eastAsia="Arial" w:hAnsi="Arial" w:cs="Arial"/>
          <w:i/>
          <w:color w:val="000000"/>
          <w:sz w:val="20"/>
          <w:szCs w:val="20"/>
        </w:rPr>
        <w:t xml:space="preserve"> </w:t>
      </w:r>
      <w:r>
        <w:rPr>
          <w:rFonts w:ascii="Arial" w:eastAsia="Arial" w:hAnsi="Arial" w:cs="Arial"/>
          <w:color w:val="000000"/>
          <w:sz w:val="20"/>
          <w:szCs w:val="20"/>
        </w:rPr>
        <w:t xml:space="preserve">pada Persamaan (2.8). Kemudian diurutkan dan dipilih sebanyak </w:t>
      </w:r>
      <w:r>
        <w:rPr>
          <w:rFonts w:ascii="Arial" w:eastAsia="Arial" w:hAnsi="Arial" w:cs="Arial"/>
          <w:i/>
          <w:color w:val="000000"/>
          <w:sz w:val="20"/>
          <w:szCs w:val="20"/>
        </w:rPr>
        <w:t xml:space="preserve">k </w:t>
      </w:r>
      <w:r>
        <w:rPr>
          <w:rFonts w:ascii="Arial" w:eastAsia="Arial" w:hAnsi="Arial" w:cs="Arial"/>
          <w:color w:val="000000"/>
          <w:sz w:val="20"/>
          <w:szCs w:val="20"/>
        </w:rPr>
        <w:t xml:space="preserve">yang terpendek. </w:t>
      </w:r>
    </w:p>
    <w:p w:rsidR="00B30727" w:rsidRDefault="00F627C7">
      <w:pPr>
        <w:numPr>
          <w:ilvl w:val="0"/>
          <w:numId w:val="2"/>
        </w:numPr>
        <w:pBdr>
          <w:top w:val="nil"/>
          <w:left w:val="nil"/>
          <w:bottom w:val="nil"/>
          <w:right w:val="nil"/>
          <w:between w:val="nil"/>
        </w:pBdr>
        <w:spacing w:after="0" w:line="276" w:lineRule="auto"/>
        <w:ind w:left="567"/>
        <w:jc w:val="both"/>
        <w:rPr>
          <w:color w:val="000000"/>
          <w:sz w:val="20"/>
          <w:szCs w:val="20"/>
        </w:rPr>
      </w:pPr>
      <w:r>
        <w:rPr>
          <w:rFonts w:ascii="Arial" w:eastAsia="Arial" w:hAnsi="Arial" w:cs="Arial"/>
          <w:color w:val="000000"/>
          <w:sz w:val="20"/>
          <w:szCs w:val="20"/>
        </w:rPr>
        <w:t>Tahap kedua, dari setiap data latih</w:t>
      </w:r>
      <w:r>
        <w:rPr>
          <w:rFonts w:ascii="Arial" w:eastAsia="Arial" w:hAnsi="Arial" w:cs="Arial"/>
          <w:i/>
          <w:color w:val="000000"/>
          <w:sz w:val="20"/>
          <w:szCs w:val="20"/>
        </w:rPr>
        <w:t xml:space="preserve"> </w:t>
      </w:r>
      <w:r>
        <w:rPr>
          <w:rFonts w:ascii="Arial" w:eastAsia="Arial" w:hAnsi="Arial" w:cs="Arial"/>
          <w:color w:val="000000"/>
          <w:sz w:val="20"/>
          <w:szCs w:val="20"/>
        </w:rPr>
        <w:t>terpendek ditentukan nilai validitasnya. Nilai validitas ditentukan dari data latih</w:t>
      </w:r>
      <w:r>
        <w:rPr>
          <w:rFonts w:ascii="Arial" w:eastAsia="Arial" w:hAnsi="Arial" w:cs="Arial"/>
          <w:i/>
          <w:color w:val="000000"/>
          <w:sz w:val="20"/>
          <w:szCs w:val="20"/>
        </w:rPr>
        <w:t xml:space="preserve"> </w:t>
      </w:r>
      <w:r>
        <w:rPr>
          <w:rFonts w:ascii="Arial" w:eastAsia="Arial" w:hAnsi="Arial" w:cs="Arial"/>
          <w:color w:val="000000"/>
          <w:sz w:val="20"/>
          <w:szCs w:val="20"/>
        </w:rPr>
        <w:t xml:space="preserve">lainnya yang terdekat. Jumlah seluruh validitas dibagi dengan </w:t>
      </w:r>
      <w:r>
        <w:rPr>
          <w:rFonts w:ascii="Arial" w:eastAsia="Arial" w:hAnsi="Arial" w:cs="Arial"/>
          <w:i/>
          <w:color w:val="000000"/>
          <w:sz w:val="20"/>
          <w:szCs w:val="20"/>
        </w:rPr>
        <w:t>k</w:t>
      </w:r>
      <w:r>
        <w:rPr>
          <w:rFonts w:ascii="Arial" w:eastAsia="Arial" w:hAnsi="Arial" w:cs="Arial"/>
          <w:color w:val="000000"/>
          <w:sz w:val="20"/>
          <w:szCs w:val="20"/>
        </w:rPr>
        <w:t>. Rumus nilai validitas pada Persamaan (2.4).</w:t>
      </w:r>
    </w:p>
    <w:p w:rsidR="00B30727" w:rsidRDefault="00F627C7">
      <w:pPr>
        <w:pBdr>
          <w:top w:val="nil"/>
          <w:left w:val="nil"/>
          <w:bottom w:val="nil"/>
          <w:right w:val="nil"/>
          <w:between w:val="nil"/>
        </w:pBdr>
        <w:spacing w:after="0" w:line="276" w:lineRule="auto"/>
        <w:ind w:left="567"/>
        <w:jc w:val="center"/>
        <w:rPr>
          <w:rFonts w:ascii="Arial" w:eastAsia="Arial" w:hAnsi="Arial" w:cs="Arial"/>
          <w:color w:val="000000"/>
          <w:sz w:val="20"/>
          <w:szCs w:val="20"/>
        </w:rPr>
      </w:pPr>
      <m:oMath>
        <m:r>
          <w:rPr>
            <w:rFonts w:ascii="Cambria Math" w:eastAsia="Cambria Math" w:hAnsi="Cambria Math" w:cs="Cambria Math"/>
            <w:color w:val="000000"/>
            <w:sz w:val="20"/>
            <w:szCs w:val="20"/>
          </w:rPr>
          <m:t xml:space="preserve">Validitas= </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k</m:t>
            </m:r>
          </m:den>
        </m:f>
        <m:sSubSup>
          <m:sSubSupPr>
            <m:ctrlPr>
              <w:rPr>
                <w:rFonts w:ascii="Cambria Math" w:eastAsia="Cambria Math" w:hAnsi="Cambria Math" w:cs="Cambria Math"/>
                <w:color w:val="000000"/>
                <w:sz w:val="20"/>
                <w:szCs w:val="20"/>
              </w:rPr>
            </m:ctrlPr>
          </m:sSubSupPr>
          <m:e>
            <m:r>
              <w:rPr>
                <w:rFonts w:ascii="Cambria Math" w:eastAsia="Cambria Math" w:hAnsi="Cambria Math" w:cs="Cambria Math"/>
                <w:color w:val="000000"/>
                <w:sz w:val="20"/>
                <w:szCs w:val="20"/>
              </w:rPr>
              <m:t>∑</m:t>
            </m:r>
          </m:e>
          <m:sub>
            <m:r>
              <w:rPr>
                <w:rFonts w:ascii="Cambria Math" w:eastAsia="Cambria Math" w:hAnsi="Cambria Math" w:cs="Cambria Math"/>
                <w:color w:val="000000"/>
                <w:sz w:val="20"/>
                <w:szCs w:val="20"/>
              </w:rPr>
              <m:t>i=1</m:t>
            </m:r>
          </m:sub>
          <m:sup>
            <m:r>
              <w:rPr>
                <w:rFonts w:ascii="Cambria Math" w:eastAsia="Cambria Math" w:hAnsi="Cambria Math" w:cs="Cambria Math"/>
                <w:color w:val="000000"/>
                <w:sz w:val="20"/>
                <w:szCs w:val="20"/>
              </w:rPr>
              <m:t>k</m:t>
            </m:r>
          </m:sup>
        </m:sSubSup>
        <m:r>
          <w:rPr>
            <w:rFonts w:ascii="Cambria Math" w:eastAsia="Cambria Math" w:hAnsi="Cambria Math" w:cs="Cambria Math"/>
            <w:color w:val="000000"/>
            <w:sz w:val="20"/>
            <w:szCs w:val="20"/>
          </w:rPr>
          <m:t>S</m:t>
        </m:r>
        <m:d>
          <m:dPr>
            <m:ctrlPr>
              <w:rPr>
                <w:rFonts w:ascii="Cambria Math" w:eastAsia="Cambria Math" w:hAnsi="Cambria Math" w:cs="Cambria Math"/>
                <w:color w:val="000000"/>
                <w:sz w:val="20"/>
                <w:szCs w:val="20"/>
              </w:rPr>
            </m:ctrlPr>
          </m:d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lbl</m:t>
                </m:r>
              </m:e>
              <m:sub>
                <m:r>
                  <w:rPr>
                    <w:rFonts w:ascii="Cambria Math" w:eastAsia="Cambria Math" w:hAnsi="Cambria Math" w:cs="Cambria Math"/>
                    <w:color w:val="000000"/>
                    <w:sz w:val="20"/>
                    <w:szCs w:val="20"/>
                  </w:rPr>
                  <m:t>x</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 xml:space="preserve"> lbl</m:t>
                </m:r>
              </m:e>
              <m:sub>
                <m:r>
                  <w:rPr>
                    <w:rFonts w:ascii="Cambria Math" w:eastAsia="Cambria Math" w:hAnsi="Cambria Math" w:cs="Cambria Math"/>
                    <w:color w:val="000000"/>
                    <w:sz w:val="20"/>
                    <w:szCs w:val="20"/>
                  </w:rPr>
                  <m:t>Nix</m:t>
                </m:r>
              </m:sub>
            </m:sSub>
          </m:e>
        </m:d>
      </m:oMath>
      <w:r>
        <w:rPr>
          <w:rFonts w:ascii="Arial" w:eastAsia="Arial" w:hAnsi="Arial" w:cs="Arial"/>
          <w:color w:val="000000"/>
          <w:sz w:val="20"/>
          <w:szCs w:val="20"/>
        </w:rPr>
        <w:tab/>
      </w:r>
      <w:r>
        <w:rPr>
          <w:rFonts w:ascii="Arial" w:eastAsia="Arial" w:hAnsi="Arial" w:cs="Arial"/>
          <w:color w:val="000000"/>
          <w:sz w:val="20"/>
          <w:szCs w:val="20"/>
        </w:rPr>
        <w:tab/>
        <w:t>(2.9)</w:t>
      </w:r>
    </w:p>
    <w:p w:rsidR="00B30727" w:rsidRDefault="00F627C7">
      <w:pPr>
        <w:spacing w:after="0" w:line="276" w:lineRule="auto"/>
        <w:ind w:left="567"/>
        <w:rPr>
          <w:rFonts w:ascii="Arial" w:eastAsia="Arial" w:hAnsi="Arial" w:cs="Arial"/>
          <w:sz w:val="20"/>
          <w:szCs w:val="20"/>
        </w:rPr>
      </w:pPr>
      <w:r>
        <w:rPr>
          <w:rFonts w:ascii="Arial" w:eastAsia="Arial" w:hAnsi="Arial" w:cs="Arial"/>
          <w:sz w:val="20"/>
          <w:szCs w:val="20"/>
        </w:rPr>
        <w:t>Keterangan:</w:t>
      </w:r>
    </w:p>
    <w:p w:rsidR="00B30727" w:rsidRDefault="00F627C7">
      <w:pPr>
        <w:spacing w:after="0" w:line="276" w:lineRule="auto"/>
        <w:ind w:left="567"/>
        <w:rPr>
          <w:rFonts w:ascii="Arial" w:eastAsia="Arial" w:hAnsi="Arial" w:cs="Arial"/>
          <w:sz w:val="20"/>
          <w:szCs w:val="20"/>
        </w:rPr>
      </w:pPr>
      <m:oMath>
        <m:r>
          <w:rPr>
            <w:rFonts w:ascii="Cambria Math" w:eastAsia="Cambria Math" w:hAnsi="Cambria Math" w:cs="Cambria Math"/>
            <w:sz w:val="20"/>
            <w:szCs w:val="20"/>
          </w:rPr>
          <m:t>Validity</m:t>
        </m:r>
      </m:oMath>
      <w:r>
        <w:rPr>
          <w:rFonts w:ascii="Arial" w:eastAsia="Arial" w:hAnsi="Arial" w:cs="Arial"/>
          <w:sz w:val="20"/>
          <w:szCs w:val="20"/>
        </w:rPr>
        <w:t xml:space="preserve">    : Nilai validitas.</w:t>
      </w:r>
    </w:p>
    <w:p w:rsidR="00B30727" w:rsidRDefault="00F627C7">
      <w:pPr>
        <w:spacing w:after="0" w:line="276" w:lineRule="auto"/>
        <w:ind w:left="567"/>
        <w:rPr>
          <w:rFonts w:ascii="Arial" w:eastAsia="Arial" w:hAnsi="Arial" w:cs="Arial"/>
          <w:sz w:val="20"/>
          <w:szCs w:val="20"/>
        </w:rPr>
      </w:pPr>
      <m:oMath>
        <m:r>
          <w:rPr>
            <w:rFonts w:ascii="Cambria Math" w:eastAsia="Cambria Math" w:hAnsi="Cambria Math" w:cs="Cambria Math"/>
            <w:sz w:val="20"/>
            <w:szCs w:val="20"/>
          </w:rPr>
          <m:t>k</m:t>
        </m:r>
      </m:oMath>
      <w:r>
        <w:rPr>
          <w:rFonts w:ascii="Arial" w:eastAsia="Arial" w:hAnsi="Arial" w:cs="Arial"/>
          <w:sz w:val="20"/>
          <w:szCs w:val="20"/>
        </w:rPr>
        <w:tab/>
      </w:r>
      <w:r>
        <w:rPr>
          <w:rFonts w:ascii="Arial" w:eastAsia="Arial" w:hAnsi="Arial" w:cs="Arial"/>
          <w:sz w:val="20"/>
          <w:szCs w:val="20"/>
        </w:rPr>
        <w:tab/>
        <w:t xml:space="preserve">    : Besaran atau jumlah titik terdekat dari individu.</w:t>
      </w:r>
    </w:p>
    <w:p w:rsidR="00B30727" w:rsidRDefault="008003CB">
      <w:pPr>
        <w:spacing w:after="0" w:line="276" w:lineRule="auto"/>
        <w:ind w:left="567"/>
        <w:rPr>
          <w:rFonts w:ascii="Arial" w:eastAsia="Arial" w:hAnsi="Arial" w:cs="Arial"/>
          <w: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lbl</m:t>
            </m:r>
          </m:e>
          <m:sub>
            <m:r>
              <w:rPr>
                <w:rFonts w:ascii="Cambria Math" w:eastAsia="Cambria Math" w:hAnsi="Cambria Math" w:cs="Cambria Math"/>
                <w:sz w:val="20"/>
                <w:szCs w:val="20"/>
              </w:rPr>
              <m:t>x</m:t>
            </m:r>
          </m:sub>
        </m:sSub>
      </m:oMath>
      <w:r w:rsidR="00F627C7">
        <w:rPr>
          <w:rFonts w:ascii="Arial" w:eastAsia="Arial" w:hAnsi="Arial" w:cs="Arial"/>
          <w:sz w:val="20"/>
          <w:szCs w:val="20"/>
        </w:rPr>
        <w:tab/>
        <w:t xml:space="preserve">    : Kelas data latih.</w:t>
      </w:r>
    </w:p>
    <w:p w:rsidR="00B30727" w:rsidRDefault="008003CB">
      <w:pPr>
        <w:spacing w:after="0" w:line="276" w:lineRule="auto"/>
        <w:ind w:left="567"/>
        <w:rPr>
          <w:rFonts w:ascii="Arial" w:eastAsia="Arial" w:hAnsi="Arial" w:cs="Arial"/>
          <w: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lbl</m:t>
            </m:r>
          </m:e>
          <m:sub>
            <m:r>
              <w:rPr>
                <w:rFonts w:ascii="Cambria Math" w:eastAsia="Cambria Math" w:hAnsi="Cambria Math" w:cs="Cambria Math"/>
                <w:sz w:val="20"/>
                <w:szCs w:val="20"/>
              </w:rPr>
              <m:t>Nix</m:t>
            </m:r>
          </m:sub>
        </m:sSub>
      </m:oMath>
      <w:r w:rsidR="00F627C7">
        <w:rPr>
          <w:rFonts w:ascii="Arial" w:eastAsia="Arial" w:hAnsi="Arial" w:cs="Arial"/>
          <w:sz w:val="20"/>
          <w:szCs w:val="20"/>
        </w:rPr>
        <w:t xml:space="preserve"> </w:t>
      </w:r>
      <w:r w:rsidR="00F627C7">
        <w:rPr>
          <w:rFonts w:ascii="Arial" w:eastAsia="Arial" w:hAnsi="Arial" w:cs="Arial"/>
          <w:sz w:val="20"/>
          <w:szCs w:val="20"/>
        </w:rPr>
        <w:tab/>
        <w:t xml:space="preserve">    : Kelas data latih lainnya ke–i yang terdekat dengan </w:t>
      </w:r>
      <m:oMath>
        <m:r>
          <w:rPr>
            <w:rFonts w:ascii="Cambria Math" w:eastAsia="Cambria Math" w:hAnsi="Cambria Math" w:cs="Cambria Math"/>
            <w:sz w:val="20"/>
            <w:szCs w:val="20"/>
          </w:rPr>
          <m:t>lbl</m:t>
        </m:r>
        <m:d>
          <m:dPr>
            <m:ctrlPr>
              <w:rPr>
                <w:rFonts w:ascii="Cambria Math" w:eastAsia="Cambria Math" w:hAnsi="Cambria Math" w:cs="Cambria Math"/>
                <w:sz w:val="20"/>
                <w:szCs w:val="20"/>
              </w:rPr>
            </m:ctrlPr>
          </m:dPr>
          <m:e>
            <m:r>
              <w:rPr>
                <w:rFonts w:ascii="Cambria Math" w:eastAsia="Cambria Math" w:hAnsi="Cambria Math" w:cs="Cambria Math"/>
                <w:sz w:val="20"/>
                <w:szCs w:val="20"/>
              </w:rPr>
              <m:t>x</m:t>
            </m:r>
          </m:e>
        </m:d>
      </m:oMath>
      <w:r w:rsidR="00F627C7">
        <w:rPr>
          <w:rFonts w:ascii="Arial" w:eastAsia="Arial" w:hAnsi="Arial" w:cs="Arial"/>
          <w:sz w:val="20"/>
          <w:szCs w:val="20"/>
        </w:rPr>
        <w:t>.</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Fungsi </w:t>
      </w:r>
      <w:r>
        <w:rPr>
          <w:rFonts w:ascii="Arial" w:eastAsia="Arial" w:hAnsi="Arial" w:cs="Arial"/>
          <w:i/>
          <w:sz w:val="20"/>
          <w:szCs w:val="20"/>
        </w:rPr>
        <w:t xml:space="preserve">S </w:t>
      </w:r>
      <w:r>
        <w:rPr>
          <w:rFonts w:ascii="Arial" w:eastAsia="Arial" w:hAnsi="Arial" w:cs="Arial"/>
          <w:sz w:val="20"/>
          <w:szCs w:val="20"/>
        </w:rPr>
        <w:t xml:space="preserve">merupakan indeks kesamaan dari 2 buah data latih. Menentukan nilai </w:t>
      </w:r>
      <w:r>
        <w:rPr>
          <w:rFonts w:ascii="Arial" w:eastAsia="Arial" w:hAnsi="Arial" w:cs="Arial"/>
          <w:i/>
          <w:sz w:val="20"/>
          <w:szCs w:val="20"/>
        </w:rPr>
        <w:t>S</w:t>
      </w:r>
      <w:r>
        <w:rPr>
          <w:rFonts w:ascii="Arial" w:eastAsia="Arial" w:hAnsi="Arial" w:cs="Arial"/>
          <w:sz w:val="20"/>
          <w:szCs w:val="20"/>
        </w:rPr>
        <w:t xml:space="preserve"> yang dituliskan pada Persamaan (2.5). Jika antar 2 data latih memiliki kelas data yang sama dengan data uji, maka nilai </w:t>
      </w:r>
      <w:r>
        <w:rPr>
          <w:rFonts w:ascii="Arial" w:eastAsia="Arial" w:hAnsi="Arial" w:cs="Arial"/>
          <w:i/>
          <w:sz w:val="20"/>
          <w:szCs w:val="20"/>
        </w:rPr>
        <w:t xml:space="preserve">S </w:t>
      </w:r>
      <w:r>
        <w:rPr>
          <w:rFonts w:ascii="Arial" w:eastAsia="Arial" w:hAnsi="Arial" w:cs="Arial"/>
          <w:sz w:val="20"/>
          <w:szCs w:val="20"/>
        </w:rPr>
        <w:t xml:space="preserve">yaitu 1. Sedangkan jika antar 2 data latih memiliki kelas data yang berbeda dengan data uji, maka nilai </w:t>
      </w:r>
      <w:r>
        <w:rPr>
          <w:rFonts w:ascii="Arial" w:eastAsia="Arial" w:hAnsi="Arial" w:cs="Arial"/>
          <w:i/>
          <w:sz w:val="20"/>
          <w:szCs w:val="20"/>
        </w:rPr>
        <w:t xml:space="preserve">S </w:t>
      </w:r>
      <w:r>
        <w:rPr>
          <w:rFonts w:ascii="Arial" w:eastAsia="Arial" w:hAnsi="Arial" w:cs="Arial"/>
          <w:sz w:val="20"/>
          <w:szCs w:val="20"/>
        </w:rPr>
        <w:t>yaitu 0.</w:t>
      </w:r>
    </w:p>
    <w:p w:rsidR="00B30727" w:rsidRDefault="00F627C7">
      <w:pPr>
        <w:spacing w:after="0" w:line="276" w:lineRule="auto"/>
        <w:ind w:left="567"/>
        <w:jc w:val="center"/>
        <w:rPr>
          <w:rFonts w:ascii="Arial" w:eastAsia="Arial" w:hAnsi="Arial" w:cs="Arial"/>
          <w:sz w:val="20"/>
          <w:szCs w:val="20"/>
        </w:rPr>
      </w:pPr>
      <m:oMath>
        <m:r>
          <w:rPr>
            <w:rFonts w:ascii="Cambria Math" w:eastAsia="Cambria Math" w:hAnsi="Cambria Math" w:cs="Cambria Math"/>
            <w:sz w:val="20"/>
            <w:szCs w:val="20"/>
          </w:rPr>
          <m:t>S</m:t>
        </m:r>
        <m:d>
          <m:dPr>
            <m:ctrlPr>
              <w:rPr>
                <w:rFonts w:ascii="Cambria Math" w:eastAsia="Cambria Math" w:hAnsi="Cambria Math" w:cs="Cambria Math"/>
                <w:sz w:val="20"/>
                <w:szCs w:val="20"/>
              </w:rPr>
            </m:ctrlPr>
          </m:dPr>
          <m:e>
            <m:r>
              <w:rPr>
                <w:rFonts w:ascii="Cambria Math" w:eastAsia="Cambria Math" w:hAnsi="Cambria Math" w:cs="Cambria Math"/>
                <w:sz w:val="20"/>
                <w:szCs w:val="20"/>
              </w:rPr>
              <m:t>a,b</m:t>
            </m:r>
          </m:e>
        </m:d>
        <m:r>
          <w:rPr>
            <w:rFonts w:ascii="Cambria Math" w:eastAsia="Cambria Math" w:hAnsi="Cambria Math" w:cs="Cambria Math"/>
            <w:sz w:val="20"/>
            <w:szCs w:val="20"/>
          </w:rPr>
          <m:t xml:space="preserve">= </m:t>
        </m:r>
        <m:r>
          <w:rPr>
            <w:rFonts w:ascii="Cambria Math" w:hAnsi="Cambria Math"/>
          </w:rPr>
          <m:t>{</m:t>
        </m:r>
        <m:r>
          <w:rPr>
            <w:rFonts w:ascii="Cambria Math" w:eastAsia="Cambria Math" w:hAnsi="Cambria Math" w:cs="Cambria Math"/>
            <w:sz w:val="20"/>
            <w:szCs w:val="20"/>
          </w:rPr>
          <m:t>1 jika a=b</m:t>
        </m:r>
        <m:r>
          <w:rPr>
            <w:rFonts w:ascii="Cambria Math" w:hAnsi="Cambria Math"/>
          </w:rPr>
          <m:t xml:space="preserve"> </m:t>
        </m:r>
        <m:r>
          <w:rPr>
            <w:rFonts w:ascii="Cambria Math" w:eastAsia="Cambria Math" w:hAnsi="Cambria Math" w:cs="Cambria Math"/>
            <w:sz w:val="20"/>
            <w:szCs w:val="20"/>
          </w:rPr>
          <m:t>0 jika a≠b</m:t>
        </m:r>
        <m:r>
          <w:rPr>
            <w:rFonts w:ascii="Cambria Math" w:hAnsi="Cambria Math"/>
          </w:rPr>
          <m:t xml:space="preserve"> </m:t>
        </m:r>
      </m:oMath>
      <w:r>
        <w:rPr>
          <w:rFonts w:ascii="Arial" w:eastAsia="Arial" w:hAnsi="Arial" w:cs="Arial"/>
          <w:sz w:val="20"/>
          <w:szCs w:val="20"/>
        </w:rPr>
        <w:tab/>
      </w:r>
      <w:r>
        <w:rPr>
          <w:rFonts w:ascii="Arial" w:eastAsia="Arial" w:hAnsi="Arial" w:cs="Arial"/>
          <w:sz w:val="20"/>
          <w:szCs w:val="20"/>
        </w:rPr>
        <w:tab/>
        <w:t>(2.10)</w:t>
      </w:r>
    </w:p>
    <w:p w:rsidR="00B30727" w:rsidRDefault="00F627C7">
      <w:pPr>
        <w:spacing w:after="0" w:line="276" w:lineRule="auto"/>
        <w:ind w:left="567"/>
        <w:jc w:val="both"/>
        <w:rPr>
          <w:rFonts w:ascii="Arial" w:eastAsia="Arial" w:hAnsi="Arial" w:cs="Arial"/>
          <w:sz w:val="20"/>
          <w:szCs w:val="20"/>
        </w:rPr>
      </w:pPr>
      <w:r>
        <w:rPr>
          <w:rFonts w:ascii="Arial" w:eastAsia="Arial" w:hAnsi="Arial" w:cs="Arial"/>
          <w:sz w:val="20"/>
          <w:szCs w:val="20"/>
        </w:rPr>
        <w:t>Keterangan:</w:t>
      </w:r>
    </w:p>
    <w:p w:rsidR="00B30727" w:rsidRDefault="00F627C7">
      <w:pPr>
        <w:pBdr>
          <w:top w:val="nil"/>
          <w:left w:val="nil"/>
          <w:bottom w:val="nil"/>
          <w:right w:val="nil"/>
          <w:between w:val="nil"/>
        </w:pBdr>
        <w:spacing w:after="0" w:line="276" w:lineRule="auto"/>
        <w:ind w:left="567"/>
        <w:jc w:val="both"/>
        <w:rPr>
          <w:rFonts w:ascii="Arial" w:eastAsia="Arial" w:hAnsi="Arial" w:cs="Arial"/>
          <w:color w:val="000000"/>
          <w:sz w:val="20"/>
          <w:szCs w:val="20"/>
        </w:rPr>
      </w:pPr>
      <w:r>
        <w:rPr>
          <w:rFonts w:ascii="Arial" w:eastAsia="Arial" w:hAnsi="Arial" w:cs="Arial"/>
          <w:i/>
          <w:color w:val="000000"/>
          <w:sz w:val="20"/>
          <w:szCs w:val="20"/>
        </w:rPr>
        <w:t>a</w:t>
      </w:r>
      <w:r>
        <w:rPr>
          <w:rFonts w:ascii="Arial" w:eastAsia="Arial" w:hAnsi="Arial" w:cs="Arial"/>
          <w:color w:val="000000"/>
          <w:sz w:val="20"/>
          <w:szCs w:val="20"/>
        </w:rPr>
        <w:tab/>
        <w:t xml:space="preserve">: Kelas </w:t>
      </w:r>
      <w:r>
        <w:rPr>
          <w:rFonts w:ascii="Arial" w:eastAsia="Arial" w:hAnsi="Arial" w:cs="Arial"/>
          <w:i/>
          <w:color w:val="000000"/>
          <w:sz w:val="20"/>
          <w:szCs w:val="20"/>
        </w:rPr>
        <w:t>a</w:t>
      </w:r>
      <w:r>
        <w:rPr>
          <w:rFonts w:ascii="Arial" w:eastAsia="Arial" w:hAnsi="Arial" w:cs="Arial"/>
          <w:color w:val="000000"/>
          <w:sz w:val="20"/>
          <w:szCs w:val="20"/>
        </w:rPr>
        <w:t xml:space="preserve"> pada data latih.</w:t>
      </w:r>
    </w:p>
    <w:p w:rsidR="00B30727" w:rsidRDefault="00F627C7">
      <w:pPr>
        <w:pBdr>
          <w:top w:val="nil"/>
          <w:left w:val="nil"/>
          <w:bottom w:val="nil"/>
          <w:right w:val="nil"/>
          <w:between w:val="nil"/>
        </w:pBdr>
        <w:spacing w:after="0" w:line="276" w:lineRule="auto"/>
        <w:ind w:left="567"/>
        <w:jc w:val="both"/>
        <w:rPr>
          <w:rFonts w:ascii="Arial" w:eastAsia="Arial" w:hAnsi="Arial" w:cs="Arial"/>
          <w:color w:val="000000"/>
          <w:sz w:val="20"/>
          <w:szCs w:val="20"/>
        </w:rPr>
      </w:pPr>
      <w:r>
        <w:rPr>
          <w:rFonts w:ascii="Arial" w:eastAsia="Arial" w:hAnsi="Arial" w:cs="Arial"/>
          <w:i/>
          <w:color w:val="000000"/>
          <w:sz w:val="20"/>
          <w:szCs w:val="20"/>
        </w:rPr>
        <w:t>b</w:t>
      </w:r>
      <w:r>
        <w:rPr>
          <w:rFonts w:ascii="Arial" w:eastAsia="Arial" w:hAnsi="Arial" w:cs="Arial"/>
          <w:color w:val="000000"/>
          <w:sz w:val="20"/>
          <w:szCs w:val="20"/>
        </w:rPr>
        <w:tab/>
        <w:t xml:space="preserve">: Kelas lain selain </w:t>
      </w:r>
      <w:r>
        <w:rPr>
          <w:rFonts w:ascii="Arial" w:eastAsia="Arial" w:hAnsi="Arial" w:cs="Arial"/>
          <w:i/>
          <w:color w:val="000000"/>
          <w:sz w:val="20"/>
          <w:szCs w:val="20"/>
        </w:rPr>
        <w:t xml:space="preserve">a </w:t>
      </w:r>
      <w:r>
        <w:rPr>
          <w:rFonts w:ascii="Arial" w:eastAsia="Arial" w:hAnsi="Arial" w:cs="Arial"/>
          <w:color w:val="000000"/>
          <w:sz w:val="20"/>
          <w:szCs w:val="20"/>
        </w:rPr>
        <w:t>pada data latih.</w:t>
      </w:r>
    </w:p>
    <w:p w:rsidR="00B30727" w:rsidRDefault="00F627C7">
      <w:pPr>
        <w:numPr>
          <w:ilvl w:val="0"/>
          <w:numId w:val="4"/>
        </w:numPr>
        <w:pBdr>
          <w:top w:val="nil"/>
          <w:left w:val="nil"/>
          <w:bottom w:val="nil"/>
          <w:right w:val="nil"/>
          <w:between w:val="nil"/>
        </w:pBdr>
        <w:spacing w:after="0" w:line="276" w:lineRule="auto"/>
        <w:ind w:left="567"/>
        <w:jc w:val="both"/>
        <w:rPr>
          <w:b/>
          <w:color w:val="000000"/>
          <w:sz w:val="20"/>
          <w:szCs w:val="20"/>
        </w:rPr>
      </w:pPr>
      <w:r>
        <w:rPr>
          <w:rFonts w:ascii="Arial" w:eastAsia="Arial" w:hAnsi="Arial" w:cs="Arial"/>
          <w:color w:val="000000"/>
          <w:sz w:val="20"/>
          <w:szCs w:val="20"/>
        </w:rPr>
        <w:t xml:space="preserve">Dari sejumlah nilai </w:t>
      </w:r>
      <w:r>
        <w:rPr>
          <w:rFonts w:ascii="Arial" w:eastAsia="Arial" w:hAnsi="Arial" w:cs="Arial"/>
          <w:i/>
          <w:color w:val="000000"/>
          <w:sz w:val="20"/>
          <w:szCs w:val="20"/>
        </w:rPr>
        <w:t xml:space="preserve">k </w:t>
      </w:r>
      <w:r>
        <w:rPr>
          <w:rFonts w:ascii="Arial" w:eastAsia="Arial" w:hAnsi="Arial" w:cs="Arial"/>
          <w:color w:val="000000"/>
          <w:sz w:val="20"/>
          <w:szCs w:val="20"/>
        </w:rPr>
        <w:t xml:space="preserve">yang terpendek didapat. Lalu dilakukan proses mencari </w:t>
      </w:r>
      <w:r>
        <w:rPr>
          <w:rFonts w:ascii="Arial" w:eastAsia="Arial" w:hAnsi="Arial" w:cs="Arial"/>
          <w:i/>
          <w:color w:val="000000"/>
          <w:sz w:val="20"/>
          <w:szCs w:val="20"/>
        </w:rPr>
        <w:t>weight</w:t>
      </w:r>
      <w:r>
        <w:rPr>
          <w:rFonts w:ascii="Arial" w:eastAsia="Arial" w:hAnsi="Arial" w:cs="Arial"/>
          <w:color w:val="000000"/>
          <w:sz w:val="20"/>
          <w:szCs w:val="20"/>
        </w:rPr>
        <w:t xml:space="preserve"> (bobot) pada Persamaan (2.6). Nilai distance ditambah dengan 0,5 untuk menghindari penyebut yang bernilai 0. Jika penyebut bernilai 0, </w:t>
      </w:r>
      <w:r>
        <w:rPr>
          <w:rFonts w:ascii="Arial" w:eastAsia="Arial" w:hAnsi="Arial" w:cs="Arial"/>
          <w:i/>
          <w:color w:val="000000"/>
          <w:sz w:val="20"/>
          <w:szCs w:val="20"/>
        </w:rPr>
        <w:t>weight</w:t>
      </w:r>
      <w:r>
        <w:rPr>
          <w:rFonts w:ascii="Arial" w:eastAsia="Arial" w:hAnsi="Arial" w:cs="Arial"/>
          <w:color w:val="000000"/>
          <w:sz w:val="20"/>
          <w:szCs w:val="20"/>
        </w:rPr>
        <w:t xml:space="preserve"> (bobot) akan menghasilkan nilai tidak terdefinisi (Parvin dkk, 2010).</w:t>
      </w:r>
    </w:p>
    <w:p w:rsidR="00B30727" w:rsidRDefault="008003CB">
      <w:pPr>
        <w:spacing w:after="0" w:line="276" w:lineRule="auto"/>
        <w:ind w:left="567"/>
        <w:jc w:val="center"/>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 = Validitas</m:t>
        </m:r>
        <m:d>
          <m:dPr>
            <m:ctrlPr>
              <w:rPr>
                <w:rFonts w:ascii="Cambria Math" w:eastAsia="Cambria Math" w:hAnsi="Cambria Math" w:cs="Cambria Math"/>
                <w:sz w:val="20"/>
                <w:szCs w:val="20"/>
              </w:rPr>
            </m:ctrlPr>
          </m:dPr>
          <m:e>
            <m:r>
              <w:rPr>
                <w:rFonts w:ascii="Cambria Math" w:eastAsia="Cambria Math" w:hAnsi="Cambria Math" w:cs="Cambria Math"/>
                <w:sz w:val="20"/>
                <w:szCs w:val="20"/>
              </w:rPr>
              <m:t>i</m:t>
            </m:r>
          </m:e>
        </m:d>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1</m:t>
            </m:r>
          </m:num>
          <m:den>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Distance</m:t>
                </m:r>
              </m:e>
              <m:sub>
                <m:r>
                  <w:rPr>
                    <w:rFonts w:ascii="Cambria Math" w:eastAsia="Cambria Math" w:hAnsi="Cambria Math" w:cs="Cambria Math"/>
                    <w:sz w:val="20"/>
                    <w:szCs w:val="20"/>
                  </w:rPr>
                  <m:t>i</m:t>
                </m:r>
              </m:sub>
            </m:sSub>
            <m:r>
              <w:rPr>
                <w:rFonts w:ascii="Cambria Math" w:eastAsia="Cambria Math" w:hAnsi="Cambria Math" w:cs="Cambria Math"/>
                <w:sz w:val="20"/>
                <w:szCs w:val="20"/>
              </w:rPr>
              <m:t>+α</m:t>
            </m:r>
          </m:den>
        </m:f>
      </m:oMath>
      <w:r w:rsidR="00F627C7">
        <w:rPr>
          <w:rFonts w:ascii="Arial" w:eastAsia="Arial" w:hAnsi="Arial" w:cs="Arial"/>
          <w:sz w:val="20"/>
          <w:szCs w:val="20"/>
        </w:rPr>
        <w:tab/>
      </w:r>
      <w:r w:rsidR="00F627C7">
        <w:rPr>
          <w:rFonts w:ascii="Arial" w:eastAsia="Arial" w:hAnsi="Arial" w:cs="Arial"/>
          <w:sz w:val="20"/>
          <w:szCs w:val="20"/>
        </w:rPr>
        <w:tab/>
        <w:t>(2.11)</w:t>
      </w:r>
    </w:p>
    <w:p w:rsidR="00B30727" w:rsidRDefault="00F627C7">
      <w:pPr>
        <w:spacing w:after="0" w:line="276" w:lineRule="auto"/>
        <w:ind w:left="567"/>
        <w:jc w:val="both"/>
        <w:rPr>
          <w:rFonts w:ascii="Arial" w:eastAsia="Arial" w:hAnsi="Arial" w:cs="Arial"/>
          <w:sz w:val="20"/>
          <w:szCs w:val="20"/>
        </w:rPr>
      </w:pPr>
      <w:r>
        <w:rPr>
          <w:rFonts w:ascii="Arial" w:eastAsia="Arial" w:hAnsi="Arial" w:cs="Arial"/>
          <w:sz w:val="20"/>
          <w:szCs w:val="20"/>
        </w:rPr>
        <w:t>Keterangan:</w:t>
      </w:r>
    </w:p>
    <w:p w:rsidR="00B30727" w:rsidRDefault="008003CB">
      <w:pPr>
        <w:spacing w:after="0" w:line="276" w:lineRule="auto"/>
        <w:ind w:left="567"/>
        <w:jc w:val="both"/>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d>
              <m:dPr>
                <m:ctrlPr>
                  <w:rPr>
                    <w:rFonts w:ascii="Cambria Math" w:eastAsia="Cambria Math" w:hAnsi="Cambria Math" w:cs="Cambria Math"/>
                    <w:sz w:val="20"/>
                    <w:szCs w:val="20"/>
                  </w:rPr>
                </m:ctrlPr>
              </m:dPr>
              <m:e>
                <m:r>
                  <w:rPr>
                    <w:rFonts w:ascii="Cambria Math" w:eastAsia="Cambria Math" w:hAnsi="Cambria Math" w:cs="Cambria Math"/>
                    <w:sz w:val="20"/>
                    <w:szCs w:val="20"/>
                  </w:rPr>
                  <m:t>i</m:t>
                </m:r>
              </m:e>
            </m:d>
          </m:sub>
        </m:sSub>
      </m:oMath>
      <w:r w:rsidR="00F627C7">
        <w:rPr>
          <w:rFonts w:ascii="Arial" w:eastAsia="Arial" w:hAnsi="Arial" w:cs="Arial"/>
          <w:sz w:val="20"/>
          <w:szCs w:val="20"/>
        </w:rPr>
        <w:t xml:space="preserve"> </w:t>
      </w:r>
      <w:r w:rsidR="00F627C7">
        <w:rPr>
          <w:rFonts w:ascii="Arial" w:eastAsia="Arial" w:hAnsi="Arial" w:cs="Arial"/>
          <w:sz w:val="20"/>
          <w:szCs w:val="20"/>
        </w:rPr>
        <w:tab/>
      </w:r>
      <w:r w:rsidR="00F627C7">
        <w:rPr>
          <w:rFonts w:ascii="Arial" w:eastAsia="Arial" w:hAnsi="Arial" w:cs="Arial"/>
          <w:sz w:val="20"/>
          <w:szCs w:val="20"/>
        </w:rPr>
        <w:tab/>
        <w:t>: Bobot data latih ke–i.</w:t>
      </w:r>
    </w:p>
    <w:p w:rsidR="00B30727" w:rsidRDefault="00F627C7">
      <w:pPr>
        <w:spacing w:after="0" w:line="276" w:lineRule="auto"/>
        <w:ind w:left="567"/>
        <w:jc w:val="both"/>
        <w:rPr>
          <w:rFonts w:ascii="Arial" w:eastAsia="Arial" w:hAnsi="Arial" w:cs="Arial"/>
          <w:sz w:val="20"/>
          <w:szCs w:val="20"/>
        </w:rPr>
      </w:pPr>
      <m:oMath>
        <m:r>
          <w:rPr>
            <w:rFonts w:ascii="Cambria Math" w:eastAsia="Cambria Math" w:hAnsi="Cambria Math" w:cs="Cambria Math"/>
            <w:sz w:val="20"/>
            <w:szCs w:val="20"/>
          </w:rPr>
          <m:t>Validitas</m:t>
        </m:r>
        <m:d>
          <m:dPr>
            <m:ctrlPr>
              <w:rPr>
                <w:rFonts w:ascii="Cambria Math" w:eastAsia="Cambria Math" w:hAnsi="Cambria Math" w:cs="Cambria Math"/>
                <w:sz w:val="20"/>
                <w:szCs w:val="20"/>
              </w:rPr>
            </m:ctrlPr>
          </m:dPr>
          <m:e>
            <m:r>
              <w:rPr>
                <w:rFonts w:ascii="Cambria Math" w:eastAsia="Cambria Math" w:hAnsi="Cambria Math" w:cs="Cambria Math"/>
                <w:sz w:val="20"/>
                <w:szCs w:val="20"/>
              </w:rPr>
              <m:t>i</m:t>
            </m:r>
          </m:e>
        </m:d>
      </m:oMath>
      <w:r>
        <w:rPr>
          <w:rFonts w:ascii="Arial" w:eastAsia="Arial" w:hAnsi="Arial" w:cs="Arial"/>
          <w:sz w:val="20"/>
          <w:szCs w:val="20"/>
        </w:rPr>
        <w:tab/>
        <w:t>: Validitas data latih</w:t>
      </w:r>
      <w:r>
        <w:rPr>
          <w:rFonts w:ascii="Arial" w:eastAsia="Arial" w:hAnsi="Arial" w:cs="Arial"/>
          <w:i/>
          <w:sz w:val="20"/>
          <w:szCs w:val="20"/>
        </w:rPr>
        <w:t xml:space="preserve"> </w:t>
      </w:r>
      <w:r>
        <w:rPr>
          <w:rFonts w:ascii="Arial" w:eastAsia="Arial" w:hAnsi="Arial" w:cs="Arial"/>
          <w:sz w:val="20"/>
          <w:szCs w:val="20"/>
        </w:rPr>
        <w:t>ke–i.</w:t>
      </w:r>
    </w:p>
    <w:p w:rsidR="00B30727" w:rsidRDefault="008003CB">
      <w:pPr>
        <w:spacing w:after="0" w:line="276" w:lineRule="auto"/>
        <w:ind w:left="567"/>
        <w:jc w:val="both"/>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Distance</m:t>
            </m:r>
          </m:e>
          <m:sub>
            <m:r>
              <w:rPr>
                <w:rFonts w:ascii="Cambria Math" w:eastAsia="Cambria Math" w:hAnsi="Cambria Math" w:cs="Cambria Math"/>
                <w:sz w:val="20"/>
                <w:szCs w:val="20"/>
              </w:rPr>
              <m:t>i</m:t>
            </m:r>
          </m:sub>
        </m:sSub>
      </m:oMath>
      <w:r w:rsidR="00F627C7">
        <w:rPr>
          <w:rFonts w:ascii="Arial" w:eastAsia="Arial" w:hAnsi="Arial" w:cs="Arial"/>
          <w:sz w:val="20"/>
          <w:szCs w:val="20"/>
        </w:rPr>
        <w:tab/>
        <w:t>: Jarak</w:t>
      </w:r>
      <w:r w:rsidR="00F627C7">
        <w:rPr>
          <w:rFonts w:ascii="Arial" w:eastAsia="Arial" w:hAnsi="Arial" w:cs="Arial"/>
          <w:i/>
          <w:sz w:val="20"/>
          <w:szCs w:val="20"/>
        </w:rPr>
        <w:t xml:space="preserve"> </w:t>
      </w:r>
      <w:r w:rsidR="00F627C7">
        <w:rPr>
          <w:rFonts w:ascii="Arial" w:eastAsia="Arial" w:hAnsi="Arial" w:cs="Arial"/>
          <w:sz w:val="20"/>
          <w:szCs w:val="20"/>
        </w:rPr>
        <w:t>antara data latih</w:t>
      </w:r>
      <w:r w:rsidR="00F627C7">
        <w:rPr>
          <w:rFonts w:ascii="Arial" w:eastAsia="Arial" w:hAnsi="Arial" w:cs="Arial"/>
          <w:i/>
          <w:sz w:val="20"/>
          <w:szCs w:val="20"/>
        </w:rPr>
        <w:t xml:space="preserve"> </w:t>
      </w:r>
      <w:r w:rsidR="00F627C7">
        <w:rPr>
          <w:rFonts w:ascii="Arial" w:eastAsia="Arial" w:hAnsi="Arial" w:cs="Arial"/>
          <w:sz w:val="20"/>
          <w:szCs w:val="20"/>
        </w:rPr>
        <w:t>ke–i dengan data uji.</w:t>
      </w:r>
    </w:p>
    <w:p w:rsidR="00B30727" w:rsidRDefault="00F627C7">
      <w:pPr>
        <w:spacing w:after="0" w:line="276" w:lineRule="auto"/>
        <w:ind w:left="567"/>
        <w:jc w:val="both"/>
        <w:rPr>
          <w:rFonts w:ascii="Arial" w:eastAsia="Arial" w:hAnsi="Arial" w:cs="Arial"/>
          <w:sz w:val="20"/>
          <w:szCs w:val="20"/>
        </w:rPr>
      </w:pPr>
      <m:oMath>
        <m:r>
          <w:rPr>
            <w:rFonts w:ascii="Cambria Math" w:hAnsi="Cambria Math"/>
          </w:rPr>
          <m:t>α</m:t>
        </m:r>
      </m:oMath>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i/>
          <w:sz w:val="20"/>
          <w:szCs w:val="20"/>
        </w:rPr>
        <w:t>Smooting</w:t>
      </w:r>
      <w:r>
        <w:rPr>
          <w:rFonts w:ascii="Arial" w:eastAsia="Arial" w:hAnsi="Arial" w:cs="Arial"/>
          <w:sz w:val="20"/>
          <w:szCs w:val="20"/>
        </w:rPr>
        <w:t xml:space="preserve"> (pemulusan) bernilai 0,5.</w:t>
      </w:r>
    </w:p>
    <w:p w:rsidR="00B30727" w:rsidRDefault="00F627C7">
      <w:pPr>
        <w:numPr>
          <w:ilvl w:val="0"/>
          <w:numId w:val="4"/>
        </w:numPr>
        <w:pBdr>
          <w:top w:val="nil"/>
          <w:left w:val="nil"/>
          <w:bottom w:val="nil"/>
          <w:right w:val="nil"/>
          <w:between w:val="nil"/>
        </w:pBdr>
        <w:spacing w:after="0" w:line="276" w:lineRule="auto"/>
        <w:ind w:left="567"/>
        <w:jc w:val="both"/>
        <w:rPr>
          <w:b/>
          <w:color w:val="000000"/>
          <w:sz w:val="20"/>
          <w:szCs w:val="20"/>
        </w:rPr>
      </w:pPr>
      <w:r>
        <w:rPr>
          <w:rFonts w:ascii="Arial" w:eastAsia="Arial" w:hAnsi="Arial" w:cs="Arial"/>
          <w:color w:val="000000"/>
          <w:sz w:val="20"/>
          <w:szCs w:val="20"/>
        </w:rPr>
        <w:t>Dilakukan pemilihan (</w:t>
      </w:r>
      <w:r>
        <w:rPr>
          <w:rFonts w:ascii="Arial" w:eastAsia="Arial" w:hAnsi="Arial" w:cs="Arial"/>
          <w:i/>
          <w:color w:val="000000"/>
          <w:sz w:val="20"/>
          <w:szCs w:val="20"/>
        </w:rPr>
        <w:t>voting</w:t>
      </w:r>
      <w:r>
        <w:rPr>
          <w:rFonts w:ascii="Arial" w:eastAsia="Arial" w:hAnsi="Arial" w:cs="Arial"/>
          <w:color w:val="000000"/>
          <w:sz w:val="20"/>
          <w:szCs w:val="20"/>
        </w:rPr>
        <w:t xml:space="preserve">) kelas data yang akan menjadi kelas data dari data uji. Pemilihan tersebut dengan menjumlahkan seluruh </w:t>
      </w:r>
      <w:r>
        <w:rPr>
          <w:rFonts w:ascii="Arial" w:eastAsia="Arial" w:hAnsi="Arial" w:cs="Arial"/>
          <w:i/>
          <w:color w:val="000000"/>
          <w:sz w:val="20"/>
          <w:szCs w:val="20"/>
        </w:rPr>
        <w:t xml:space="preserve">weight </w:t>
      </w:r>
      <w:r>
        <w:rPr>
          <w:rFonts w:ascii="Arial" w:eastAsia="Arial" w:hAnsi="Arial" w:cs="Arial"/>
          <w:color w:val="000000"/>
          <w:sz w:val="20"/>
          <w:szCs w:val="20"/>
        </w:rPr>
        <w:t xml:space="preserve">(bobot) pada masing–masing kelas data, sesuai dengan jumlah nilai </w:t>
      </w:r>
      <w:r>
        <w:rPr>
          <w:rFonts w:ascii="Arial" w:eastAsia="Arial" w:hAnsi="Arial" w:cs="Arial"/>
          <w:i/>
          <w:color w:val="000000"/>
          <w:sz w:val="20"/>
          <w:szCs w:val="20"/>
        </w:rPr>
        <w:t xml:space="preserve">k </w:t>
      </w:r>
      <w:r>
        <w:rPr>
          <w:rFonts w:ascii="Arial" w:eastAsia="Arial" w:hAnsi="Arial" w:cs="Arial"/>
          <w:color w:val="000000"/>
          <w:sz w:val="20"/>
          <w:szCs w:val="20"/>
        </w:rPr>
        <w:t xml:space="preserve">yang digunakan. Sehingga nilai </w:t>
      </w:r>
      <w:r>
        <w:rPr>
          <w:rFonts w:ascii="Arial" w:eastAsia="Arial" w:hAnsi="Arial" w:cs="Arial"/>
          <w:i/>
          <w:color w:val="000000"/>
          <w:sz w:val="20"/>
          <w:szCs w:val="20"/>
        </w:rPr>
        <w:t xml:space="preserve">voting </w:t>
      </w:r>
      <w:r>
        <w:rPr>
          <w:rFonts w:ascii="Arial" w:eastAsia="Arial" w:hAnsi="Arial" w:cs="Arial"/>
          <w:color w:val="000000"/>
          <w:sz w:val="20"/>
          <w:szCs w:val="20"/>
        </w:rPr>
        <w:t>dari kelas data terbesar, merupakan hasil kelas data dari data uji.</w:t>
      </w:r>
    </w:p>
    <w:p w:rsidR="00B30727" w:rsidRDefault="00F627C7">
      <w:pPr>
        <w:spacing w:after="0" w:line="276" w:lineRule="auto"/>
        <w:ind w:left="567"/>
        <w:jc w:val="center"/>
        <w:rPr>
          <w:rFonts w:ascii="Arial" w:eastAsia="Arial" w:hAnsi="Arial" w:cs="Arial"/>
          <w:sz w:val="20"/>
          <w:szCs w:val="20"/>
        </w:rPr>
      </w:pPr>
      <m:oMath>
        <m:r>
          <w:rPr>
            <w:rFonts w:ascii="Cambria Math" w:eastAsia="Cambria Math" w:hAnsi="Cambria Math" w:cs="Cambria Math"/>
            <w:sz w:val="20"/>
            <w:szCs w:val="20"/>
          </w:rPr>
          <m:t>Voting</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(lbl</m:t>
            </m:r>
          </m:e>
          <m:sub>
            <m:r>
              <w:rPr>
                <w:rFonts w:ascii="Cambria Math" w:eastAsia="Cambria Math" w:hAnsi="Cambria Math" w:cs="Cambria Math"/>
                <w:sz w:val="20"/>
                <w:szCs w:val="20"/>
              </w:rPr>
              <m:t>x</m:t>
            </m:r>
          </m:sub>
        </m:sSub>
        <m:r>
          <w:rPr>
            <w:rFonts w:ascii="Cambria Math" w:eastAsia="Cambria Math" w:hAnsi="Cambria Math" w:cs="Cambria Math"/>
            <w:sz w:val="20"/>
            <w:szCs w:val="20"/>
          </w:rPr>
          <m:t xml:space="preserve">) = </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m:t>
            </m:r>
          </m:e>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sSubSup>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oMath>
      <w:r>
        <w:rPr>
          <w:rFonts w:ascii="Arial" w:eastAsia="Arial" w:hAnsi="Arial" w:cs="Arial"/>
          <w:sz w:val="20"/>
          <w:szCs w:val="20"/>
        </w:rPr>
        <w:tab/>
      </w:r>
      <w:r>
        <w:rPr>
          <w:rFonts w:ascii="Arial" w:eastAsia="Arial" w:hAnsi="Arial" w:cs="Arial"/>
          <w:sz w:val="20"/>
          <w:szCs w:val="20"/>
        </w:rPr>
        <w:tab/>
        <w:t>(2.12)</w:t>
      </w:r>
    </w:p>
    <w:p w:rsidR="00B30727" w:rsidRDefault="00F627C7">
      <w:pPr>
        <w:spacing w:after="0" w:line="276" w:lineRule="auto"/>
        <w:ind w:left="567"/>
        <w:jc w:val="both"/>
        <w:rPr>
          <w:rFonts w:ascii="Arial" w:eastAsia="Arial" w:hAnsi="Arial" w:cs="Arial"/>
          <w:sz w:val="20"/>
          <w:szCs w:val="20"/>
        </w:rPr>
      </w:pPr>
      <w:r>
        <w:rPr>
          <w:rFonts w:ascii="Arial" w:eastAsia="Arial" w:hAnsi="Arial" w:cs="Arial"/>
          <w:sz w:val="20"/>
          <w:szCs w:val="20"/>
        </w:rPr>
        <w:t>Keterangan:</w:t>
      </w:r>
    </w:p>
    <w:p w:rsidR="00B30727" w:rsidRDefault="00F627C7">
      <w:pPr>
        <w:spacing w:after="0" w:line="276" w:lineRule="auto"/>
        <w:ind w:left="567"/>
        <w:jc w:val="both"/>
        <w:rPr>
          <w:rFonts w:ascii="Arial" w:eastAsia="Arial" w:hAnsi="Arial" w:cs="Arial"/>
          <w:sz w:val="20"/>
          <w:szCs w:val="20"/>
        </w:rPr>
      </w:pPr>
      <m:oMath>
        <m:r>
          <w:rPr>
            <w:rFonts w:ascii="Cambria Math" w:eastAsia="Cambria Math" w:hAnsi="Cambria Math" w:cs="Cambria Math"/>
            <w:sz w:val="20"/>
            <w:szCs w:val="20"/>
          </w:rPr>
          <m:t>Voting</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(lbl</m:t>
            </m:r>
          </m:e>
          <m:sub>
            <m:r>
              <w:rPr>
                <w:rFonts w:ascii="Cambria Math" w:eastAsia="Cambria Math" w:hAnsi="Cambria Math" w:cs="Cambria Math"/>
                <w:sz w:val="20"/>
                <w:szCs w:val="20"/>
              </w:rPr>
              <m:t>x</m:t>
            </m:r>
          </m:sub>
        </m:sSub>
        <m:r>
          <w:rPr>
            <w:rFonts w:ascii="Cambria Math" w:eastAsia="Cambria Math" w:hAnsi="Cambria Math" w:cs="Cambria Math"/>
            <w:sz w:val="20"/>
            <w:szCs w:val="20"/>
          </w:rPr>
          <m:t>)</m:t>
        </m:r>
      </m:oMath>
      <w:r>
        <w:rPr>
          <w:rFonts w:ascii="Arial" w:eastAsia="Arial" w:hAnsi="Arial" w:cs="Arial"/>
          <w:sz w:val="20"/>
          <w:szCs w:val="20"/>
        </w:rPr>
        <w:tab/>
        <w:t xml:space="preserve">: </w:t>
      </w:r>
      <w:r>
        <w:rPr>
          <w:rFonts w:ascii="Arial" w:eastAsia="Arial" w:hAnsi="Arial" w:cs="Arial"/>
          <w:i/>
          <w:sz w:val="20"/>
          <w:szCs w:val="20"/>
        </w:rPr>
        <w:t>Voting</w:t>
      </w:r>
      <w:r>
        <w:rPr>
          <w:rFonts w:ascii="Arial" w:eastAsia="Arial" w:hAnsi="Arial" w:cs="Arial"/>
          <w:sz w:val="20"/>
          <w:szCs w:val="20"/>
        </w:rPr>
        <w:t xml:space="preserve"> dari kelas data latih x.</w:t>
      </w:r>
    </w:p>
    <w:p w:rsidR="00B30727" w:rsidRDefault="00F627C7">
      <w:pPr>
        <w:spacing w:after="0" w:line="276" w:lineRule="auto"/>
        <w:ind w:left="567"/>
        <w:jc w:val="both"/>
        <w:rPr>
          <w:rFonts w:ascii="Arial" w:eastAsia="Arial" w:hAnsi="Arial" w:cs="Arial"/>
          <w:sz w:val="20"/>
          <w:szCs w:val="20"/>
        </w:rPr>
      </w:pPr>
      <m:oMath>
        <m:r>
          <w:rPr>
            <w:rFonts w:ascii="Cambria Math" w:eastAsia="Cambria Math" w:hAnsi="Cambria Math" w:cs="Cambria Math"/>
            <w:sz w:val="20"/>
            <w:szCs w:val="20"/>
          </w:rPr>
          <m:t>n</m:t>
        </m:r>
      </m:oMath>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Jumlah data latih</w:t>
      </w:r>
      <w:r>
        <w:rPr>
          <w:rFonts w:ascii="Arial" w:eastAsia="Arial" w:hAnsi="Arial" w:cs="Arial"/>
          <w:i/>
          <w:sz w:val="20"/>
          <w:szCs w:val="20"/>
        </w:rPr>
        <w:t xml:space="preserve"> </w:t>
      </w:r>
      <w:r>
        <w:rPr>
          <w:rFonts w:ascii="Arial" w:eastAsia="Arial" w:hAnsi="Arial" w:cs="Arial"/>
          <w:sz w:val="20"/>
          <w:szCs w:val="20"/>
        </w:rPr>
        <w:t>dengan kelas data x.</w:t>
      </w:r>
    </w:p>
    <w:p w:rsidR="00B30727" w:rsidRDefault="00F627C7">
      <w:pPr>
        <w:spacing w:after="0" w:line="276" w:lineRule="auto"/>
        <w:ind w:left="567"/>
        <w:jc w:val="both"/>
        <w:rPr>
          <w:rFonts w:ascii="Arial" w:eastAsia="Arial" w:hAnsi="Arial" w:cs="Arial"/>
          <w:sz w:val="20"/>
          <w:szCs w:val="20"/>
        </w:rPr>
      </w:pPr>
      <m:oMath>
        <m:r>
          <w:rPr>
            <w:rFonts w:ascii="Cambria Math" w:eastAsia="Cambria Math" w:hAnsi="Cambria Math" w:cs="Cambria Math"/>
            <w:sz w:val="20"/>
            <w:szCs w:val="20"/>
          </w:rPr>
          <m:t>i</m:t>
        </m:r>
      </m:oMath>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Nilai indeks.</w:t>
      </w:r>
    </w:p>
    <w:p w:rsidR="00B30727" w:rsidRDefault="008003CB">
      <w:pPr>
        <w:spacing w:after="0" w:line="276" w:lineRule="auto"/>
        <w:ind w:left="567"/>
        <w:jc w:val="both"/>
        <w:rPr>
          <w:rFonts w:ascii="Arial" w:eastAsia="Arial" w:hAnsi="Arial" w:cs="Arial"/>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oMath>
      <w:r w:rsidR="00F627C7">
        <w:rPr>
          <w:rFonts w:ascii="Arial" w:eastAsia="Arial" w:hAnsi="Arial" w:cs="Arial"/>
          <w:sz w:val="20"/>
          <w:szCs w:val="20"/>
        </w:rPr>
        <w:tab/>
      </w:r>
      <w:r w:rsidR="00F627C7">
        <w:rPr>
          <w:rFonts w:ascii="Arial" w:eastAsia="Arial" w:hAnsi="Arial" w:cs="Arial"/>
          <w:sz w:val="20"/>
          <w:szCs w:val="20"/>
        </w:rPr>
        <w:tab/>
        <w:t>: Bobot data latih</w:t>
      </w:r>
      <w:r w:rsidR="00F627C7">
        <w:rPr>
          <w:rFonts w:ascii="Arial" w:eastAsia="Arial" w:hAnsi="Arial" w:cs="Arial"/>
          <w:i/>
          <w:sz w:val="20"/>
          <w:szCs w:val="20"/>
        </w:rPr>
        <w:t xml:space="preserve"> </w:t>
      </w:r>
      <w:r w:rsidR="00F627C7">
        <w:rPr>
          <w:rFonts w:ascii="Arial" w:eastAsia="Arial" w:hAnsi="Arial" w:cs="Arial"/>
          <w:sz w:val="20"/>
          <w:szCs w:val="20"/>
        </w:rPr>
        <w:t>ke–i.</w:t>
      </w:r>
    </w:p>
    <w:p w:rsidR="00B30727" w:rsidRDefault="00F627C7">
      <w:pPr>
        <w:pStyle w:val="Heading1"/>
        <w:numPr>
          <w:ilvl w:val="0"/>
          <w:numId w:val="5"/>
        </w:numPr>
        <w:spacing w:line="276" w:lineRule="auto"/>
        <w:ind w:left="426" w:hanging="426"/>
        <w:rPr>
          <w:rFonts w:ascii="Arial" w:eastAsia="Arial" w:hAnsi="Arial" w:cs="Arial"/>
          <w:b/>
          <w:color w:val="000000"/>
          <w:sz w:val="20"/>
          <w:szCs w:val="20"/>
        </w:rPr>
      </w:pPr>
      <w:r>
        <w:rPr>
          <w:rFonts w:ascii="Arial" w:eastAsia="Arial" w:hAnsi="Arial" w:cs="Arial"/>
          <w:b/>
          <w:color w:val="000000"/>
          <w:sz w:val="20"/>
          <w:szCs w:val="20"/>
        </w:rPr>
        <w:t>Metode Penelitian</w:t>
      </w:r>
    </w:p>
    <w:p w:rsidR="00B30727" w:rsidRDefault="00F627C7">
      <w:pPr>
        <w:pStyle w:val="Heading2"/>
        <w:numPr>
          <w:ilvl w:val="1"/>
          <w:numId w:val="3"/>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Dataset</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Secara keseluruhan, terdapat 18 variabel atribut lagu dalam API Spotify. Namun hanya 13 variabel yang digunakan pada penelitian ini, yaitu 1 fitur pengguna (</w:t>
      </w:r>
      <w:r>
        <w:rPr>
          <w:rFonts w:ascii="Arial" w:eastAsia="Arial" w:hAnsi="Arial" w:cs="Arial"/>
          <w:i/>
          <w:sz w:val="20"/>
          <w:szCs w:val="20"/>
        </w:rPr>
        <w:t>playlist</w:t>
      </w:r>
      <w:r>
        <w:rPr>
          <w:rFonts w:ascii="Arial" w:eastAsia="Arial" w:hAnsi="Arial" w:cs="Arial"/>
          <w:sz w:val="20"/>
          <w:szCs w:val="20"/>
        </w:rPr>
        <w:t>) dan 12 fitur audio (</w:t>
      </w:r>
      <w:r>
        <w:rPr>
          <w:rFonts w:ascii="Arial" w:eastAsia="Arial" w:hAnsi="Arial" w:cs="Arial"/>
          <w:i/>
          <w:sz w:val="20"/>
          <w:szCs w:val="20"/>
        </w:rPr>
        <w:t xml:space="preserve">danceability, valence, energy, tempo, loudness, speechiness, instrumentalness, liveness, accousticness, key, mode, </w:t>
      </w:r>
      <w:r>
        <w:rPr>
          <w:rFonts w:ascii="Arial" w:eastAsia="Arial" w:hAnsi="Arial" w:cs="Arial"/>
          <w:sz w:val="20"/>
          <w:szCs w:val="20"/>
        </w:rPr>
        <w:t>dan</w:t>
      </w:r>
      <w:r>
        <w:rPr>
          <w:rFonts w:ascii="Arial" w:eastAsia="Arial" w:hAnsi="Arial" w:cs="Arial"/>
          <w:i/>
          <w:sz w:val="20"/>
          <w:szCs w:val="20"/>
        </w:rPr>
        <w:t xml:space="preserve"> duration</w:t>
      </w:r>
      <w:r>
        <w:rPr>
          <w:rFonts w:ascii="Arial" w:eastAsia="Arial" w:hAnsi="Arial" w:cs="Arial"/>
          <w:sz w:val="20"/>
          <w:szCs w:val="20"/>
        </w:rPr>
        <w:t>).</w:t>
      </w:r>
    </w:p>
    <w:p w:rsidR="00B30727" w:rsidRDefault="00F627C7">
      <w:pPr>
        <w:spacing w:line="276" w:lineRule="auto"/>
        <w:ind w:firstLine="567"/>
        <w:jc w:val="both"/>
        <w:rPr>
          <w:rFonts w:ascii="Arial" w:eastAsia="Arial" w:hAnsi="Arial" w:cs="Arial"/>
          <w:sz w:val="20"/>
          <w:szCs w:val="20"/>
        </w:rPr>
      </w:pPr>
      <w:r>
        <w:rPr>
          <w:rFonts w:ascii="Arial" w:eastAsia="Arial" w:hAnsi="Arial" w:cs="Arial"/>
          <w:sz w:val="20"/>
          <w:szCs w:val="20"/>
        </w:rPr>
        <w:t xml:space="preserve">Data musik yang dipergunakan sebagai dataset dalam penelitian ini berasal dari layanan </w:t>
      </w:r>
      <w:r>
        <w:rPr>
          <w:rFonts w:ascii="Arial" w:eastAsia="Arial" w:hAnsi="Arial" w:cs="Arial"/>
          <w:i/>
          <w:sz w:val="20"/>
          <w:szCs w:val="20"/>
        </w:rPr>
        <w:t>streaming music</w:t>
      </w:r>
      <w:r>
        <w:rPr>
          <w:rFonts w:ascii="Arial" w:eastAsia="Arial" w:hAnsi="Arial" w:cs="Arial"/>
          <w:sz w:val="20"/>
          <w:szCs w:val="20"/>
        </w:rPr>
        <w:t xml:space="preserve"> Spotify, berjumlah 50 musik untuk setiap genre. Genre yang digunakan berjumlah 14 </w:t>
      </w:r>
      <w:r>
        <w:rPr>
          <w:rFonts w:ascii="Arial" w:eastAsia="Arial" w:hAnsi="Arial" w:cs="Arial"/>
          <w:i/>
          <w:sz w:val="20"/>
          <w:szCs w:val="20"/>
        </w:rPr>
        <w:t>playlist</w:t>
      </w:r>
      <w:r>
        <w:rPr>
          <w:rFonts w:ascii="Arial" w:eastAsia="Arial" w:hAnsi="Arial" w:cs="Arial"/>
          <w:sz w:val="20"/>
          <w:szCs w:val="20"/>
        </w:rPr>
        <w:t xml:space="preserve">, yaitu </w:t>
      </w:r>
      <w:r>
        <w:rPr>
          <w:rFonts w:ascii="Arial" w:eastAsia="Arial" w:hAnsi="Arial" w:cs="Arial"/>
          <w:i/>
          <w:sz w:val="20"/>
          <w:szCs w:val="20"/>
        </w:rPr>
        <w:t xml:space="preserve">Blues, Classical, Country, Gospel, Hip Hop, Jazz, Metal, Pop, Reggae, Rock, EDM, Funk, R&amp;B, </w:t>
      </w:r>
      <w:r>
        <w:rPr>
          <w:rFonts w:ascii="Arial" w:eastAsia="Arial" w:hAnsi="Arial" w:cs="Arial"/>
          <w:sz w:val="20"/>
          <w:szCs w:val="20"/>
        </w:rPr>
        <w:t xml:space="preserve">dan </w:t>
      </w:r>
      <w:r>
        <w:rPr>
          <w:rFonts w:ascii="Arial" w:eastAsia="Arial" w:hAnsi="Arial" w:cs="Arial"/>
          <w:i/>
          <w:sz w:val="20"/>
          <w:szCs w:val="20"/>
        </w:rPr>
        <w:t>Soul</w:t>
      </w:r>
      <w:r>
        <w:rPr>
          <w:rFonts w:ascii="Arial" w:eastAsia="Arial" w:hAnsi="Arial" w:cs="Arial"/>
          <w:sz w:val="20"/>
          <w:szCs w:val="20"/>
        </w:rPr>
        <w:t>. Jadi, total musik yang digunakan dalam penelitian ini adalah 700 musik. Masing</w:t>
      </w:r>
      <w:r>
        <w:rPr>
          <w:rFonts w:ascii="Arial" w:eastAsia="Arial" w:hAnsi="Arial" w:cs="Arial"/>
          <w:i/>
          <w:sz w:val="20"/>
          <w:szCs w:val="20"/>
        </w:rPr>
        <w:t>–</w:t>
      </w:r>
      <w:r>
        <w:rPr>
          <w:rFonts w:ascii="Arial" w:eastAsia="Arial" w:hAnsi="Arial" w:cs="Arial"/>
          <w:sz w:val="20"/>
          <w:szCs w:val="20"/>
        </w:rPr>
        <w:t xml:space="preserve">masing 14 </w:t>
      </w:r>
      <w:r>
        <w:rPr>
          <w:rFonts w:ascii="Arial" w:eastAsia="Arial" w:hAnsi="Arial" w:cs="Arial"/>
          <w:i/>
          <w:sz w:val="20"/>
          <w:szCs w:val="20"/>
        </w:rPr>
        <w:t>playlist</w:t>
      </w:r>
      <w:r>
        <w:rPr>
          <w:rFonts w:ascii="Arial" w:eastAsia="Arial" w:hAnsi="Arial" w:cs="Arial"/>
          <w:sz w:val="20"/>
          <w:szCs w:val="20"/>
        </w:rPr>
        <w:t xml:space="preserve"> yang telah dibuat, akan di beri label pada </w:t>
      </w:r>
      <w:r>
        <w:rPr>
          <w:rFonts w:ascii="Arial" w:eastAsia="Arial" w:hAnsi="Arial" w:cs="Arial"/>
          <w:i/>
          <w:sz w:val="20"/>
          <w:szCs w:val="20"/>
        </w:rPr>
        <w:t>playlist</w:t>
      </w:r>
      <w:r>
        <w:rPr>
          <w:rFonts w:ascii="Arial" w:eastAsia="Arial" w:hAnsi="Arial" w:cs="Arial"/>
          <w:sz w:val="20"/>
          <w:szCs w:val="20"/>
        </w:rPr>
        <w:t xml:space="preserve"> tersebut, agar bisa membedakan antar </w:t>
      </w:r>
      <w:r>
        <w:rPr>
          <w:rFonts w:ascii="Arial" w:eastAsia="Arial" w:hAnsi="Arial" w:cs="Arial"/>
          <w:i/>
          <w:sz w:val="20"/>
          <w:szCs w:val="20"/>
        </w:rPr>
        <w:t>genre</w:t>
      </w:r>
      <w:r>
        <w:rPr>
          <w:rFonts w:ascii="Arial" w:eastAsia="Arial" w:hAnsi="Arial" w:cs="Arial"/>
          <w:sz w:val="20"/>
          <w:szCs w:val="20"/>
        </w:rPr>
        <w:t xml:space="preserve">. Untuk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Blues</w:t>
      </w:r>
      <w:r>
        <w:rPr>
          <w:rFonts w:ascii="Arial" w:eastAsia="Arial" w:hAnsi="Arial" w:cs="Arial"/>
          <w:sz w:val="20"/>
          <w:szCs w:val="20"/>
        </w:rPr>
        <w:t xml:space="preserve"> akan diberi label 0,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Classical</w:t>
      </w:r>
      <w:r>
        <w:rPr>
          <w:rFonts w:ascii="Arial" w:eastAsia="Arial" w:hAnsi="Arial" w:cs="Arial"/>
          <w:sz w:val="20"/>
          <w:szCs w:val="20"/>
        </w:rPr>
        <w:t xml:space="preserve"> diberi label 1,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Country</w:t>
      </w:r>
      <w:r>
        <w:rPr>
          <w:rFonts w:ascii="Arial" w:eastAsia="Arial" w:hAnsi="Arial" w:cs="Arial"/>
          <w:sz w:val="20"/>
          <w:szCs w:val="20"/>
        </w:rPr>
        <w:t xml:space="preserve"> diberi label 2,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EDM</w:t>
      </w:r>
      <w:r>
        <w:rPr>
          <w:rFonts w:ascii="Arial" w:eastAsia="Arial" w:hAnsi="Arial" w:cs="Arial"/>
          <w:sz w:val="20"/>
          <w:szCs w:val="20"/>
        </w:rPr>
        <w:t xml:space="preserve"> diberi label 3,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Funk</w:t>
      </w:r>
      <w:r>
        <w:rPr>
          <w:rFonts w:ascii="Arial" w:eastAsia="Arial" w:hAnsi="Arial" w:cs="Arial"/>
          <w:sz w:val="20"/>
          <w:szCs w:val="20"/>
        </w:rPr>
        <w:t xml:space="preserve"> diberi label 4,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Gospel</w:t>
      </w:r>
      <w:r>
        <w:rPr>
          <w:rFonts w:ascii="Arial" w:eastAsia="Arial" w:hAnsi="Arial" w:cs="Arial"/>
          <w:sz w:val="20"/>
          <w:szCs w:val="20"/>
        </w:rPr>
        <w:t xml:space="preserve"> diberi label 5,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Hip Hop</w:t>
      </w:r>
      <w:r>
        <w:rPr>
          <w:rFonts w:ascii="Arial" w:eastAsia="Arial" w:hAnsi="Arial" w:cs="Arial"/>
          <w:sz w:val="20"/>
          <w:szCs w:val="20"/>
        </w:rPr>
        <w:t xml:space="preserve"> diberi label 6,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Jazz</w:t>
      </w:r>
      <w:r>
        <w:rPr>
          <w:rFonts w:ascii="Arial" w:eastAsia="Arial" w:hAnsi="Arial" w:cs="Arial"/>
          <w:sz w:val="20"/>
          <w:szCs w:val="20"/>
        </w:rPr>
        <w:t xml:space="preserve"> diberi label 7,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Metal</w:t>
      </w:r>
      <w:r>
        <w:rPr>
          <w:rFonts w:ascii="Arial" w:eastAsia="Arial" w:hAnsi="Arial" w:cs="Arial"/>
          <w:sz w:val="20"/>
          <w:szCs w:val="20"/>
        </w:rPr>
        <w:t xml:space="preserve"> diberi label 8,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Pop</w:t>
      </w:r>
      <w:r>
        <w:rPr>
          <w:rFonts w:ascii="Arial" w:eastAsia="Arial" w:hAnsi="Arial" w:cs="Arial"/>
          <w:sz w:val="20"/>
          <w:szCs w:val="20"/>
        </w:rPr>
        <w:t xml:space="preserve"> diberi label 9,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R&amp;B</w:t>
      </w:r>
      <w:r>
        <w:rPr>
          <w:rFonts w:ascii="Arial" w:eastAsia="Arial" w:hAnsi="Arial" w:cs="Arial"/>
          <w:sz w:val="20"/>
          <w:szCs w:val="20"/>
        </w:rPr>
        <w:t xml:space="preserve"> diberi label 10,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Reggae</w:t>
      </w:r>
      <w:r>
        <w:rPr>
          <w:rFonts w:ascii="Arial" w:eastAsia="Arial" w:hAnsi="Arial" w:cs="Arial"/>
          <w:sz w:val="20"/>
          <w:szCs w:val="20"/>
        </w:rPr>
        <w:t xml:space="preserve"> diberi label 11,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Rock</w:t>
      </w:r>
      <w:r>
        <w:rPr>
          <w:rFonts w:ascii="Arial" w:eastAsia="Arial" w:hAnsi="Arial" w:cs="Arial"/>
          <w:sz w:val="20"/>
          <w:szCs w:val="20"/>
        </w:rPr>
        <w:t xml:space="preserve"> diberi label 12, dan </w:t>
      </w:r>
      <w:r>
        <w:rPr>
          <w:rFonts w:ascii="Arial" w:eastAsia="Arial" w:hAnsi="Arial" w:cs="Arial"/>
          <w:i/>
          <w:sz w:val="20"/>
          <w:szCs w:val="20"/>
        </w:rPr>
        <w:t>genre</w:t>
      </w:r>
      <w:r>
        <w:rPr>
          <w:rFonts w:ascii="Arial" w:eastAsia="Arial" w:hAnsi="Arial" w:cs="Arial"/>
          <w:sz w:val="20"/>
          <w:szCs w:val="20"/>
        </w:rPr>
        <w:t xml:space="preserve"> </w:t>
      </w:r>
      <w:r>
        <w:rPr>
          <w:rFonts w:ascii="Arial" w:eastAsia="Arial" w:hAnsi="Arial" w:cs="Arial"/>
          <w:i/>
          <w:sz w:val="20"/>
          <w:szCs w:val="20"/>
        </w:rPr>
        <w:t>Soul</w:t>
      </w:r>
      <w:r>
        <w:rPr>
          <w:rFonts w:ascii="Arial" w:eastAsia="Arial" w:hAnsi="Arial" w:cs="Arial"/>
          <w:sz w:val="20"/>
          <w:szCs w:val="20"/>
        </w:rPr>
        <w:t xml:space="preserve"> diberi label 13.</w:t>
      </w:r>
    </w:p>
    <w:p w:rsidR="00B30727" w:rsidRDefault="006D2C36">
      <w:pPr>
        <w:pStyle w:val="Heading2"/>
        <w:numPr>
          <w:ilvl w:val="1"/>
          <w:numId w:val="3"/>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Pengujian</w:t>
      </w:r>
      <w:r w:rsidR="00F627C7">
        <w:rPr>
          <w:rFonts w:ascii="Arial" w:eastAsia="Arial" w:hAnsi="Arial" w:cs="Arial"/>
          <w:b/>
          <w:color w:val="000000"/>
          <w:sz w:val="20"/>
          <w:szCs w:val="20"/>
        </w:rPr>
        <w:t xml:space="preserve"> Pertama</w:t>
      </w:r>
    </w:p>
    <w:p w:rsidR="00B30727" w:rsidRDefault="00F627C7">
      <w:pPr>
        <w:spacing w:line="276" w:lineRule="auto"/>
        <w:ind w:firstLine="567"/>
        <w:jc w:val="both"/>
        <w:rPr>
          <w:rFonts w:ascii="Arial" w:eastAsia="Arial" w:hAnsi="Arial" w:cs="Arial"/>
          <w:sz w:val="20"/>
          <w:szCs w:val="20"/>
        </w:rPr>
      </w:pPr>
      <w:r>
        <w:rPr>
          <w:rFonts w:ascii="Arial" w:eastAsia="Arial" w:hAnsi="Arial" w:cs="Arial"/>
          <w:sz w:val="20"/>
          <w:szCs w:val="20"/>
        </w:rPr>
        <w:t xml:space="preserve">Pada pengujian pertama ini akan membandingkan akurasi dari tiap perubahan nilai </w:t>
      </w:r>
      <w:r>
        <w:rPr>
          <w:rFonts w:ascii="Arial" w:eastAsia="Arial" w:hAnsi="Arial" w:cs="Arial"/>
          <w:i/>
          <w:sz w:val="20"/>
          <w:szCs w:val="20"/>
        </w:rPr>
        <w:t>k</w:t>
      </w:r>
      <w:r>
        <w:rPr>
          <w:rFonts w:ascii="Arial" w:eastAsia="Arial" w:hAnsi="Arial" w:cs="Arial"/>
          <w:sz w:val="20"/>
          <w:szCs w:val="20"/>
        </w:rPr>
        <w:t xml:space="preserve"> pada </w:t>
      </w:r>
      <w:r>
        <w:rPr>
          <w:rFonts w:ascii="Arial" w:eastAsia="Arial" w:hAnsi="Arial" w:cs="Arial"/>
          <w:i/>
          <w:sz w:val="20"/>
          <w:szCs w:val="20"/>
        </w:rPr>
        <w:t>K–Nearest Neighbor</w:t>
      </w:r>
      <w:r>
        <w:rPr>
          <w:rFonts w:ascii="Arial" w:eastAsia="Arial" w:hAnsi="Arial" w:cs="Arial"/>
          <w:sz w:val="20"/>
          <w:szCs w:val="20"/>
        </w:rPr>
        <w:t xml:space="preserve"> (KNN) dan </w:t>
      </w:r>
      <w:r>
        <w:rPr>
          <w:rFonts w:ascii="Arial" w:eastAsia="Arial" w:hAnsi="Arial" w:cs="Arial"/>
          <w:i/>
          <w:sz w:val="20"/>
          <w:szCs w:val="20"/>
        </w:rPr>
        <w:t>Modified K–Nearest Neighbor</w:t>
      </w:r>
      <w:r>
        <w:rPr>
          <w:rFonts w:ascii="Arial" w:eastAsia="Arial" w:hAnsi="Arial" w:cs="Arial"/>
          <w:sz w:val="20"/>
          <w:szCs w:val="20"/>
        </w:rPr>
        <w:t xml:space="preserve"> (MKNN) menggunakan metode </w:t>
      </w:r>
      <w:r>
        <w:rPr>
          <w:rFonts w:ascii="Arial" w:eastAsia="Arial" w:hAnsi="Arial" w:cs="Arial"/>
          <w:i/>
          <w:sz w:val="20"/>
          <w:szCs w:val="20"/>
        </w:rPr>
        <w:t>k–</w:t>
      </w:r>
      <w:r>
        <w:rPr>
          <w:rFonts w:ascii="Arial" w:eastAsia="Arial" w:hAnsi="Arial" w:cs="Arial"/>
          <w:i/>
          <w:sz w:val="20"/>
          <w:szCs w:val="20"/>
        </w:rPr>
        <w:lastRenderedPageBreak/>
        <w:t xml:space="preserve">fold cross–validation </w:t>
      </w:r>
      <w:r>
        <w:rPr>
          <w:rFonts w:ascii="Arial" w:eastAsia="Arial" w:hAnsi="Arial" w:cs="Arial"/>
          <w:sz w:val="20"/>
          <w:szCs w:val="20"/>
        </w:rPr>
        <w:t xml:space="preserve">dengan nilai </w:t>
      </w:r>
      <w:r>
        <w:rPr>
          <w:rFonts w:ascii="Arial" w:eastAsia="Arial" w:hAnsi="Arial" w:cs="Arial"/>
          <w:i/>
          <w:sz w:val="20"/>
          <w:szCs w:val="20"/>
        </w:rPr>
        <w:t xml:space="preserve">k </w:t>
      </w:r>
      <w:r>
        <w:rPr>
          <w:rFonts w:ascii="Arial" w:eastAsia="Arial" w:hAnsi="Arial" w:cs="Arial"/>
          <w:sz w:val="20"/>
          <w:szCs w:val="20"/>
        </w:rPr>
        <w:t xml:space="preserve">adalah 10. Data yang digunakan sebanyak 700 data lagu, dengan pembagian jumlah data yaitu 90% data </w:t>
      </w:r>
      <w:r>
        <w:rPr>
          <w:rFonts w:ascii="Arial" w:eastAsia="Arial" w:hAnsi="Arial" w:cs="Arial"/>
          <w:i/>
          <w:sz w:val="20"/>
          <w:szCs w:val="20"/>
        </w:rPr>
        <w:t>training</w:t>
      </w:r>
      <w:r>
        <w:rPr>
          <w:rFonts w:ascii="Arial" w:eastAsia="Arial" w:hAnsi="Arial" w:cs="Arial"/>
          <w:sz w:val="20"/>
          <w:szCs w:val="20"/>
        </w:rPr>
        <w:t xml:space="preserve"> (data latih) sebanyak 630 data lagu dan 10% data </w:t>
      </w:r>
      <w:r>
        <w:rPr>
          <w:rFonts w:ascii="Arial" w:eastAsia="Arial" w:hAnsi="Arial" w:cs="Arial"/>
          <w:i/>
          <w:sz w:val="20"/>
          <w:szCs w:val="20"/>
        </w:rPr>
        <w:t>testing</w:t>
      </w:r>
      <w:r>
        <w:rPr>
          <w:rFonts w:ascii="Arial" w:eastAsia="Arial" w:hAnsi="Arial" w:cs="Arial"/>
          <w:sz w:val="20"/>
          <w:szCs w:val="20"/>
        </w:rPr>
        <w:t xml:space="preserve"> (data uji) sebanyak 70 data lagu. Untuk 70 lagu data </w:t>
      </w:r>
      <w:r>
        <w:rPr>
          <w:rFonts w:ascii="Arial" w:eastAsia="Arial" w:hAnsi="Arial" w:cs="Arial"/>
          <w:i/>
          <w:sz w:val="20"/>
          <w:szCs w:val="20"/>
        </w:rPr>
        <w:t>testing</w:t>
      </w:r>
      <w:r>
        <w:rPr>
          <w:rFonts w:ascii="Arial" w:eastAsia="Arial" w:hAnsi="Arial" w:cs="Arial"/>
          <w:sz w:val="20"/>
          <w:szCs w:val="20"/>
        </w:rPr>
        <w:t xml:space="preserve"> (data uji) akan diambil secara merata yaitu 5 data lagu pada tiap–tiap </w:t>
      </w:r>
      <w:r>
        <w:rPr>
          <w:rFonts w:ascii="Arial" w:eastAsia="Arial" w:hAnsi="Arial" w:cs="Arial"/>
          <w:i/>
          <w:sz w:val="20"/>
          <w:szCs w:val="20"/>
        </w:rPr>
        <w:t>genre</w:t>
      </w:r>
      <w:r>
        <w:rPr>
          <w:rFonts w:ascii="Arial" w:eastAsia="Arial" w:hAnsi="Arial" w:cs="Arial"/>
          <w:sz w:val="20"/>
          <w:szCs w:val="20"/>
        </w:rPr>
        <w:t xml:space="preserve"> atau tiap kelas data. Sehingga, data dipartisi menjadi 10 bagian dengan masing–masing partisi berisi 70 data. Sebelum melakukan klasifikasi pada 700 data lagu akan di acak terlebih dahulu, agar tidak sesuai urutan tiap </w:t>
      </w:r>
      <w:r>
        <w:rPr>
          <w:rFonts w:ascii="Arial" w:eastAsia="Arial" w:hAnsi="Arial" w:cs="Arial"/>
          <w:i/>
          <w:sz w:val="20"/>
          <w:szCs w:val="20"/>
        </w:rPr>
        <w:t>genre</w:t>
      </w:r>
      <w:r>
        <w:rPr>
          <w:rFonts w:ascii="Arial" w:eastAsia="Arial" w:hAnsi="Arial" w:cs="Arial"/>
          <w:sz w:val="20"/>
          <w:szCs w:val="20"/>
        </w:rPr>
        <w:t xml:space="preserve"> nya.</w:t>
      </w:r>
    </w:p>
    <w:p w:rsidR="00B30727" w:rsidRDefault="006D2C36">
      <w:pPr>
        <w:pStyle w:val="Heading2"/>
        <w:numPr>
          <w:ilvl w:val="1"/>
          <w:numId w:val="3"/>
        </w:numPr>
        <w:spacing w:line="276" w:lineRule="auto"/>
        <w:ind w:left="425" w:hanging="431"/>
        <w:rPr>
          <w:rFonts w:ascii="Arial" w:eastAsia="Arial" w:hAnsi="Arial" w:cs="Arial"/>
          <w:b/>
          <w:color w:val="000000"/>
          <w:sz w:val="20"/>
          <w:szCs w:val="20"/>
        </w:rPr>
      </w:pPr>
      <w:r>
        <w:rPr>
          <w:rFonts w:ascii="Arial" w:eastAsia="Arial" w:hAnsi="Arial" w:cs="Arial"/>
          <w:b/>
          <w:color w:val="000000"/>
          <w:sz w:val="20"/>
          <w:szCs w:val="20"/>
        </w:rPr>
        <w:t>Pengujian</w:t>
      </w:r>
      <w:r w:rsidR="00F627C7">
        <w:rPr>
          <w:rFonts w:ascii="Arial" w:eastAsia="Arial" w:hAnsi="Arial" w:cs="Arial"/>
          <w:b/>
          <w:color w:val="000000"/>
          <w:sz w:val="20"/>
          <w:szCs w:val="20"/>
        </w:rPr>
        <w:t xml:space="preserve"> Kedua</w:t>
      </w:r>
    </w:p>
    <w:p w:rsidR="00B30727" w:rsidRDefault="00F627C7">
      <w:pPr>
        <w:pBdr>
          <w:top w:val="nil"/>
          <w:left w:val="nil"/>
          <w:bottom w:val="nil"/>
          <w:right w:val="nil"/>
          <w:between w:val="nil"/>
        </w:pBdr>
        <w:spacing w:after="0" w:line="276" w:lineRule="auto"/>
        <w:ind w:firstLine="567"/>
        <w:jc w:val="both"/>
        <w:rPr>
          <w:rFonts w:ascii="Arial" w:eastAsia="Arial" w:hAnsi="Arial" w:cs="Arial"/>
          <w:color w:val="000000"/>
          <w:sz w:val="20"/>
          <w:szCs w:val="20"/>
        </w:rPr>
      </w:pPr>
      <w:r>
        <w:rPr>
          <w:rFonts w:ascii="Arial" w:eastAsia="Arial" w:hAnsi="Arial" w:cs="Arial"/>
          <w:color w:val="000000"/>
          <w:sz w:val="20"/>
          <w:szCs w:val="20"/>
        </w:rPr>
        <w:t xml:space="preserve">Pada pengujian kedua ini, akan dilakukan sama seperti pengujian pertama, tetapi data </w:t>
      </w:r>
      <w:r>
        <w:rPr>
          <w:rFonts w:ascii="Arial" w:eastAsia="Arial" w:hAnsi="Arial" w:cs="Arial"/>
          <w:i/>
          <w:color w:val="000000"/>
          <w:sz w:val="20"/>
          <w:szCs w:val="20"/>
        </w:rPr>
        <w:t>genre</w:t>
      </w:r>
      <w:r>
        <w:rPr>
          <w:rFonts w:ascii="Arial" w:eastAsia="Arial" w:hAnsi="Arial" w:cs="Arial"/>
          <w:color w:val="000000"/>
          <w:sz w:val="20"/>
          <w:szCs w:val="20"/>
        </w:rPr>
        <w:t xml:space="preserve"> pada pengujian pertama akan direduksi menggunakan metode seleksi fitur </w:t>
      </w:r>
      <w:r>
        <w:rPr>
          <w:rFonts w:ascii="Arial" w:eastAsia="Arial" w:hAnsi="Arial" w:cs="Arial"/>
          <w:i/>
          <w:color w:val="000000"/>
          <w:sz w:val="20"/>
          <w:szCs w:val="20"/>
        </w:rPr>
        <w:t>Principal Component Analysis</w:t>
      </w:r>
      <w:r>
        <w:rPr>
          <w:rFonts w:ascii="Arial" w:eastAsia="Arial" w:hAnsi="Arial" w:cs="Arial"/>
          <w:color w:val="000000"/>
          <w:sz w:val="20"/>
          <w:szCs w:val="20"/>
        </w:rPr>
        <w:t xml:space="preserve"> (PCA) menjadi variabel fitur baru dengan cara menghitung nilai </w:t>
      </w:r>
      <w:r>
        <w:rPr>
          <w:rFonts w:ascii="Arial" w:eastAsia="Arial" w:hAnsi="Arial" w:cs="Arial"/>
          <w:i/>
          <w:color w:val="000000"/>
          <w:sz w:val="20"/>
          <w:szCs w:val="20"/>
        </w:rPr>
        <w:t>variance</w:t>
      </w:r>
      <w:r>
        <w:rPr>
          <w:rFonts w:ascii="Arial" w:eastAsia="Arial" w:hAnsi="Arial" w:cs="Arial"/>
          <w:color w:val="000000"/>
          <w:sz w:val="20"/>
          <w:szCs w:val="20"/>
        </w:rPr>
        <w:t xml:space="preserve"> pada Persamaan (2.2), menghitung nilai </w:t>
      </w:r>
      <w:r>
        <w:rPr>
          <w:rFonts w:ascii="Arial" w:eastAsia="Arial" w:hAnsi="Arial" w:cs="Arial"/>
          <w:i/>
          <w:color w:val="000000"/>
          <w:sz w:val="20"/>
          <w:szCs w:val="20"/>
        </w:rPr>
        <w:t>covariance</w:t>
      </w:r>
      <w:r>
        <w:rPr>
          <w:rFonts w:ascii="Arial" w:eastAsia="Arial" w:hAnsi="Arial" w:cs="Arial"/>
          <w:color w:val="000000"/>
          <w:sz w:val="20"/>
          <w:szCs w:val="20"/>
        </w:rPr>
        <w:t xml:space="preserve"> pada Persamaan (2.3), setelah itu menghitung </w:t>
      </w:r>
      <w:r>
        <w:rPr>
          <w:rFonts w:ascii="Arial" w:eastAsia="Arial" w:hAnsi="Arial" w:cs="Arial"/>
          <w:i/>
          <w:color w:val="000000"/>
          <w:sz w:val="20"/>
          <w:szCs w:val="20"/>
        </w:rPr>
        <w:t>eigenvalue</w:t>
      </w:r>
      <w:r>
        <w:rPr>
          <w:rFonts w:ascii="Arial" w:eastAsia="Arial" w:hAnsi="Arial" w:cs="Arial"/>
          <w:color w:val="000000"/>
          <w:sz w:val="20"/>
          <w:szCs w:val="20"/>
        </w:rPr>
        <w:t xml:space="preserve"> dan </w:t>
      </w:r>
      <w:r>
        <w:rPr>
          <w:rFonts w:ascii="Arial" w:eastAsia="Arial" w:hAnsi="Arial" w:cs="Arial"/>
          <w:i/>
          <w:color w:val="000000"/>
          <w:sz w:val="20"/>
          <w:szCs w:val="20"/>
        </w:rPr>
        <w:t xml:space="preserve">eigenvector </w:t>
      </w:r>
      <w:r>
        <w:rPr>
          <w:rFonts w:ascii="Arial" w:eastAsia="Arial" w:hAnsi="Arial" w:cs="Arial"/>
          <w:color w:val="000000"/>
          <w:sz w:val="20"/>
          <w:szCs w:val="20"/>
        </w:rPr>
        <w:t xml:space="preserve">pada Persamaan (2.4). Sebelum menghitung </w:t>
      </w:r>
      <w:r>
        <w:rPr>
          <w:rFonts w:ascii="Arial" w:eastAsia="Arial" w:hAnsi="Arial" w:cs="Arial"/>
          <w:i/>
          <w:color w:val="000000"/>
          <w:sz w:val="20"/>
          <w:szCs w:val="20"/>
        </w:rPr>
        <w:t>eigenvalue</w:t>
      </w:r>
      <w:r>
        <w:rPr>
          <w:rFonts w:ascii="Arial" w:eastAsia="Arial" w:hAnsi="Arial" w:cs="Arial"/>
          <w:color w:val="000000"/>
          <w:sz w:val="20"/>
          <w:szCs w:val="20"/>
        </w:rPr>
        <w:t xml:space="preserve"> dan </w:t>
      </w:r>
      <w:r>
        <w:rPr>
          <w:rFonts w:ascii="Arial" w:eastAsia="Arial" w:hAnsi="Arial" w:cs="Arial"/>
          <w:i/>
          <w:color w:val="000000"/>
          <w:sz w:val="20"/>
          <w:szCs w:val="20"/>
        </w:rPr>
        <w:t>eigenvector</w:t>
      </w:r>
      <w:r>
        <w:rPr>
          <w:rFonts w:ascii="Arial" w:eastAsia="Arial" w:hAnsi="Arial" w:cs="Arial"/>
          <w:color w:val="000000"/>
          <w:sz w:val="20"/>
          <w:szCs w:val="20"/>
        </w:rPr>
        <w:t xml:space="preserve">, nilai  </w:t>
      </w:r>
      <m:oMath>
        <m:r>
          <w:rPr>
            <w:rFonts w:ascii="Cambria Math" w:hAnsi="Cambria Math"/>
          </w:rPr>
          <m:t>λ</m:t>
        </m:r>
      </m:oMath>
      <w:r>
        <w:rPr>
          <w:rFonts w:ascii="Arial" w:eastAsia="Arial" w:hAnsi="Arial" w:cs="Arial"/>
          <w:color w:val="000000"/>
          <w:sz w:val="20"/>
          <w:szCs w:val="20"/>
        </w:rPr>
        <w:t xml:space="preserve">  dihitung terlebih dahulu pada Persamaan (2.5), selanjutnya mengurutkan</w:t>
      </w:r>
      <w:r>
        <w:rPr>
          <w:rFonts w:ascii="Arial" w:eastAsia="Arial" w:hAnsi="Arial" w:cs="Arial"/>
          <w:i/>
          <w:color w:val="000000"/>
          <w:sz w:val="20"/>
          <w:szCs w:val="20"/>
        </w:rPr>
        <w:t xml:space="preserve"> eigenvalue</w:t>
      </w:r>
      <w:r>
        <w:rPr>
          <w:rFonts w:ascii="Arial" w:eastAsia="Arial" w:hAnsi="Arial" w:cs="Arial"/>
          <w:color w:val="000000"/>
          <w:sz w:val="20"/>
          <w:szCs w:val="20"/>
        </w:rPr>
        <w:t xml:space="preserve"> dan </w:t>
      </w:r>
      <w:r>
        <w:rPr>
          <w:rFonts w:ascii="Arial" w:eastAsia="Arial" w:hAnsi="Arial" w:cs="Arial"/>
          <w:i/>
          <w:color w:val="000000"/>
          <w:sz w:val="20"/>
          <w:szCs w:val="20"/>
        </w:rPr>
        <w:t>eigenvector</w:t>
      </w:r>
      <w:r>
        <w:rPr>
          <w:rFonts w:ascii="Arial" w:eastAsia="Arial" w:hAnsi="Arial" w:cs="Arial"/>
          <w:color w:val="000000"/>
          <w:sz w:val="20"/>
          <w:szCs w:val="20"/>
        </w:rPr>
        <w:t xml:space="preserve"> serta menentukan komponen utama. Kemudian melakukan korelasi antara variabel fitur utama dengan komponen utama pada Persamaan (2.6).</w:t>
      </w:r>
    </w:p>
    <w:p w:rsidR="00B30727" w:rsidRDefault="00F627C7">
      <w:pPr>
        <w:pBdr>
          <w:top w:val="nil"/>
          <w:left w:val="nil"/>
          <w:bottom w:val="nil"/>
          <w:right w:val="nil"/>
          <w:between w:val="nil"/>
        </w:pBdr>
        <w:spacing w:line="276" w:lineRule="auto"/>
        <w:ind w:firstLine="567"/>
        <w:jc w:val="both"/>
        <w:rPr>
          <w:rFonts w:ascii="Arial" w:eastAsia="Arial" w:hAnsi="Arial" w:cs="Arial"/>
          <w:color w:val="000000"/>
          <w:sz w:val="20"/>
          <w:szCs w:val="20"/>
        </w:rPr>
      </w:pPr>
      <w:r>
        <w:rPr>
          <w:rFonts w:ascii="Arial" w:eastAsia="Arial" w:hAnsi="Arial" w:cs="Arial"/>
          <w:color w:val="000000"/>
          <w:sz w:val="20"/>
          <w:szCs w:val="20"/>
        </w:rPr>
        <w:t xml:space="preserve">Jumlah variabel fitur baru yang akan diuji yaitu 1 sampai dengan 11 fitur, selanjutnya fitur baru tersebut akan diklasifikasi dengan membandingkan akurasi tertinggi dari tiap perubahan nilai </w:t>
      </w:r>
      <w:r>
        <w:rPr>
          <w:rFonts w:ascii="Arial" w:eastAsia="Arial" w:hAnsi="Arial" w:cs="Arial"/>
          <w:i/>
          <w:color w:val="000000"/>
          <w:sz w:val="20"/>
          <w:szCs w:val="20"/>
        </w:rPr>
        <w:t>k</w:t>
      </w:r>
      <w:r>
        <w:rPr>
          <w:rFonts w:ascii="Arial" w:eastAsia="Arial" w:hAnsi="Arial" w:cs="Arial"/>
          <w:color w:val="000000"/>
          <w:sz w:val="20"/>
          <w:szCs w:val="20"/>
        </w:rPr>
        <w:t xml:space="preserve"> pada tiap</w:t>
      </w:r>
      <w:r>
        <w:rPr>
          <w:rFonts w:ascii="Arial" w:eastAsia="Arial" w:hAnsi="Arial" w:cs="Arial"/>
          <w:i/>
          <w:color w:val="000000"/>
          <w:sz w:val="20"/>
          <w:szCs w:val="20"/>
        </w:rPr>
        <w:t>–</w:t>
      </w:r>
      <w:r>
        <w:rPr>
          <w:rFonts w:ascii="Arial" w:eastAsia="Arial" w:hAnsi="Arial" w:cs="Arial"/>
          <w:color w:val="000000"/>
          <w:sz w:val="20"/>
          <w:szCs w:val="20"/>
        </w:rPr>
        <w:t xml:space="preserve">tiap variabel fitur baru dengan </w:t>
      </w:r>
      <w:r>
        <w:rPr>
          <w:rFonts w:ascii="Arial" w:eastAsia="Arial" w:hAnsi="Arial" w:cs="Arial"/>
          <w:i/>
          <w:color w:val="000000"/>
          <w:sz w:val="20"/>
          <w:szCs w:val="20"/>
        </w:rPr>
        <w:t>K–Nearest Neighbor</w:t>
      </w:r>
      <w:r>
        <w:rPr>
          <w:rFonts w:ascii="Arial" w:eastAsia="Arial" w:hAnsi="Arial" w:cs="Arial"/>
          <w:color w:val="000000"/>
          <w:sz w:val="20"/>
          <w:szCs w:val="20"/>
        </w:rPr>
        <w:t xml:space="preserve"> (KNN) dan </w:t>
      </w:r>
      <w:r>
        <w:rPr>
          <w:rFonts w:ascii="Arial" w:eastAsia="Arial" w:hAnsi="Arial" w:cs="Arial"/>
          <w:i/>
          <w:color w:val="000000"/>
          <w:sz w:val="20"/>
          <w:szCs w:val="20"/>
        </w:rPr>
        <w:t>Modified K–Nearest Neighbor</w:t>
      </w:r>
      <w:r>
        <w:rPr>
          <w:rFonts w:ascii="Arial" w:eastAsia="Arial" w:hAnsi="Arial" w:cs="Arial"/>
          <w:color w:val="000000"/>
          <w:sz w:val="20"/>
          <w:szCs w:val="20"/>
        </w:rPr>
        <w:t xml:space="preserve"> (MKNN) menggunakan metode </w:t>
      </w:r>
      <w:r>
        <w:rPr>
          <w:rFonts w:ascii="Arial" w:eastAsia="Arial" w:hAnsi="Arial" w:cs="Arial"/>
          <w:i/>
          <w:color w:val="000000"/>
          <w:sz w:val="20"/>
          <w:szCs w:val="20"/>
        </w:rPr>
        <w:t xml:space="preserve">k–fold cross–validation </w:t>
      </w:r>
      <w:r>
        <w:rPr>
          <w:rFonts w:ascii="Arial" w:eastAsia="Arial" w:hAnsi="Arial" w:cs="Arial"/>
          <w:color w:val="000000"/>
          <w:sz w:val="20"/>
          <w:szCs w:val="20"/>
        </w:rPr>
        <w:t xml:space="preserve">dengan nilai </w:t>
      </w:r>
      <w:r>
        <w:rPr>
          <w:rFonts w:ascii="Arial" w:eastAsia="Arial" w:hAnsi="Arial" w:cs="Arial"/>
          <w:i/>
          <w:color w:val="000000"/>
          <w:sz w:val="20"/>
          <w:szCs w:val="20"/>
        </w:rPr>
        <w:t xml:space="preserve">k </w:t>
      </w:r>
      <w:r>
        <w:rPr>
          <w:rFonts w:ascii="Arial" w:eastAsia="Arial" w:hAnsi="Arial" w:cs="Arial"/>
          <w:color w:val="000000"/>
          <w:sz w:val="20"/>
          <w:szCs w:val="20"/>
        </w:rPr>
        <w:t>adalah 10.</w:t>
      </w:r>
    </w:p>
    <w:p w:rsidR="00B30727" w:rsidRDefault="00F627C7">
      <w:pPr>
        <w:pStyle w:val="Heading1"/>
        <w:numPr>
          <w:ilvl w:val="0"/>
          <w:numId w:val="3"/>
        </w:numPr>
        <w:spacing w:line="276" w:lineRule="auto"/>
        <w:rPr>
          <w:rFonts w:ascii="Arial" w:eastAsia="Arial" w:hAnsi="Arial" w:cs="Arial"/>
          <w:b/>
          <w:color w:val="000000"/>
          <w:sz w:val="20"/>
          <w:szCs w:val="20"/>
        </w:rPr>
      </w:pPr>
      <w:r>
        <w:rPr>
          <w:rFonts w:ascii="Arial" w:eastAsia="Arial" w:hAnsi="Arial" w:cs="Arial"/>
          <w:b/>
          <w:color w:val="000000"/>
          <w:sz w:val="20"/>
          <w:szCs w:val="20"/>
        </w:rPr>
        <w:t>Hasil Penelitian</w:t>
      </w:r>
    </w:p>
    <w:p w:rsidR="00B30727" w:rsidRDefault="00F627C7">
      <w:pPr>
        <w:pStyle w:val="Heading2"/>
        <w:numPr>
          <w:ilvl w:val="1"/>
          <w:numId w:val="3"/>
        </w:numPr>
        <w:spacing w:line="276" w:lineRule="auto"/>
        <w:ind w:left="426"/>
        <w:rPr>
          <w:rFonts w:ascii="Arial" w:eastAsia="Arial" w:hAnsi="Arial" w:cs="Arial"/>
          <w:b/>
          <w:color w:val="000000"/>
          <w:sz w:val="20"/>
          <w:szCs w:val="20"/>
        </w:rPr>
      </w:pPr>
      <w:bookmarkStart w:id="7" w:name="_1t3h5sf" w:colFirst="0" w:colLast="0"/>
      <w:bookmarkEnd w:id="7"/>
      <w:r>
        <w:rPr>
          <w:rFonts w:ascii="Arial" w:eastAsia="Arial" w:hAnsi="Arial" w:cs="Arial"/>
          <w:b/>
          <w:color w:val="000000"/>
          <w:sz w:val="20"/>
          <w:szCs w:val="20"/>
        </w:rPr>
        <w:t>Pengaruh Atribut Lagu yang digunakan terhadap Kinerja untuk mengklasifikasi Lagu menggunakan KNN dan MKNN</w:t>
      </w:r>
    </w:p>
    <w:p w:rsidR="00B30727" w:rsidRDefault="00F627C7">
      <w:pPr>
        <w:spacing w:after="0" w:line="276" w:lineRule="auto"/>
        <w:ind w:firstLine="567"/>
        <w:jc w:val="both"/>
        <w:rPr>
          <w:rFonts w:ascii="Arial" w:eastAsia="Arial" w:hAnsi="Arial" w:cs="Arial"/>
          <w:sz w:val="20"/>
          <w:szCs w:val="20"/>
        </w:rPr>
      </w:pPr>
      <w:r>
        <w:rPr>
          <w:rFonts w:ascii="Arial" w:eastAsia="Arial" w:hAnsi="Arial" w:cs="Arial"/>
          <w:sz w:val="20"/>
          <w:szCs w:val="20"/>
        </w:rPr>
        <w:t xml:space="preserve">Dataset yang telah terkumpul terdiri dari 700 musik dari 14 genre berbeda. Tiap data musik terdiri dari 12 fitur audio. Gambar 1 menunjukkan plot sebaran data dilihat dari </w:t>
      </w:r>
      <w:r>
        <w:rPr>
          <w:rFonts w:ascii="Arial" w:eastAsia="Arial" w:hAnsi="Arial" w:cs="Arial"/>
          <w:i/>
          <w:sz w:val="20"/>
          <w:szCs w:val="20"/>
        </w:rPr>
        <w:t>Danceability</w:t>
      </w:r>
      <w:r>
        <w:rPr>
          <w:rFonts w:ascii="Arial" w:eastAsia="Arial" w:hAnsi="Arial" w:cs="Arial"/>
          <w:sz w:val="20"/>
          <w:szCs w:val="20"/>
        </w:rPr>
        <w:t xml:space="preserve">, fitur-fitur audio memiliki sebaran data yang berbeda tiap kelas data nya. Kelas data </w:t>
      </w:r>
      <w:r>
        <w:rPr>
          <w:rFonts w:ascii="Arial" w:eastAsia="Arial" w:hAnsi="Arial" w:cs="Arial"/>
          <w:i/>
          <w:sz w:val="20"/>
          <w:szCs w:val="20"/>
        </w:rPr>
        <w:t>genre EDM,</w:t>
      </w:r>
      <w:r>
        <w:rPr>
          <w:rFonts w:ascii="Arial" w:eastAsia="Arial" w:hAnsi="Arial" w:cs="Arial"/>
          <w:sz w:val="20"/>
          <w:szCs w:val="20"/>
        </w:rPr>
        <w:t xml:space="preserve"> </w:t>
      </w:r>
      <w:r>
        <w:rPr>
          <w:rFonts w:ascii="Arial" w:eastAsia="Arial" w:hAnsi="Arial" w:cs="Arial"/>
          <w:i/>
          <w:sz w:val="20"/>
          <w:szCs w:val="20"/>
        </w:rPr>
        <w:t>Reggae</w:t>
      </w:r>
      <w:r>
        <w:rPr>
          <w:rFonts w:ascii="Arial" w:eastAsia="Arial" w:hAnsi="Arial" w:cs="Arial"/>
          <w:sz w:val="20"/>
          <w:szCs w:val="20"/>
        </w:rPr>
        <w:t xml:space="preserve">, </w:t>
      </w:r>
      <w:r>
        <w:rPr>
          <w:rFonts w:ascii="Arial" w:eastAsia="Arial" w:hAnsi="Arial" w:cs="Arial"/>
          <w:i/>
          <w:sz w:val="20"/>
          <w:szCs w:val="20"/>
        </w:rPr>
        <w:t>Soul</w:t>
      </w:r>
      <w:r>
        <w:rPr>
          <w:rFonts w:ascii="Arial" w:eastAsia="Arial" w:hAnsi="Arial" w:cs="Arial"/>
          <w:sz w:val="20"/>
          <w:szCs w:val="20"/>
        </w:rPr>
        <w:t xml:space="preserve"> dan </w:t>
      </w:r>
      <w:r>
        <w:rPr>
          <w:rFonts w:ascii="Arial" w:eastAsia="Arial" w:hAnsi="Arial" w:cs="Arial"/>
          <w:i/>
          <w:sz w:val="20"/>
          <w:szCs w:val="20"/>
        </w:rPr>
        <w:t>Funk</w:t>
      </w:r>
      <w:r>
        <w:rPr>
          <w:rFonts w:ascii="Arial" w:eastAsia="Arial" w:hAnsi="Arial" w:cs="Arial"/>
          <w:sz w:val="20"/>
          <w:szCs w:val="20"/>
        </w:rPr>
        <w:t xml:space="preserve"> berdasarkan variabel</w:t>
      </w:r>
      <w:r>
        <w:rPr>
          <w:rFonts w:ascii="Arial" w:eastAsia="Arial" w:hAnsi="Arial" w:cs="Arial"/>
          <w:i/>
          <w:sz w:val="20"/>
          <w:szCs w:val="20"/>
        </w:rPr>
        <w:t xml:space="preserve"> </w:t>
      </w:r>
      <w:r>
        <w:rPr>
          <w:rFonts w:ascii="Arial" w:eastAsia="Arial" w:hAnsi="Arial" w:cs="Arial"/>
          <w:sz w:val="20"/>
          <w:szCs w:val="20"/>
        </w:rPr>
        <w:t>yang digunakan</w:t>
      </w:r>
      <w:r>
        <w:rPr>
          <w:rFonts w:ascii="Arial" w:eastAsia="Arial" w:hAnsi="Arial" w:cs="Arial"/>
          <w:i/>
          <w:sz w:val="20"/>
          <w:szCs w:val="20"/>
        </w:rPr>
        <w:t xml:space="preserve"> </w:t>
      </w:r>
      <w:r>
        <w:rPr>
          <w:rFonts w:ascii="Arial" w:eastAsia="Arial" w:hAnsi="Arial" w:cs="Arial"/>
          <w:sz w:val="20"/>
          <w:szCs w:val="20"/>
        </w:rPr>
        <w:t>trek nya lebih cocok menari (</w:t>
      </w:r>
      <w:r>
        <w:rPr>
          <w:rFonts w:ascii="Arial" w:eastAsia="Arial" w:hAnsi="Arial" w:cs="Arial"/>
          <w:i/>
          <w:sz w:val="20"/>
          <w:szCs w:val="20"/>
        </w:rPr>
        <w:t>Danceability)</w:t>
      </w:r>
      <w:r>
        <w:rPr>
          <w:rFonts w:ascii="Arial" w:eastAsia="Arial" w:hAnsi="Arial" w:cs="Arial"/>
          <w:sz w:val="20"/>
          <w:szCs w:val="20"/>
        </w:rPr>
        <w:t xml:space="preserve">, musik </w:t>
      </w:r>
      <w:r>
        <w:rPr>
          <w:rFonts w:ascii="Arial" w:eastAsia="Arial" w:hAnsi="Arial" w:cs="Arial"/>
          <w:i/>
          <w:sz w:val="20"/>
          <w:szCs w:val="20"/>
        </w:rPr>
        <w:t xml:space="preserve">Funk </w:t>
      </w:r>
      <w:r>
        <w:rPr>
          <w:rFonts w:ascii="Arial" w:eastAsia="Arial" w:hAnsi="Arial" w:cs="Arial"/>
          <w:sz w:val="20"/>
          <w:szCs w:val="20"/>
        </w:rPr>
        <w:t xml:space="preserve">memiliki emosi yang bervariasi sementara musik </w:t>
      </w:r>
      <w:r>
        <w:rPr>
          <w:rFonts w:ascii="Arial" w:eastAsia="Arial" w:hAnsi="Arial" w:cs="Arial"/>
          <w:i/>
          <w:sz w:val="20"/>
          <w:szCs w:val="20"/>
        </w:rPr>
        <w:t xml:space="preserve">Blues </w:t>
      </w:r>
      <w:r>
        <w:rPr>
          <w:rFonts w:ascii="Arial" w:eastAsia="Arial" w:hAnsi="Arial" w:cs="Arial"/>
          <w:sz w:val="20"/>
          <w:szCs w:val="20"/>
        </w:rPr>
        <w:t xml:space="preserve">cenderung ke emosi negatif, musik rock dan metal lebih energik, musik metal memiliki tempo cepat, musik </w:t>
      </w:r>
      <w:r>
        <w:rPr>
          <w:rFonts w:ascii="Arial" w:eastAsia="Arial" w:hAnsi="Arial" w:cs="Arial"/>
          <w:i/>
          <w:sz w:val="20"/>
          <w:szCs w:val="20"/>
        </w:rPr>
        <w:t>Classical</w:t>
      </w:r>
      <w:r>
        <w:rPr>
          <w:rFonts w:ascii="Arial" w:eastAsia="Arial" w:hAnsi="Arial" w:cs="Arial"/>
          <w:sz w:val="20"/>
          <w:szCs w:val="20"/>
        </w:rPr>
        <w:t xml:space="preserve"> dan </w:t>
      </w:r>
      <w:r>
        <w:rPr>
          <w:rFonts w:ascii="Arial" w:eastAsia="Arial" w:hAnsi="Arial" w:cs="Arial"/>
          <w:i/>
          <w:sz w:val="20"/>
          <w:szCs w:val="20"/>
        </w:rPr>
        <w:t>Jazz</w:t>
      </w:r>
      <w:r>
        <w:rPr>
          <w:rFonts w:ascii="Arial" w:eastAsia="Arial" w:hAnsi="Arial" w:cs="Arial"/>
          <w:sz w:val="20"/>
          <w:szCs w:val="20"/>
        </w:rPr>
        <w:t xml:space="preserve"> lebih lembut dan menenangkan, musik </w:t>
      </w:r>
      <w:r>
        <w:rPr>
          <w:rFonts w:ascii="Arial" w:eastAsia="Arial" w:hAnsi="Arial" w:cs="Arial"/>
          <w:i/>
          <w:sz w:val="20"/>
          <w:szCs w:val="20"/>
        </w:rPr>
        <w:t>Hip Hop</w:t>
      </w:r>
      <w:r>
        <w:rPr>
          <w:rFonts w:ascii="Arial" w:eastAsia="Arial" w:hAnsi="Arial" w:cs="Arial"/>
          <w:sz w:val="20"/>
          <w:szCs w:val="20"/>
        </w:rPr>
        <w:t xml:space="preserve"> trek musik dan ucapan vokal nya seperti musik lagu rap, musik </w:t>
      </w:r>
      <w:r>
        <w:rPr>
          <w:rFonts w:ascii="Arial" w:eastAsia="Arial" w:hAnsi="Arial" w:cs="Arial"/>
          <w:i/>
          <w:sz w:val="20"/>
          <w:szCs w:val="20"/>
        </w:rPr>
        <w:t>Classical</w:t>
      </w:r>
      <w:r>
        <w:rPr>
          <w:rFonts w:ascii="Arial" w:eastAsia="Arial" w:hAnsi="Arial" w:cs="Arial"/>
          <w:sz w:val="20"/>
          <w:szCs w:val="20"/>
        </w:rPr>
        <w:t xml:space="preserve"> dan </w:t>
      </w:r>
      <w:r>
        <w:rPr>
          <w:rFonts w:ascii="Arial" w:eastAsia="Arial" w:hAnsi="Arial" w:cs="Arial"/>
          <w:i/>
          <w:sz w:val="20"/>
          <w:szCs w:val="20"/>
        </w:rPr>
        <w:t xml:space="preserve">Jazz </w:t>
      </w:r>
      <w:r>
        <w:rPr>
          <w:rFonts w:ascii="Arial" w:eastAsia="Arial" w:hAnsi="Arial" w:cs="Arial"/>
          <w:sz w:val="20"/>
          <w:szCs w:val="20"/>
        </w:rPr>
        <w:t xml:space="preserve">treknya tidak ada ucapan vokal, musik </w:t>
      </w:r>
      <w:r>
        <w:rPr>
          <w:rFonts w:ascii="Arial" w:eastAsia="Arial" w:hAnsi="Arial" w:cs="Arial"/>
          <w:i/>
          <w:sz w:val="20"/>
          <w:szCs w:val="20"/>
        </w:rPr>
        <w:t xml:space="preserve">Gospel </w:t>
      </w:r>
      <w:r>
        <w:rPr>
          <w:rFonts w:ascii="Arial" w:eastAsia="Arial" w:hAnsi="Arial" w:cs="Arial"/>
          <w:sz w:val="20"/>
          <w:szCs w:val="20"/>
        </w:rPr>
        <w:t xml:space="preserve">trek nya lebih live, musik </w:t>
      </w:r>
      <w:r>
        <w:rPr>
          <w:rFonts w:ascii="Arial" w:eastAsia="Arial" w:hAnsi="Arial" w:cs="Arial"/>
          <w:i/>
          <w:sz w:val="20"/>
          <w:szCs w:val="20"/>
        </w:rPr>
        <w:t>Classical</w:t>
      </w:r>
      <w:r>
        <w:rPr>
          <w:rFonts w:ascii="Arial" w:eastAsia="Arial" w:hAnsi="Arial" w:cs="Arial"/>
          <w:sz w:val="20"/>
          <w:szCs w:val="20"/>
        </w:rPr>
        <w:t xml:space="preserve">, </w:t>
      </w:r>
      <w:r>
        <w:rPr>
          <w:rFonts w:ascii="Arial" w:eastAsia="Arial" w:hAnsi="Arial" w:cs="Arial"/>
          <w:i/>
          <w:sz w:val="20"/>
          <w:szCs w:val="20"/>
        </w:rPr>
        <w:t>Jazz</w:t>
      </w:r>
      <w:r>
        <w:rPr>
          <w:rFonts w:ascii="Arial" w:eastAsia="Arial" w:hAnsi="Arial" w:cs="Arial"/>
          <w:sz w:val="20"/>
          <w:szCs w:val="20"/>
        </w:rPr>
        <w:t xml:space="preserve"> dan </w:t>
      </w:r>
      <w:r>
        <w:rPr>
          <w:rFonts w:ascii="Arial" w:eastAsia="Arial" w:hAnsi="Arial" w:cs="Arial"/>
          <w:i/>
          <w:sz w:val="20"/>
          <w:szCs w:val="20"/>
        </w:rPr>
        <w:t>Pop</w:t>
      </w:r>
      <w:r>
        <w:rPr>
          <w:rFonts w:ascii="Arial" w:eastAsia="Arial" w:hAnsi="Arial" w:cs="Arial"/>
          <w:sz w:val="20"/>
          <w:szCs w:val="20"/>
        </w:rPr>
        <w:t xml:space="preserve"> karena treknya lebih akustik, musik </w:t>
      </w:r>
      <w:r>
        <w:rPr>
          <w:rFonts w:ascii="Arial" w:eastAsia="Arial" w:hAnsi="Arial" w:cs="Arial"/>
          <w:i/>
          <w:sz w:val="20"/>
          <w:szCs w:val="20"/>
        </w:rPr>
        <w:t>Classical</w:t>
      </w:r>
      <w:r>
        <w:rPr>
          <w:rFonts w:ascii="Arial" w:eastAsia="Arial" w:hAnsi="Arial" w:cs="Arial"/>
          <w:sz w:val="20"/>
          <w:szCs w:val="20"/>
        </w:rPr>
        <w:t xml:space="preserve"> dan </w:t>
      </w:r>
      <w:r>
        <w:rPr>
          <w:rFonts w:ascii="Arial" w:eastAsia="Arial" w:hAnsi="Arial" w:cs="Arial"/>
          <w:i/>
          <w:sz w:val="20"/>
          <w:szCs w:val="20"/>
        </w:rPr>
        <w:t>Funk</w:t>
      </w:r>
      <w:r>
        <w:rPr>
          <w:rFonts w:ascii="Arial" w:eastAsia="Arial" w:hAnsi="Arial" w:cs="Arial"/>
          <w:sz w:val="20"/>
          <w:szCs w:val="20"/>
        </w:rPr>
        <w:t xml:space="preserve"> memiliki durasi lagu terlama, dan semua </w:t>
      </w:r>
      <w:r>
        <w:rPr>
          <w:rFonts w:ascii="Arial" w:eastAsia="Arial" w:hAnsi="Arial" w:cs="Arial"/>
          <w:i/>
          <w:sz w:val="20"/>
          <w:szCs w:val="20"/>
        </w:rPr>
        <w:t>genre</w:t>
      </w:r>
      <w:r>
        <w:rPr>
          <w:rFonts w:ascii="Arial" w:eastAsia="Arial" w:hAnsi="Arial" w:cs="Arial"/>
          <w:sz w:val="20"/>
          <w:szCs w:val="20"/>
        </w:rPr>
        <w:t xml:space="preserve"> yang digunakan pada penelitian ini menggunakan trek kunci tangga nada seperti minor dan mayor.</w:t>
      </w:r>
    </w:p>
    <w:p w:rsidR="00B30727" w:rsidRDefault="00F627C7">
      <w:pPr>
        <w:spacing w:after="0" w:line="276" w:lineRule="auto"/>
        <w:jc w:val="center"/>
        <w:rPr>
          <w:rFonts w:ascii="Arial" w:eastAsia="Arial" w:hAnsi="Arial" w:cs="Arial"/>
          <w:sz w:val="20"/>
          <w:szCs w:val="20"/>
        </w:rPr>
      </w:pPr>
      <w:r>
        <w:rPr>
          <w:rFonts w:ascii="Arial" w:eastAsia="Arial" w:hAnsi="Arial" w:cs="Arial"/>
          <w:noProof/>
          <w:sz w:val="20"/>
          <w:szCs w:val="20"/>
        </w:rPr>
        <w:drawing>
          <wp:inline distT="0" distB="0" distL="0" distR="0">
            <wp:extent cx="5040000" cy="144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40000" cy="1440000"/>
                    </a:xfrm>
                    <a:prstGeom prst="rect">
                      <a:avLst/>
                    </a:prstGeom>
                    <a:ln/>
                  </pic:spPr>
                </pic:pic>
              </a:graphicData>
            </a:graphic>
          </wp:inline>
        </w:drawing>
      </w:r>
    </w:p>
    <w:p w:rsidR="00B30727" w:rsidRDefault="00F627C7">
      <w:pPr>
        <w:pBdr>
          <w:top w:val="nil"/>
          <w:left w:val="nil"/>
          <w:bottom w:val="nil"/>
          <w:right w:val="nil"/>
          <w:between w:val="nil"/>
        </w:pBdr>
        <w:spacing w:after="0" w:line="276" w:lineRule="auto"/>
        <w:jc w:val="center"/>
        <w:rPr>
          <w:rFonts w:ascii="Arial" w:eastAsia="Arial" w:hAnsi="Arial" w:cs="Arial"/>
          <w:b/>
          <w:i/>
          <w:color w:val="000000"/>
          <w:sz w:val="20"/>
          <w:szCs w:val="20"/>
        </w:rPr>
      </w:pPr>
      <w:bookmarkStart w:id="8" w:name="_4d34og8" w:colFirst="0" w:colLast="0"/>
      <w:bookmarkEnd w:id="8"/>
      <w:r>
        <w:rPr>
          <w:rFonts w:ascii="Arial" w:eastAsia="Arial" w:hAnsi="Arial" w:cs="Arial"/>
          <w:b/>
          <w:color w:val="000000"/>
          <w:sz w:val="20"/>
          <w:szCs w:val="20"/>
        </w:rPr>
        <w:t xml:space="preserve">Gambar 1. </w:t>
      </w:r>
      <w:r>
        <w:rPr>
          <w:rFonts w:ascii="Arial" w:eastAsia="Arial" w:hAnsi="Arial" w:cs="Arial"/>
          <w:color w:val="000000"/>
          <w:sz w:val="20"/>
          <w:szCs w:val="20"/>
        </w:rPr>
        <w:t xml:space="preserve">Plot sebaran </w:t>
      </w:r>
      <w:r>
        <w:rPr>
          <w:rFonts w:ascii="Arial" w:eastAsia="Arial" w:hAnsi="Arial" w:cs="Arial"/>
          <w:i/>
          <w:color w:val="000000"/>
          <w:sz w:val="20"/>
          <w:szCs w:val="20"/>
        </w:rPr>
        <w:t>Danceability</w:t>
      </w:r>
    </w:p>
    <w:p w:rsidR="00B30727" w:rsidRDefault="006D2C36">
      <w:pPr>
        <w:pStyle w:val="Heading2"/>
        <w:numPr>
          <w:ilvl w:val="1"/>
          <w:numId w:val="3"/>
        </w:numPr>
        <w:spacing w:line="276" w:lineRule="auto"/>
        <w:ind w:left="426"/>
        <w:rPr>
          <w:rFonts w:ascii="Arial" w:eastAsia="Arial" w:hAnsi="Arial" w:cs="Arial"/>
          <w:b/>
          <w:color w:val="000000"/>
          <w:sz w:val="20"/>
          <w:szCs w:val="20"/>
        </w:rPr>
      </w:pPr>
      <w:r>
        <w:rPr>
          <w:rFonts w:ascii="Arial" w:eastAsia="Arial" w:hAnsi="Arial" w:cs="Arial"/>
          <w:b/>
          <w:color w:val="000000"/>
          <w:sz w:val="20"/>
          <w:szCs w:val="20"/>
        </w:rPr>
        <w:t>Hasil Pengujian</w:t>
      </w:r>
      <w:r w:rsidR="00F55E81">
        <w:rPr>
          <w:rFonts w:ascii="Arial" w:eastAsia="Arial" w:hAnsi="Arial" w:cs="Arial"/>
          <w:b/>
          <w:color w:val="000000"/>
          <w:sz w:val="20"/>
          <w:szCs w:val="20"/>
        </w:rPr>
        <w:t xml:space="preserve"> Pertama dan Kedua</w:t>
      </w:r>
    </w:p>
    <w:p w:rsidR="006C7A63" w:rsidRPr="00D0361A" w:rsidRDefault="00F627C7" w:rsidP="00C10B5C">
      <w:pPr>
        <w:pBdr>
          <w:top w:val="nil"/>
          <w:left w:val="nil"/>
          <w:bottom w:val="nil"/>
          <w:right w:val="nil"/>
          <w:between w:val="nil"/>
        </w:pBdr>
        <w:spacing w:after="0" w:line="276" w:lineRule="auto"/>
        <w:ind w:firstLine="567"/>
        <w:jc w:val="both"/>
        <w:rPr>
          <w:rFonts w:ascii="Arial" w:hAnsi="Arial" w:cs="Arial"/>
          <w:sz w:val="20"/>
          <w:szCs w:val="20"/>
        </w:rPr>
      </w:pPr>
      <w:r w:rsidRPr="00130760">
        <w:rPr>
          <w:rFonts w:ascii="Arial" w:eastAsia="Arial" w:hAnsi="Arial" w:cs="Arial"/>
          <w:color w:val="000000"/>
          <w:sz w:val="20"/>
          <w:szCs w:val="20"/>
        </w:rPr>
        <w:t xml:space="preserve">Dari keseluruhan nilai </w:t>
      </w:r>
      <w:r w:rsidRPr="00130760">
        <w:rPr>
          <w:rFonts w:ascii="Arial" w:eastAsia="Arial" w:hAnsi="Arial" w:cs="Arial"/>
          <w:i/>
          <w:color w:val="000000"/>
          <w:sz w:val="20"/>
          <w:szCs w:val="20"/>
        </w:rPr>
        <w:t xml:space="preserve">k </w:t>
      </w:r>
      <w:r w:rsidRPr="00130760">
        <w:rPr>
          <w:rFonts w:ascii="Arial" w:eastAsia="Arial" w:hAnsi="Arial" w:cs="Arial"/>
          <w:color w:val="000000"/>
          <w:sz w:val="20"/>
          <w:szCs w:val="20"/>
        </w:rPr>
        <w:t xml:space="preserve">pada data uji klasifikasi </w:t>
      </w:r>
      <w:r w:rsidRPr="00130760">
        <w:rPr>
          <w:rFonts w:ascii="Arial" w:eastAsia="Arial" w:hAnsi="Arial" w:cs="Arial"/>
          <w:i/>
          <w:color w:val="000000"/>
          <w:sz w:val="20"/>
          <w:szCs w:val="20"/>
        </w:rPr>
        <w:t>genre</w:t>
      </w:r>
      <w:r w:rsidR="00C10B5C">
        <w:rPr>
          <w:rFonts w:ascii="Arial" w:eastAsia="Arial" w:hAnsi="Arial" w:cs="Arial"/>
          <w:color w:val="000000"/>
          <w:sz w:val="20"/>
          <w:szCs w:val="20"/>
        </w:rPr>
        <w:t xml:space="preserve">. </w:t>
      </w:r>
      <w:r w:rsidR="00C10B5C">
        <w:rPr>
          <w:rFonts w:ascii="Arial" w:hAnsi="Arial" w:cs="Arial"/>
          <w:sz w:val="20"/>
          <w:szCs w:val="20"/>
        </w:rPr>
        <w:t>P</w:t>
      </w:r>
      <w:r w:rsidR="006C7A63" w:rsidRPr="00D0361A">
        <w:rPr>
          <w:rFonts w:ascii="Arial" w:hAnsi="Arial" w:cs="Arial"/>
          <w:sz w:val="20"/>
          <w:szCs w:val="20"/>
        </w:rPr>
        <w:t xml:space="preserve">ada pengujian pertama, KNN lebih efektif dibandingkan dengan MKNN pada klasifikasi musik berdasarkan </w:t>
      </w:r>
      <w:r w:rsidR="006C7A63" w:rsidRPr="00D0361A">
        <w:rPr>
          <w:rFonts w:ascii="Arial" w:hAnsi="Arial" w:cs="Arial"/>
          <w:i/>
          <w:sz w:val="20"/>
          <w:szCs w:val="20"/>
        </w:rPr>
        <w:t>genre</w:t>
      </w:r>
      <w:r w:rsidR="006C7A63" w:rsidRPr="00D0361A">
        <w:rPr>
          <w:rFonts w:ascii="Arial" w:hAnsi="Arial" w:cs="Arial"/>
          <w:sz w:val="20"/>
          <w:szCs w:val="20"/>
        </w:rPr>
        <w:t xml:space="preserve"> menggunakan 10</w:t>
      </w:r>
      <w:r w:rsidR="006C7A63" w:rsidRPr="00D0361A">
        <w:rPr>
          <w:rFonts w:ascii="Arial" w:hAnsi="Arial" w:cs="Arial"/>
          <w:i/>
          <w:sz w:val="20"/>
          <w:szCs w:val="20"/>
        </w:rPr>
        <w:t>–fold cross–validation</w:t>
      </w:r>
      <w:r w:rsidR="006C7A63" w:rsidRPr="00D0361A">
        <w:rPr>
          <w:rFonts w:ascii="Arial" w:hAnsi="Arial" w:cs="Arial"/>
          <w:sz w:val="20"/>
          <w:szCs w:val="20"/>
        </w:rPr>
        <w:t xml:space="preserve">. Hal ini terlihat dari keseluruhan nilai </w:t>
      </w:r>
      <w:r w:rsidR="006C7A63" w:rsidRPr="00D0361A">
        <w:rPr>
          <w:rFonts w:ascii="Arial" w:hAnsi="Arial" w:cs="Arial"/>
          <w:i/>
          <w:sz w:val="20"/>
          <w:szCs w:val="20"/>
        </w:rPr>
        <w:t xml:space="preserve">k </w:t>
      </w:r>
      <w:r w:rsidR="006C7A63" w:rsidRPr="00D0361A">
        <w:rPr>
          <w:rFonts w:ascii="Arial" w:hAnsi="Arial" w:cs="Arial"/>
          <w:sz w:val="20"/>
          <w:szCs w:val="20"/>
        </w:rPr>
        <w:t xml:space="preserve">pada data uji klasifikasi </w:t>
      </w:r>
      <w:r w:rsidR="006C7A63" w:rsidRPr="00D0361A">
        <w:rPr>
          <w:rFonts w:ascii="Arial" w:hAnsi="Arial" w:cs="Arial"/>
          <w:i/>
          <w:sz w:val="20"/>
          <w:szCs w:val="20"/>
        </w:rPr>
        <w:t>genre</w:t>
      </w:r>
      <w:r w:rsidR="006C7A63" w:rsidRPr="00D0361A">
        <w:rPr>
          <w:rFonts w:ascii="Arial" w:hAnsi="Arial" w:cs="Arial"/>
          <w:sz w:val="20"/>
          <w:szCs w:val="20"/>
        </w:rPr>
        <w:t xml:space="preserve">, metode MKNN memiliki akurasi yang lebih rendah dibandingkan dengan metode KNN. Pada nilai </w:t>
      </w:r>
      <w:r w:rsidR="006C7A63" w:rsidRPr="00D0361A">
        <w:rPr>
          <w:rFonts w:ascii="Arial" w:hAnsi="Arial" w:cs="Arial"/>
          <w:i/>
          <w:sz w:val="20"/>
          <w:szCs w:val="20"/>
        </w:rPr>
        <w:t xml:space="preserve">k </w:t>
      </w:r>
      <w:r w:rsidR="006C7A63" w:rsidRPr="00D0361A">
        <w:rPr>
          <w:rFonts w:ascii="Arial" w:hAnsi="Arial" w:cs="Arial"/>
          <w:sz w:val="20"/>
          <w:szCs w:val="20"/>
        </w:rPr>
        <w:t xml:space="preserve">= 9 </w:t>
      </w:r>
      <w:r w:rsidR="006C7A63" w:rsidRPr="00D0361A">
        <w:rPr>
          <w:rFonts w:ascii="Arial" w:hAnsi="Arial" w:cs="Arial"/>
          <w:sz w:val="20"/>
          <w:szCs w:val="20"/>
        </w:rPr>
        <w:lastRenderedPageBreak/>
        <w:t xml:space="preserve">dan 11 dengan nilai akurasi 60.7% merupakan akurasi tertinggi pada metode KNN, sedangkan pada metode MKNN memiliki nilai akurasi tertinggi sebesar 59.6%, pada nilai </w:t>
      </w:r>
      <w:r w:rsidR="006C7A63" w:rsidRPr="00D0361A">
        <w:rPr>
          <w:rFonts w:ascii="Arial" w:hAnsi="Arial" w:cs="Arial"/>
          <w:i/>
          <w:sz w:val="20"/>
          <w:szCs w:val="20"/>
        </w:rPr>
        <w:t>k</w:t>
      </w:r>
      <w:r w:rsidR="006C7A63" w:rsidRPr="00D0361A">
        <w:rPr>
          <w:rFonts w:ascii="Arial" w:hAnsi="Arial" w:cs="Arial"/>
          <w:sz w:val="20"/>
          <w:szCs w:val="20"/>
        </w:rPr>
        <w:t xml:space="preserve"> adalah 9.</w:t>
      </w:r>
    </w:p>
    <w:p w:rsidR="006C79AC" w:rsidRPr="00130760" w:rsidRDefault="006C7A63" w:rsidP="006C79AC">
      <w:pPr>
        <w:pBdr>
          <w:top w:val="nil"/>
          <w:left w:val="nil"/>
          <w:bottom w:val="nil"/>
          <w:right w:val="nil"/>
          <w:between w:val="nil"/>
        </w:pBdr>
        <w:spacing w:after="0" w:line="276" w:lineRule="auto"/>
        <w:ind w:firstLine="567"/>
        <w:jc w:val="both"/>
        <w:rPr>
          <w:rFonts w:ascii="Arial" w:eastAsia="Arial" w:hAnsi="Arial" w:cs="Arial"/>
          <w:color w:val="000000"/>
          <w:sz w:val="20"/>
          <w:szCs w:val="20"/>
        </w:rPr>
      </w:pPr>
      <w:r w:rsidRPr="00D0361A">
        <w:rPr>
          <w:rFonts w:ascii="Arial" w:hAnsi="Arial" w:cs="Arial"/>
          <w:sz w:val="20"/>
          <w:szCs w:val="20"/>
        </w:rPr>
        <w:t xml:space="preserve">Sedangkan pada pengujian kedua menggunakan seleksi fitur </w:t>
      </w:r>
      <w:r w:rsidRPr="00D0361A">
        <w:rPr>
          <w:rFonts w:ascii="Arial" w:hAnsi="Arial" w:cs="Arial"/>
          <w:i/>
          <w:sz w:val="20"/>
          <w:szCs w:val="20"/>
        </w:rPr>
        <w:t>Principal Component Analysis</w:t>
      </w:r>
      <w:r w:rsidRPr="00D0361A">
        <w:rPr>
          <w:rFonts w:ascii="Arial" w:hAnsi="Arial" w:cs="Arial"/>
          <w:sz w:val="20"/>
          <w:szCs w:val="20"/>
        </w:rPr>
        <w:t xml:space="preserve"> (PCA)</w:t>
      </w:r>
      <w:r w:rsidRPr="00D0361A">
        <w:rPr>
          <w:rFonts w:ascii="Arial" w:hAnsi="Arial" w:cs="Arial"/>
          <w:noProof/>
          <w:sz w:val="20"/>
          <w:szCs w:val="20"/>
        </w:rPr>
        <w:t>,</w:t>
      </w:r>
      <w:r w:rsidRPr="00D0361A">
        <w:rPr>
          <w:rFonts w:ascii="Arial" w:hAnsi="Arial" w:cs="Arial"/>
          <w:sz w:val="20"/>
          <w:szCs w:val="20"/>
        </w:rPr>
        <w:t xml:space="preserve"> PCA-KNN lebih efektif dibandingkan dengan PCA-MKNN pada klasifikasi musik berdasarkan </w:t>
      </w:r>
      <w:r w:rsidRPr="00D0361A">
        <w:rPr>
          <w:rFonts w:ascii="Arial" w:hAnsi="Arial" w:cs="Arial"/>
          <w:i/>
          <w:sz w:val="20"/>
          <w:szCs w:val="20"/>
        </w:rPr>
        <w:t>genre</w:t>
      </w:r>
      <w:r w:rsidRPr="00D0361A">
        <w:rPr>
          <w:rFonts w:ascii="Arial" w:hAnsi="Arial" w:cs="Arial"/>
          <w:sz w:val="20"/>
          <w:szCs w:val="20"/>
        </w:rPr>
        <w:t xml:space="preserve"> menggunakan 10</w:t>
      </w:r>
      <w:r w:rsidRPr="00D0361A">
        <w:rPr>
          <w:rFonts w:ascii="Arial" w:hAnsi="Arial" w:cs="Arial"/>
          <w:i/>
          <w:sz w:val="20"/>
          <w:szCs w:val="20"/>
        </w:rPr>
        <w:t>–fold cross–validation</w:t>
      </w:r>
      <w:r w:rsidRPr="00D0361A">
        <w:rPr>
          <w:rFonts w:ascii="Arial" w:hAnsi="Arial" w:cs="Arial"/>
          <w:sz w:val="20"/>
          <w:szCs w:val="20"/>
        </w:rPr>
        <w:t xml:space="preserve">. Hal ini terlihat perbandingan </w:t>
      </w:r>
      <w:r w:rsidRPr="00D0361A">
        <w:rPr>
          <w:rFonts w:ascii="Arial" w:hAnsi="Arial" w:cs="Arial"/>
          <w:i/>
          <w:sz w:val="20"/>
          <w:szCs w:val="20"/>
        </w:rPr>
        <w:t xml:space="preserve">k </w:t>
      </w:r>
      <w:r w:rsidRPr="00D0361A">
        <w:rPr>
          <w:rFonts w:ascii="Arial" w:hAnsi="Arial" w:cs="Arial"/>
          <w:sz w:val="20"/>
          <w:szCs w:val="20"/>
        </w:rPr>
        <w:t xml:space="preserve">yang paling optimal dan PCA yang paling optimal dari akurasi PCA yang tertinggi pada PCA 11 fitur akurasi tertinggi dari PCA-MKNN yaitu 59.3% dengan nilai </w:t>
      </w:r>
      <w:r w:rsidRPr="00D0361A">
        <w:rPr>
          <w:rFonts w:ascii="Arial" w:hAnsi="Arial" w:cs="Arial"/>
          <w:i/>
          <w:sz w:val="20"/>
          <w:szCs w:val="20"/>
        </w:rPr>
        <w:t>k</w:t>
      </w:r>
      <w:r w:rsidRPr="00D0361A">
        <w:rPr>
          <w:rFonts w:ascii="Arial" w:hAnsi="Arial" w:cs="Arial"/>
          <w:sz w:val="20"/>
          <w:szCs w:val="20"/>
        </w:rPr>
        <w:t xml:space="preserve"> = 9, sedangkan akurasi dari PCA-KNN saat nilai </w:t>
      </w:r>
      <w:r w:rsidRPr="00D0361A">
        <w:rPr>
          <w:rFonts w:ascii="Arial" w:hAnsi="Arial" w:cs="Arial"/>
          <w:i/>
          <w:sz w:val="20"/>
          <w:szCs w:val="20"/>
        </w:rPr>
        <w:t>k</w:t>
      </w:r>
      <w:r w:rsidRPr="00D0361A">
        <w:rPr>
          <w:rFonts w:ascii="Arial" w:hAnsi="Arial" w:cs="Arial"/>
          <w:sz w:val="20"/>
          <w:szCs w:val="20"/>
        </w:rPr>
        <w:t xml:space="preserve"> = 9 yaitu 60.3%.</w:t>
      </w:r>
    </w:p>
    <w:p w:rsidR="00B30727" w:rsidRDefault="00CE4952" w:rsidP="00130760">
      <w:pPr>
        <w:spacing w:after="0" w:line="276" w:lineRule="auto"/>
        <w:jc w:val="center"/>
        <w:rPr>
          <w:rFonts w:ascii="Arial" w:eastAsia="Arial" w:hAnsi="Arial" w:cs="Arial"/>
          <w:sz w:val="20"/>
          <w:szCs w:val="20"/>
        </w:rPr>
      </w:pPr>
      <w:r>
        <w:rPr>
          <w:noProof/>
        </w:rPr>
        <w:drawing>
          <wp:inline distT="0" distB="0" distL="0" distR="0" wp14:anchorId="3129FEDB" wp14:editId="3322E051">
            <wp:extent cx="5040000" cy="2743200"/>
            <wp:effectExtent l="0" t="0" r="8255" b="0"/>
            <wp:docPr id="2" name="Chart 2">
              <a:extLst xmlns:a="http://schemas.openxmlformats.org/drawingml/2006/main">
                <a:ext uri="{FF2B5EF4-FFF2-40B4-BE49-F238E27FC236}">
                  <a16:creationId xmlns:a16="http://schemas.microsoft.com/office/drawing/2014/main" id="{D85E15F4-02A8-4EB1-AA9D-818BFFD632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4C39" w:rsidRPr="00C84C39" w:rsidRDefault="00F627C7" w:rsidP="00C84C39">
      <w:pPr>
        <w:spacing w:line="276" w:lineRule="auto"/>
        <w:jc w:val="center"/>
        <w:rPr>
          <w:rFonts w:ascii="Arial" w:eastAsia="Arial" w:hAnsi="Arial" w:cs="Arial"/>
          <w:i/>
          <w:sz w:val="20"/>
          <w:szCs w:val="20"/>
        </w:rPr>
      </w:pPr>
      <w:bookmarkStart w:id="9" w:name="_z337ya" w:colFirst="0" w:colLast="0"/>
      <w:bookmarkEnd w:id="9"/>
      <w:r>
        <w:rPr>
          <w:rFonts w:ascii="Arial" w:eastAsia="Arial" w:hAnsi="Arial" w:cs="Arial"/>
          <w:b/>
          <w:sz w:val="20"/>
          <w:szCs w:val="20"/>
        </w:rPr>
        <w:t>Gambar 2.</w:t>
      </w:r>
      <w:r>
        <w:rPr>
          <w:rFonts w:ascii="Arial" w:eastAsia="Arial" w:hAnsi="Arial" w:cs="Arial"/>
          <w:sz w:val="20"/>
          <w:szCs w:val="20"/>
        </w:rPr>
        <w:t xml:space="preserve"> Perbandingan Akurasi MKNN dengan KNN pada Klasifikasi </w:t>
      </w:r>
      <w:r>
        <w:rPr>
          <w:rFonts w:ascii="Arial" w:eastAsia="Arial" w:hAnsi="Arial" w:cs="Arial"/>
          <w:i/>
          <w:sz w:val="20"/>
          <w:szCs w:val="20"/>
        </w:rPr>
        <w:t>Genre</w:t>
      </w:r>
    </w:p>
    <w:p w:rsidR="00B30727" w:rsidRDefault="00F627C7">
      <w:pPr>
        <w:pStyle w:val="Heading1"/>
        <w:numPr>
          <w:ilvl w:val="0"/>
          <w:numId w:val="3"/>
        </w:numPr>
        <w:spacing w:line="276" w:lineRule="auto"/>
        <w:rPr>
          <w:rFonts w:ascii="Arial" w:eastAsia="Arial" w:hAnsi="Arial" w:cs="Arial"/>
          <w:b/>
          <w:color w:val="000000"/>
          <w:sz w:val="20"/>
          <w:szCs w:val="20"/>
        </w:rPr>
      </w:pPr>
      <w:r>
        <w:rPr>
          <w:rFonts w:ascii="Arial" w:eastAsia="Arial" w:hAnsi="Arial" w:cs="Arial"/>
          <w:b/>
          <w:color w:val="000000"/>
          <w:sz w:val="20"/>
          <w:szCs w:val="20"/>
        </w:rPr>
        <w:t>Kesimpulan dan Saran</w:t>
      </w:r>
    </w:p>
    <w:p w:rsidR="00B30727" w:rsidRDefault="00F627C7" w:rsidP="0034739E">
      <w:pPr>
        <w:pStyle w:val="Heading2"/>
        <w:numPr>
          <w:ilvl w:val="1"/>
          <w:numId w:val="3"/>
        </w:numPr>
        <w:spacing w:line="276" w:lineRule="auto"/>
        <w:ind w:left="425" w:hanging="431"/>
        <w:rPr>
          <w:rFonts w:ascii="Arial" w:eastAsia="Arial" w:hAnsi="Arial" w:cs="Arial"/>
          <w:b/>
          <w:color w:val="000000"/>
          <w:sz w:val="20"/>
          <w:szCs w:val="20"/>
        </w:rPr>
      </w:pPr>
      <w:r>
        <w:rPr>
          <w:rFonts w:ascii="Arial" w:eastAsia="Arial" w:hAnsi="Arial" w:cs="Arial"/>
          <w:b/>
          <w:color w:val="000000"/>
          <w:sz w:val="20"/>
          <w:szCs w:val="20"/>
        </w:rPr>
        <w:t>Kesimpulan</w:t>
      </w:r>
    </w:p>
    <w:p w:rsidR="00B30727" w:rsidRDefault="00F627C7">
      <w:pPr>
        <w:spacing w:line="276" w:lineRule="auto"/>
        <w:ind w:firstLine="567"/>
        <w:jc w:val="both"/>
        <w:rPr>
          <w:rFonts w:ascii="Arial" w:eastAsia="Arial" w:hAnsi="Arial" w:cs="Arial"/>
          <w:sz w:val="20"/>
          <w:szCs w:val="20"/>
        </w:rPr>
      </w:pPr>
      <w:r>
        <w:rPr>
          <w:rFonts w:ascii="Arial" w:eastAsia="Arial" w:hAnsi="Arial" w:cs="Arial"/>
          <w:sz w:val="20"/>
          <w:szCs w:val="20"/>
        </w:rPr>
        <w:t>Dari penelitian yang telah dilakukan, terdapat 2 kesimpulan yang dapat diambil. Kesimpulan tersebut yaitu:</w:t>
      </w:r>
    </w:p>
    <w:p w:rsidR="0034739E" w:rsidRDefault="00F627C7" w:rsidP="0034739E">
      <w:pPr>
        <w:numPr>
          <w:ilvl w:val="0"/>
          <w:numId w:val="6"/>
        </w:numPr>
        <w:pBdr>
          <w:top w:val="nil"/>
          <w:left w:val="nil"/>
          <w:bottom w:val="nil"/>
          <w:right w:val="nil"/>
          <w:between w:val="nil"/>
        </w:pBdr>
        <w:spacing w:after="0" w:line="276" w:lineRule="auto"/>
        <w:ind w:left="567"/>
        <w:jc w:val="both"/>
        <w:rPr>
          <w:rFonts w:ascii="Arial" w:eastAsia="Arial" w:hAnsi="Arial" w:cs="Arial"/>
          <w:color w:val="000000"/>
          <w:sz w:val="20"/>
          <w:szCs w:val="20"/>
        </w:rPr>
      </w:pPr>
      <w:r>
        <w:rPr>
          <w:rFonts w:ascii="Arial" w:eastAsia="Arial" w:hAnsi="Arial" w:cs="Arial"/>
          <w:color w:val="000000"/>
          <w:sz w:val="20"/>
          <w:szCs w:val="20"/>
        </w:rPr>
        <w:t xml:space="preserve">Pengaruh atribut lagu yang digunakan terhadap kinerja untuk mengklasifikasi lagu menggunakan KNN dan MKNN, diantaranya dari data lagu </w:t>
      </w:r>
      <w:r>
        <w:rPr>
          <w:rFonts w:ascii="Arial" w:eastAsia="Arial" w:hAnsi="Arial" w:cs="Arial"/>
          <w:i/>
          <w:color w:val="000000"/>
          <w:sz w:val="20"/>
          <w:szCs w:val="20"/>
        </w:rPr>
        <w:t>genre EDM,</w:t>
      </w:r>
      <w:r>
        <w:rPr>
          <w:rFonts w:ascii="Arial" w:eastAsia="Arial" w:hAnsi="Arial" w:cs="Arial"/>
          <w:color w:val="000000"/>
          <w:sz w:val="20"/>
          <w:szCs w:val="20"/>
        </w:rPr>
        <w:t xml:space="preserve"> </w:t>
      </w:r>
      <w:r>
        <w:rPr>
          <w:rFonts w:ascii="Arial" w:eastAsia="Arial" w:hAnsi="Arial" w:cs="Arial"/>
          <w:i/>
          <w:color w:val="000000"/>
          <w:sz w:val="20"/>
          <w:szCs w:val="20"/>
        </w:rPr>
        <w:t>Reggae</w:t>
      </w:r>
      <w:r>
        <w:rPr>
          <w:rFonts w:ascii="Arial" w:eastAsia="Arial" w:hAnsi="Arial" w:cs="Arial"/>
          <w:color w:val="000000"/>
          <w:sz w:val="20"/>
          <w:szCs w:val="20"/>
        </w:rPr>
        <w:t xml:space="preserve">, </w:t>
      </w:r>
      <w:r>
        <w:rPr>
          <w:rFonts w:ascii="Arial" w:eastAsia="Arial" w:hAnsi="Arial" w:cs="Arial"/>
          <w:i/>
          <w:color w:val="000000"/>
          <w:sz w:val="20"/>
          <w:szCs w:val="20"/>
        </w:rPr>
        <w:t>Soul</w:t>
      </w:r>
      <w:r>
        <w:rPr>
          <w:rFonts w:ascii="Arial" w:eastAsia="Arial" w:hAnsi="Arial" w:cs="Arial"/>
          <w:color w:val="000000"/>
          <w:sz w:val="20"/>
          <w:szCs w:val="20"/>
        </w:rPr>
        <w:t xml:space="preserve"> dan </w:t>
      </w:r>
      <w:r>
        <w:rPr>
          <w:rFonts w:ascii="Arial" w:eastAsia="Arial" w:hAnsi="Arial" w:cs="Arial"/>
          <w:i/>
          <w:color w:val="000000"/>
          <w:sz w:val="20"/>
          <w:szCs w:val="20"/>
        </w:rPr>
        <w:t>Funk</w:t>
      </w:r>
      <w:r>
        <w:rPr>
          <w:rFonts w:ascii="Arial" w:eastAsia="Arial" w:hAnsi="Arial" w:cs="Arial"/>
          <w:color w:val="000000"/>
          <w:sz w:val="20"/>
          <w:szCs w:val="20"/>
        </w:rPr>
        <w:t xml:space="preserve"> berdasarkan variabel</w:t>
      </w:r>
      <w:r>
        <w:rPr>
          <w:rFonts w:ascii="Arial" w:eastAsia="Arial" w:hAnsi="Arial" w:cs="Arial"/>
          <w:i/>
          <w:color w:val="000000"/>
          <w:sz w:val="20"/>
          <w:szCs w:val="20"/>
        </w:rPr>
        <w:t xml:space="preserve"> </w:t>
      </w:r>
      <w:r>
        <w:rPr>
          <w:rFonts w:ascii="Arial" w:eastAsia="Arial" w:hAnsi="Arial" w:cs="Arial"/>
          <w:color w:val="000000"/>
          <w:sz w:val="20"/>
          <w:szCs w:val="20"/>
        </w:rPr>
        <w:t>yang digunakan</w:t>
      </w:r>
      <w:r>
        <w:rPr>
          <w:rFonts w:ascii="Arial" w:eastAsia="Arial" w:hAnsi="Arial" w:cs="Arial"/>
          <w:i/>
          <w:color w:val="000000"/>
          <w:sz w:val="20"/>
          <w:szCs w:val="20"/>
        </w:rPr>
        <w:t xml:space="preserve"> </w:t>
      </w:r>
      <w:r>
        <w:rPr>
          <w:rFonts w:ascii="Arial" w:eastAsia="Arial" w:hAnsi="Arial" w:cs="Arial"/>
          <w:color w:val="000000"/>
          <w:sz w:val="20"/>
          <w:szCs w:val="20"/>
        </w:rPr>
        <w:t xml:space="preserve">trek nya lebih cocok menari, musik </w:t>
      </w:r>
      <w:r>
        <w:rPr>
          <w:rFonts w:ascii="Arial" w:eastAsia="Arial" w:hAnsi="Arial" w:cs="Arial"/>
          <w:i/>
          <w:color w:val="000000"/>
          <w:sz w:val="20"/>
          <w:szCs w:val="20"/>
        </w:rPr>
        <w:t xml:space="preserve">Funk </w:t>
      </w:r>
      <w:r>
        <w:rPr>
          <w:rFonts w:ascii="Arial" w:eastAsia="Arial" w:hAnsi="Arial" w:cs="Arial"/>
          <w:color w:val="000000"/>
          <w:sz w:val="20"/>
          <w:szCs w:val="20"/>
        </w:rPr>
        <w:t xml:space="preserve">memiliki emosi yang bervariasi sementara musik </w:t>
      </w:r>
      <w:r>
        <w:rPr>
          <w:rFonts w:ascii="Arial" w:eastAsia="Arial" w:hAnsi="Arial" w:cs="Arial"/>
          <w:i/>
          <w:color w:val="000000"/>
          <w:sz w:val="20"/>
          <w:szCs w:val="20"/>
        </w:rPr>
        <w:t xml:space="preserve">Blues </w:t>
      </w:r>
      <w:r>
        <w:rPr>
          <w:rFonts w:ascii="Arial" w:eastAsia="Arial" w:hAnsi="Arial" w:cs="Arial"/>
          <w:color w:val="000000"/>
          <w:sz w:val="20"/>
          <w:szCs w:val="20"/>
        </w:rPr>
        <w:t xml:space="preserve">cenderung ke emosi negatif, musik rock dan metal lebih energik, musik metal memiliki tempo cepat, musik </w:t>
      </w:r>
      <w:r>
        <w:rPr>
          <w:rFonts w:ascii="Arial" w:eastAsia="Arial" w:hAnsi="Arial" w:cs="Arial"/>
          <w:i/>
          <w:color w:val="000000"/>
          <w:sz w:val="20"/>
          <w:szCs w:val="20"/>
        </w:rPr>
        <w:t>Classical</w:t>
      </w:r>
      <w:r>
        <w:rPr>
          <w:rFonts w:ascii="Arial" w:eastAsia="Arial" w:hAnsi="Arial" w:cs="Arial"/>
          <w:color w:val="000000"/>
          <w:sz w:val="20"/>
          <w:szCs w:val="20"/>
        </w:rPr>
        <w:t xml:space="preserve"> dan </w:t>
      </w:r>
      <w:r>
        <w:rPr>
          <w:rFonts w:ascii="Arial" w:eastAsia="Arial" w:hAnsi="Arial" w:cs="Arial"/>
          <w:i/>
          <w:color w:val="000000"/>
          <w:sz w:val="20"/>
          <w:szCs w:val="20"/>
        </w:rPr>
        <w:t>Jazz</w:t>
      </w:r>
      <w:r>
        <w:rPr>
          <w:rFonts w:ascii="Arial" w:eastAsia="Arial" w:hAnsi="Arial" w:cs="Arial"/>
          <w:color w:val="000000"/>
          <w:sz w:val="20"/>
          <w:szCs w:val="20"/>
        </w:rPr>
        <w:t xml:space="preserve"> lebih lembut dan menenangkan, musik </w:t>
      </w:r>
      <w:r>
        <w:rPr>
          <w:rFonts w:ascii="Arial" w:eastAsia="Arial" w:hAnsi="Arial" w:cs="Arial"/>
          <w:i/>
          <w:color w:val="000000"/>
          <w:sz w:val="20"/>
          <w:szCs w:val="20"/>
        </w:rPr>
        <w:t>Hip Hop</w:t>
      </w:r>
      <w:r>
        <w:rPr>
          <w:rFonts w:ascii="Arial" w:eastAsia="Arial" w:hAnsi="Arial" w:cs="Arial"/>
          <w:color w:val="000000"/>
          <w:sz w:val="20"/>
          <w:szCs w:val="20"/>
        </w:rPr>
        <w:t xml:space="preserve"> trek musik dan ucapan vokal nya seperti musik lagu rap, musik </w:t>
      </w:r>
      <w:r>
        <w:rPr>
          <w:rFonts w:ascii="Arial" w:eastAsia="Arial" w:hAnsi="Arial" w:cs="Arial"/>
          <w:i/>
          <w:color w:val="000000"/>
          <w:sz w:val="20"/>
          <w:szCs w:val="20"/>
        </w:rPr>
        <w:t>Classical</w:t>
      </w:r>
      <w:r>
        <w:rPr>
          <w:rFonts w:ascii="Arial" w:eastAsia="Arial" w:hAnsi="Arial" w:cs="Arial"/>
          <w:color w:val="000000"/>
          <w:sz w:val="20"/>
          <w:szCs w:val="20"/>
        </w:rPr>
        <w:t xml:space="preserve"> dan </w:t>
      </w:r>
      <w:r>
        <w:rPr>
          <w:rFonts w:ascii="Arial" w:eastAsia="Arial" w:hAnsi="Arial" w:cs="Arial"/>
          <w:i/>
          <w:color w:val="000000"/>
          <w:sz w:val="20"/>
          <w:szCs w:val="20"/>
        </w:rPr>
        <w:t xml:space="preserve">Jazz </w:t>
      </w:r>
      <w:r>
        <w:rPr>
          <w:rFonts w:ascii="Arial" w:eastAsia="Arial" w:hAnsi="Arial" w:cs="Arial"/>
          <w:color w:val="000000"/>
          <w:sz w:val="20"/>
          <w:szCs w:val="20"/>
        </w:rPr>
        <w:t xml:space="preserve">treknya tidak ada ucapan vokal, musik </w:t>
      </w:r>
      <w:r>
        <w:rPr>
          <w:rFonts w:ascii="Arial" w:eastAsia="Arial" w:hAnsi="Arial" w:cs="Arial"/>
          <w:i/>
          <w:color w:val="000000"/>
          <w:sz w:val="20"/>
          <w:szCs w:val="20"/>
        </w:rPr>
        <w:t xml:space="preserve">Gospel </w:t>
      </w:r>
      <w:r>
        <w:rPr>
          <w:rFonts w:ascii="Arial" w:eastAsia="Arial" w:hAnsi="Arial" w:cs="Arial"/>
          <w:color w:val="000000"/>
          <w:sz w:val="20"/>
          <w:szCs w:val="20"/>
        </w:rPr>
        <w:t xml:space="preserve">trek nya lebih live, musik </w:t>
      </w:r>
      <w:r>
        <w:rPr>
          <w:rFonts w:ascii="Arial" w:eastAsia="Arial" w:hAnsi="Arial" w:cs="Arial"/>
          <w:i/>
          <w:color w:val="000000"/>
          <w:sz w:val="20"/>
          <w:szCs w:val="20"/>
        </w:rPr>
        <w:t>Classical</w:t>
      </w:r>
      <w:r w:rsidR="00AB7C0B">
        <w:rPr>
          <w:rFonts w:ascii="Arial" w:eastAsia="Arial" w:hAnsi="Arial" w:cs="Arial"/>
          <w:color w:val="000000"/>
          <w:sz w:val="20"/>
          <w:szCs w:val="20"/>
        </w:rPr>
        <w:t xml:space="preserve"> dan</w:t>
      </w:r>
      <w:r>
        <w:rPr>
          <w:rFonts w:ascii="Arial" w:eastAsia="Arial" w:hAnsi="Arial" w:cs="Arial"/>
          <w:color w:val="000000"/>
          <w:sz w:val="20"/>
          <w:szCs w:val="20"/>
        </w:rPr>
        <w:t xml:space="preserve"> </w:t>
      </w:r>
      <w:r>
        <w:rPr>
          <w:rFonts w:ascii="Arial" w:eastAsia="Arial" w:hAnsi="Arial" w:cs="Arial"/>
          <w:i/>
          <w:color w:val="000000"/>
          <w:sz w:val="20"/>
          <w:szCs w:val="20"/>
        </w:rPr>
        <w:t>Jazz</w:t>
      </w:r>
      <w:r>
        <w:rPr>
          <w:rFonts w:ascii="Arial" w:eastAsia="Arial" w:hAnsi="Arial" w:cs="Arial"/>
          <w:color w:val="000000"/>
          <w:sz w:val="20"/>
          <w:szCs w:val="20"/>
        </w:rPr>
        <w:t xml:space="preserve"> treknya lebih akustik, musik </w:t>
      </w:r>
      <w:r>
        <w:rPr>
          <w:rFonts w:ascii="Arial" w:eastAsia="Arial" w:hAnsi="Arial" w:cs="Arial"/>
          <w:i/>
          <w:color w:val="000000"/>
          <w:sz w:val="20"/>
          <w:szCs w:val="20"/>
        </w:rPr>
        <w:t>Classical</w:t>
      </w:r>
      <w:r>
        <w:rPr>
          <w:rFonts w:ascii="Arial" w:eastAsia="Arial" w:hAnsi="Arial" w:cs="Arial"/>
          <w:color w:val="000000"/>
          <w:sz w:val="20"/>
          <w:szCs w:val="20"/>
        </w:rPr>
        <w:t xml:space="preserve"> dan </w:t>
      </w:r>
      <w:r>
        <w:rPr>
          <w:rFonts w:ascii="Arial" w:eastAsia="Arial" w:hAnsi="Arial" w:cs="Arial"/>
          <w:i/>
          <w:color w:val="000000"/>
          <w:sz w:val="20"/>
          <w:szCs w:val="20"/>
        </w:rPr>
        <w:t>Funk</w:t>
      </w:r>
      <w:r>
        <w:rPr>
          <w:rFonts w:ascii="Arial" w:eastAsia="Arial" w:hAnsi="Arial" w:cs="Arial"/>
          <w:color w:val="000000"/>
          <w:sz w:val="20"/>
          <w:szCs w:val="20"/>
        </w:rPr>
        <w:t xml:space="preserve"> memiliki durasi lagu terlama, dan semua </w:t>
      </w:r>
      <w:r>
        <w:rPr>
          <w:rFonts w:ascii="Arial" w:eastAsia="Arial" w:hAnsi="Arial" w:cs="Arial"/>
          <w:i/>
          <w:color w:val="000000"/>
          <w:sz w:val="20"/>
          <w:szCs w:val="20"/>
        </w:rPr>
        <w:t>genre</w:t>
      </w:r>
      <w:r>
        <w:rPr>
          <w:rFonts w:ascii="Arial" w:eastAsia="Arial" w:hAnsi="Arial" w:cs="Arial"/>
          <w:color w:val="000000"/>
          <w:sz w:val="20"/>
          <w:szCs w:val="20"/>
        </w:rPr>
        <w:t xml:space="preserve"> yang digunakan pada penelitian ini menggunakan trek kunci tangga nada seperti minor dan mayor.</w:t>
      </w:r>
    </w:p>
    <w:p w:rsidR="0034739E" w:rsidRPr="0034739E" w:rsidRDefault="00952933" w:rsidP="0034739E">
      <w:pPr>
        <w:numPr>
          <w:ilvl w:val="0"/>
          <w:numId w:val="6"/>
        </w:numPr>
        <w:pBdr>
          <w:top w:val="nil"/>
          <w:left w:val="nil"/>
          <w:bottom w:val="nil"/>
          <w:right w:val="nil"/>
          <w:between w:val="nil"/>
        </w:pBdr>
        <w:spacing w:after="0" w:line="276" w:lineRule="auto"/>
        <w:ind w:left="567"/>
        <w:jc w:val="both"/>
        <w:rPr>
          <w:rFonts w:ascii="Arial" w:eastAsia="Arial" w:hAnsi="Arial" w:cs="Arial"/>
          <w:color w:val="000000"/>
          <w:sz w:val="20"/>
          <w:szCs w:val="20"/>
        </w:rPr>
      </w:pPr>
      <w:r w:rsidRPr="0034739E">
        <w:rPr>
          <w:rFonts w:ascii="Arial" w:hAnsi="Arial" w:cs="Arial"/>
          <w:sz w:val="20"/>
          <w:szCs w:val="20"/>
        </w:rPr>
        <w:t xml:space="preserve">Metode yang diajukan yaitu MKNN, kurang efektif dibandingkan dengan metode KNN untuk klasifikasi genre. Keefektifan tersebut terlihat dari perbandingan </w:t>
      </w:r>
      <w:r w:rsidRPr="0034739E">
        <w:rPr>
          <w:rFonts w:ascii="Arial" w:hAnsi="Arial" w:cs="Arial"/>
          <w:i/>
          <w:sz w:val="20"/>
          <w:szCs w:val="20"/>
        </w:rPr>
        <w:t>k</w:t>
      </w:r>
      <w:r w:rsidRPr="0034739E">
        <w:rPr>
          <w:rFonts w:ascii="Arial" w:hAnsi="Arial" w:cs="Arial"/>
          <w:sz w:val="20"/>
          <w:szCs w:val="20"/>
        </w:rPr>
        <w:t xml:space="preserve"> yang paling optimal antara KNN dan MKNN terdapat selisih akurasi sebesar </w:t>
      </w:r>
      <w:r w:rsidR="00EA52EF">
        <w:rPr>
          <w:rFonts w:ascii="Arial" w:hAnsi="Arial" w:cs="Arial"/>
          <w:sz w:val="20"/>
          <w:szCs w:val="20"/>
        </w:rPr>
        <w:t>1</w:t>
      </w:r>
      <w:r w:rsidRPr="0034739E">
        <w:rPr>
          <w:rFonts w:ascii="Arial" w:hAnsi="Arial" w:cs="Arial"/>
          <w:sz w:val="20"/>
          <w:szCs w:val="20"/>
        </w:rPr>
        <w:t>.</w:t>
      </w:r>
      <w:r w:rsidR="00EA52EF">
        <w:rPr>
          <w:rFonts w:ascii="Arial" w:hAnsi="Arial" w:cs="Arial"/>
          <w:sz w:val="20"/>
          <w:szCs w:val="20"/>
        </w:rPr>
        <w:t>1</w:t>
      </w:r>
      <w:r w:rsidRPr="0034739E">
        <w:rPr>
          <w:rFonts w:ascii="Arial" w:hAnsi="Arial" w:cs="Arial"/>
          <w:sz w:val="20"/>
          <w:szCs w:val="20"/>
        </w:rPr>
        <w:t xml:space="preserve">% </w:t>
      </w:r>
      <w:r w:rsidRPr="0034739E">
        <w:rPr>
          <w:rFonts w:ascii="Arial" w:eastAsia="Times New Roman" w:hAnsi="Arial" w:cs="Arial"/>
          <w:iCs/>
          <w:color w:val="000000"/>
          <w:sz w:val="20"/>
          <w:szCs w:val="20"/>
        </w:rPr>
        <w:t>sesuai dengan yang dijelaskan</w:t>
      </w:r>
      <w:r w:rsidRPr="0034739E">
        <w:rPr>
          <w:rFonts w:ascii="Arial" w:hAnsi="Arial" w:cs="Arial"/>
          <w:sz w:val="20"/>
          <w:szCs w:val="20"/>
        </w:rPr>
        <w:t xml:space="preserve"> pada subbab 4.</w:t>
      </w:r>
      <w:r w:rsidR="00EA52EF">
        <w:rPr>
          <w:rFonts w:ascii="Arial" w:hAnsi="Arial" w:cs="Arial"/>
          <w:sz w:val="20"/>
          <w:szCs w:val="20"/>
        </w:rPr>
        <w:t>2</w:t>
      </w:r>
      <w:r w:rsidRPr="0034739E">
        <w:rPr>
          <w:rFonts w:ascii="Arial" w:hAnsi="Arial" w:cs="Arial"/>
          <w:sz w:val="20"/>
          <w:szCs w:val="20"/>
        </w:rPr>
        <w:t xml:space="preserve">. Perbandingan </w:t>
      </w:r>
      <w:r w:rsidRPr="0034739E">
        <w:rPr>
          <w:rFonts w:ascii="Arial" w:hAnsi="Arial" w:cs="Arial"/>
          <w:i/>
          <w:iCs/>
          <w:sz w:val="20"/>
          <w:szCs w:val="20"/>
        </w:rPr>
        <w:t>k</w:t>
      </w:r>
      <w:r w:rsidRPr="0034739E">
        <w:rPr>
          <w:rFonts w:ascii="Arial" w:hAnsi="Arial" w:cs="Arial"/>
          <w:sz w:val="20"/>
          <w:szCs w:val="20"/>
        </w:rPr>
        <w:t xml:space="preserve"> yang paling optimal dan PCA yang paling optimal antara KNN dan MKNN terdapat selisih akurasi sebesar </w:t>
      </w:r>
      <w:r w:rsidR="00EA52EF">
        <w:rPr>
          <w:rFonts w:ascii="Arial" w:hAnsi="Arial" w:cs="Arial"/>
          <w:sz w:val="20"/>
          <w:szCs w:val="20"/>
        </w:rPr>
        <w:t>1</w:t>
      </w:r>
      <w:r w:rsidRPr="0034739E">
        <w:rPr>
          <w:rFonts w:ascii="Arial" w:hAnsi="Arial" w:cs="Arial"/>
          <w:sz w:val="20"/>
          <w:szCs w:val="20"/>
        </w:rPr>
        <w:t>.</w:t>
      </w:r>
      <w:r w:rsidR="00EA52EF">
        <w:rPr>
          <w:rFonts w:ascii="Arial" w:hAnsi="Arial" w:cs="Arial"/>
          <w:sz w:val="20"/>
          <w:szCs w:val="20"/>
        </w:rPr>
        <w:t>0</w:t>
      </w:r>
      <w:r w:rsidRPr="0034739E">
        <w:rPr>
          <w:rFonts w:ascii="Arial" w:hAnsi="Arial" w:cs="Arial"/>
          <w:sz w:val="20"/>
          <w:szCs w:val="20"/>
        </w:rPr>
        <w:t xml:space="preserve">% </w:t>
      </w:r>
      <w:r w:rsidRPr="0034739E">
        <w:rPr>
          <w:rFonts w:ascii="Arial" w:eastAsia="Times New Roman" w:hAnsi="Arial" w:cs="Arial"/>
          <w:iCs/>
          <w:color w:val="000000"/>
          <w:sz w:val="20"/>
          <w:szCs w:val="20"/>
        </w:rPr>
        <w:t>sesuai dengan yang dijelaskan p</w:t>
      </w:r>
      <w:r w:rsidRPr="0034739E">
        <w:rPr>
          <w:rFonts w:ascii="Arial" w:hAnsi="Arial" w:cs="Arial"/>
          <w:noProof/>
          <w:sz w:val="20"/>
          <w:szCs w:val="20"/>
        </w:rPr>
        <w:t>ada</w:t>
      </w:r>
      <w:r w:rsidRPr="0034739E">
        <w:rPr>
          <w:rFonts w:ascii="Arial" w:hAnsi="Arial" w:cs="Arial"/>
          <w:sz w:val="20"/>
          <w:szCs w:val="20"/>
        </w:rPr>
        <w:t xml:space="preserve"> subbab 4.</w:t>
      </w:r>
      <w:r w:rsidR="00EA52EF">
        <w:rPr>
          <w:rFonts w:ascii="Arial" w:hAnsi="Arial" w:cs="Arial"/>
          <w:sz w:val="20"/>
          <w:szCs w:val="20"/>
        </w:rPr>
        <w:t>2</w:t>
      </w:r>
      <w:r w:rsidRPr="0034739E">
        <w:rPr>
          <w:rFonts w:ascii="Arial" w:hAnsi="Arial" w:cs="Arial"/>
          <w:sz w:val="20"/>
          <w:szCs w:val="20"/>
        </w:rPr>
        <w:t xml:space="preserve">. Sedangkan metode KNN tanpa pca (dengan </w:t>
      </w:r>
      <w:r w:rsidRPr="0034739E">
        <w:rPr>
          <w:rFonts w:ascii="Arial" w:hAnsi="Arial" w:cs="Arial"/>
          <w:i/>
          <w:sz w:val="20"/>
          <w:szCs w:val="20"/>
        </w:rPr>
        <w:t>k</w:t>
      </w:r>
      <w:r w:rsidRPr="0034739E">
        <w:rPr>
          <w:rFonts w:ascii="Arial" w:hAnsi="Arial" w:cs="Arial"/>
          <w:sz w:val="20"/>
          <w:szCs w:val="20"/>
        </w:rPr>
        <w:t xml:space="preserve"> yang paling optimal) dengan metode KNN menggunakan PCA (dengan </w:t>
      </w:r>
      <w:r w:rsidRPr="0034739E">
        <w:rPr>
          <w:rFonts w:ascii="Arial" w:hAnsi="Arial" w:cs="Arial"/>
          <w:i/>
          <w:sz w:val="20"/>
          <w:szCs w:val="20"/>
        </w:rPr>
        <w:t>k</w:t>
      </w:r>
      <w:r w:rsidRPr="0034739E">
        <w:rPr>
          <w:rFonts w:ascii="Arial" w:hAnsi="Arial" w:cs="Arial"/>
          <w:sz w:val="20"/>
          <w:szCs w:val="20"/>
        </w:rPr>
        <w:t xml:space="preserve"> yang paling optimal dan PCA yang paling optimal) memiliki selisih akurasi sebesar 0.</w:t>
      </w:r>
      <w:r w:rsidR="00EA52EF">
        <w:rPr>
          <w:rFonts w:ascii="Arial" w:hAnsi="Arial" w:cs="Arial"/>
          <w:sz w:val="20"/>
          <w:szCs w:val="20"/>
        </w:rPr>
        <w:t>4</w:t>
      </w:r>
      <w:r w:rsidRPr="0034739E">
        <w:rPr>
          <w:rFonts w:ascii="Arial" w:hAnsi="Arial" w:cs="Arial"/>
          <w:sz w:val="20"/>
          <w:szCs w:val="20"/>
        </w:rPr>
        <w:t xml:space="preserve">%. Maka dari itu, metode KNN </w:t>
      </w:r>
      <w:r w:rsidRPr="0034739E">
        <w:rPr>
          <w:rFonts w:ascii="Arial" w:hAnsi="Arial" w:cs="Arial"/>
          <w:sz w:val="20"/>
          <w:szCs w:val="20"/>
        </w:rPr>
        <w:lastRenderedPageBreak/>
        <w:t xml:space="preserve">tanpa PCA berdasarkan pada tingkat akurasi merupakan metode terbaik pada penelitian ini.   </w:t>
      </w:r>
    </w:p>
    <w:p w:rsidR="003A694A" w:rsidRPr="003A694A" w:rsidRDefault="003A694A" w:rsidP="003A694A">
      <w:pPr>
        <w:pStyle w:val="ListParagraph"/>
        <w:keepNext/>
        <w:keepLines/>
        <w:numPr>
          <w:ilvl w:val="0"/>
          <w:numId w:val="15"/>
        </w:numPr>
        <w:spacing w:before="40" w:after="0"/>
        <w:contextualSpacing w:val="0"/>
        <w:outlineLvl w:val="1"/>
        <w:rPr>
          <w:rFonts w:ascii="Arial" w:eastAsia="Calibri" w:hAnsi="Arial" w:cs="Arial"/>
          <w:vanish/>
          <w:sz w:val="20"/>
          <w:szCs w:val="20"/>
          <w:lang w:val="en-ID"/>
        </w:rPr>
      </w:pPr>
    </w:p>
    <w:p w:rsidR="003A694A" w:rsidRPr="003A694A" w:rsidRDefault="003A694A" w:rsidP="003A694A">
      <w:pPr>
        <w:pStyle w:val="ListParagraph"/>
        <w:keepNext/>
        <w:keepLines/>
        <w:numPr>
          <w:ilvl w:val="0"/>
          <w:numId w:val="15"/>
        </w:numPr>
        <w:spacing w:before="40" w:after="0"/>
        <w:contextualSpacing w:val="0"/>
        <w:outlineLvl w:val="1"/>
        <w:rPr>
          <w:rFonts w:ascii="Arial" w:eastAsia="Calibri" w:hAnsi="Arial" w:cs="Arial"/>
          <w:vanish/>
          <w:sz w:val="20"/>
          <w:szCs w:val="20"/>
          <w:lang w:val="en-ID"/>
        </w:rPr>
      </w:pPr>
    </w:p>
    <w:p w:rsidR="003A694A" w:rsidRPr="003A694A" w:rsidRDefault="003A694A" w:rsidP="003A694A">
      <w:pPr>
        <w:pStyle w:val="ListParagraph"/>
        <w:keepNext/>
        <w:keepLines/>
        <w:numPr>
          <w:ilvl w:val="0"/>
          <w:numId w:val="15"/>
        </w:numPr>
        <w:spacing w:before="40" w:after="0"/>
        <w:contextualSpacing w:val="0"/>
        <w:outlineLvl w:val="1"/>
        <w:rPr>
          <w:rFonts w:ascii="Arial" w:eastAsia="Calibri" w:hAnsi="Arial" w:cs="Arial"/>
          <w:vanish/>
          <w:sz w:val="20"/>
          <w:szCs w:val="20"/>
          <w:lang w:val="en-ID"/>
        </w:rPr>
      </w:pPr>
    </w:p>
    <w:p w:rsidR="003A694A" w:rsidRPr="003A694A" w:rsidRDefault="003A694A" w:rsidP="003A694A">
      <w:pPr>
        <w:pStyle w:val="ListParagraph"/>
        <w:keepNext/>
        <w:keepLines/>
        <w:numPr>
          <w:ilvl w:val="0"/>
          <w:numId w:val="15"/>
        </w:numPr>
        <w:spacing w:before="40" w:after="0"/>
        <w:contextualSpacing w:val="0"/>
        <w:outlineLvl w:val="1"/>
        <w:rPr>
          <w:rFonts w:ascii="Arial" w:eastAsia="Calibri" w:hAnsi="Arial" w:cs="Arial"/>
          <w:vanish/>
          <w:sz w:val="20"/>
          <w:szCs w:val="20"/>
          <w:lang w:val="en-ID"/>
        </w:rPr>
      </w:pPr>
    </w:p>
    <w:p w:rsidR="003A694A" w:rsidRPr="003A694A" w:rsidRDefault="003A694A" w:rsidP="003A694A">
      <w:pPr>
        <w:pStyle w:val="ListParagraph"/>
        <w:keepNext/>
        <w:keepLines/>
        <w:numPr>
          <w:ilvl w:val="0"/>
          <w:numId w:val="15"/>
        </w:numPr>
        <w:spacing w:before="40" w:after="0"/>
        <w:contextualSpacing w:val="0"/>
        <w:outlineLvl w:val="1"/>
        <w:rPr>
          <w:rFonts w:ascii="Arial" w:eastAsia="Calibri" w:hAnsi="Arial" w:cs="Arial"/>
          <w:vanish/>
          <w:sz w:val="20"/>
          <w:szCs w:val="20"/>
          <w:lang w:val="en-ID"/>
        </w:rPr>
      </w:pPr>
    </w:p>
    <w:p w:rsidR="003A694A" w:rsidRPr="003A694A" w:rsidRDefault="003A694A" w:rsidP="003A694A">
      <w:pPr>
        <w:pStyle w:val="ListParagraph"/>
        <w:keepNext/>
        <w:keepLines/>
        <w:numPr>
          <w:ilvl w:val="1"/>
          <w:numId w:val="15"/>
        </w:numPr>
        <w:spacing w:before="40" w:after="0"/>
        <w:contextualSpacing w:val="0"/>
        <w:outlineLvl w:val="1"/>
        <w:rPr>
          <w:rFonts w:ascii="Arial" w:eastAsia="Calibri" w:hAnsi="Arial" w:cs="Arial"/>
          <w:vanish/>
          <w:sz w:val="20"/>
          <w:szCs w:val="20"/>
          <w:lang w:val="en-ID"/>
        </w:rPr>
      </w:pPr>
    </w:p>
    <w:p w:rsidR="00B30727" w:rsidRPr="003A694A" w:rsidRDefault="00F627C7" w:rsidP="003A694A">
      <w:pPr>
        <w:pStyle w:val="Heading2"/>
        <w:numPr>
          <w:ilvl w:val="1"/>
          <w:numId w:val="15"/>
        </w:numPr>
        <w:ind w:left="426"/>
        <w:rPr>
          <w:rFonts w:ascii="Arial" w:hAnsi="Arial" w:cs="Arial"/>
          <w:b/>
          <w:color w:val="auto"/>
          <w:sz w:val="20"/>
          <w:szCs w:val="20"/>
        </w:rPr>
      </w:pPr>
      <w:r w:rsidRPr="003A694A">
        <w:rPr>
          <w:rFonts w:ascii="Arial" w:hAnsi="Arial" w:cs="Arial"/>
          <w:b/>
          <w:color w:val="auto"/>
          <w:sz w:val="20"/>
          <w:szCs w:val="20"/>
        </w:rPr>
        <w:t>Saran</w:t>
      </w:r>
    </w:p>
    <w:p w:rsidR="00B30727" w:rsidRDefault="00F627C7">
      <w:pPr>
        <w:spacing w:line="276" w:lineRule="auto"/>
        <w:ind w:firstLine="567"/>
        <w:jc w:val="both"/>
        <w:rPr>
          <w:rFonts w:ascii="Arial" w:eastAsia="Arial" w:hAnsi="Arial" w:cs="Arial"/>
          <w:sz w:val="20"/>
          <w:szCs w:val="20"/>
        </w:rPr>
      </w:pPr>
      <w:r>
        <w:rPr>
          <w:rFonts w:ascii="Arial" w:eastAsia="Arial" w:hAnsi="Arial" w:cs="Arial"/>
          <w:sz w:val="20"/>
          <w:szCs w:val="20"/>
        </w:rPr>
        <w:t xml:space="preserve">Untuk pengembangan lebih lanjut adapun saran yang dapat disampaikan antara lain: </w:t>
      </w:r>
    </w:p>
    <w:p w:rsidR="00343EC4" w:rsidRDefault="00F627C7" w:rsidP="00343EC4">
      <w:pPr>
        <w:numPr>
          <w:ilvl w:val="0"/>
          <w:numId w:val="8"/>
        </w:numPr>
        <w:pBdr>
          <w:top w:val="nil"/>
          <w:left w:val="nil"/>
          <w:bottom w:val="nil"/>
          <w:right w:val="nil"/>
          <w:between w:val="nil"/>
        </w:pBdr>
        <w:spacing w:after="0" w:line="276" w:lineRule="auto"/>
        <w:ind w:left="567"/>
        <w:jc w:val="both"/>
        <w:rPr>
          <w:rFonts w:ascii="Arial" w:eastAsia="Arial" w:hAnsi="Arial" w:cs="Arial"/>
          <w:color w:val="000000"/>
          <w:sz w:val="20"/>
          <w:szCs w:val="20"/>
        </w:rPr>
      </w:pPr>
      <w:r>
        <w:rPr>
          <w:rFonts w:ascii="Arial" w:eastAsia="Arial" w:hAnsi="Arial" w:cs="Arial"/>
          <w:color w:val="000000"/>
          <w:sz w:val="20"/>
          <w:szCs w:val="20"/>
        </w:rPr>
        <w:t xml:space="preserve">Menggunakan metode lain seperti </w:t>
      </w:r>
      <w:r>
        <w:rPr>
          <w:rFonts w:ascii="Arial" w:eastAsia="Arial" w:hAnsi="Arial" w:cs="Arial"/>
          <w:color w:val="000000"/>
          <w:sz w:val="20"/>
          <w:szCs w:val="20"/>
          <w:highlight w:val="white"/>
        </w:rPr>
        <w:t>Support Vector Machine (SVM)</w:t>
      </w:r>
      <w:r>
        <w:rPr>
          <w:rFonts w:ascii="Arial" w:eastAsia="Arial" w:hAnsi="Arial" w:cs="Arial"/>
          <w:color w:val="000000"/>
          <w:sz w:val="20"/>
          <w:szCs w:val="20"/>
        </w:rPr>
        <w:t xml:space="preserve"> yang bisa digunakan dalam permasalahan jumlah fitur berdimensi tinggi dan menghindari ties karena metode KNN memiliki ties (Anggoro, 2020).</w:t>
      </w:r>
    </w:p>
    <w:p w:rsidR="00493DEF" w:rsidRDefault="00F627C7" w:rsidP="00343EC4">
      <w:pPr>
        <w:numPr>
          <w:ilvl w:val="0"/>
          <w:numId w:val="8"/>
        </w:numPr>
        <w:pBdr>
          <w:top w:val="nil"/>
          <w:left w:val="nil"/>
          <w:bottom w:val="nil"/>
          <w:right w:val="nil"/>
          <w:between w:val="nil"/>
        </w:pBdr>
        <w:spacing w:after="0" w:line="276" w:lineRule="auto"/>
        <w:ind w:left="567"/>
        <w:jc w:val="both"/>
        <w:rPr>
          <w:rFonts w:ascii="Arial" w:eastAsia="Arial" w:hAnsi="Arial" w:cs="Arial"/>
          <w:color w:val="000000"/>
          <w:sz w:val="20"/>
          <w:szCs w:val="20"/>
        </w:rPr>
      </w:pPr>
      <w:r w:rsidRPr="00343EC4">
        <w:rPr>
          <w:rFonts w:ascii="Arial" w:eastAsia="Arial" w:hAnsi="Arial" w:cs="Arial"/>
          <w:color w:val="000000"/>
          <w:sz w:val="20"/>
          <w:szCs w:val="20"/>
        </w:rPr>
        <w:t xml:space="preserve">Menggunakan metode seleksi fitur lain seperti Shrinkage atau Feature Ablation (Putra, </w:t>
      </w:r>
      <w:bookmarkStart w:id="10" w:name="_Toc61804870"/>
      <w:r w:rsidR="00343EC4">
        <w:rPr>
          <w:rFonts w:ascii="Arial" w:eastAsia="Arial" w:hAnsi="Arial" w:cs="Arial"/>
          <w:color w:val="000000"/>
          <w:sz w:val="20"/>
          <w:szCs w:val="20"/>
        </w:rPr>
        <w:t>2020).</w:t>
      </w:r>
    </w:p>
    <w:p w:rsidR="00343EC4" w:rsidRPr="00343EC4" w:rsidRDefault="00343EC4" w:rsidP="00343EC4">
      <w:pPr>
        <w:pBdr>
          <w:top w:val="nil"/>
          <w:left w:val="nil"/>
          <w:bottom w:val="nil"/>
          <w:right w:val="nil"/>
          <w:between w:val="nil"/>
        </w:pBdr>
        <w:spacing w:after="0" w:line="276" w:lineRule="auto"/>
        <w:jc w:val="both"/>
        <w:rPr>
          <w:rFonts w:ascii="Arial" w:eastAsia="Arial" w:hAnsi="Arial" w:cs="Arial"/>
          <w:color w:val="000000"/>
          <w:sz w:val="20"/>
          <w:szCs w:val="20"/>
        </w:rPr>
      </w:pPr>
    </w:p>
    <w:sdt>
      <w:sdtPr>
        <w:rPr>
          <w:rFonts w:ascii="Arial" w:eastAsiaTheme="minorHAnsi" w:hAnsi="Arial" w:cs="Arial"/>
          <w:color w:val="auto"/>
          <w:sz w:val="20"/>
          <w:szCs w:val="20"/>
        </w:rPr>
        <w:id w:val="975878643"/>
        <w:docPartObj>
          <w:docPartGallery w:val="Bibliographies"/>
          <w:docPartUnique/>
        </w:docPartObj>
      </w:sdtPr>
      <w:sdtEndPr>
        <w:rPr>
          <w:rFonts w:eastAsia="Calibri"/>
        </w:rPr>
      </w:sdtEndPr>
      <w:sdtContent>
        <w:p w:rsidR="00493DEF" w:rsidRPr="00493DEF" w:rsidRDefault="00493DEF" w:rsidP="00033049">
          <w:pPr>
            <w:pStyle w:val="Heading1"/>
            <w:spacing w:after="240" w:line="276" w:lineRule="auto"/>
            <w:jc w:val="center"/>
            <w:rPr>
              <w:rFonts w:ascii="Arial" w:hAnsi="Arial" w:cs="Arial"/>
              <w:b/>
              <w:color w:val="auto"/>
              <w:sz w:val="20"/>
              <w:szCs w:val="20"/>
            </w:rPr>
          </w:pPr>
          <w:r w:rsidRPr="00493DEF">
            <w:rPr>
              <w:rFonts w:ascii="Arial" w:hAnsi="Arial" w:cs="Arial"/>
              <w:b/>
              <w:color w:val="auto"/>
              <w:sz w:val="20"/>
              <w:szCs w:val="20"/>
            </w:rPr>
            <w:t>DAFTAR PUSTAKA</w:t>
          </w:r>
          <w:bookmarkEnd w:id="10"/>
        </w:p>
        <w:sdt>
          <w:sdtPr>
            <w:rPr>
              <w:rFonts w:ascii="Arial" w:eastAsia="Calibri" w:hAnsi="Arial" w:cs="Arial"/>
              <w:sz w:val="20"/>
              <w:szCs w:val="20"/>
              <w:lang w:val="en-ID"/>
            </w:rPr>
            <w:id w:val="111145805"/>
            <w:bibliography/>
          </w:sdtPr>
          <w:sdtEndPr/>
          <w:sdtContent>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sz w:val="20"/>
                  <w:szCs w:val="20"/>
                </w:rPr>
                <w:fldChar w:fldCharType="begin"/>
              </w:r>
              <w:r w:rsidRPr="00493DEF">
                <w:rPr>
                  <w:rFonts w:ascii="Arial" w:hAnsi="Arial" w:cs="Arial"/>
                  <w:sz w:val="20"/>
                  <w:szCs w:val="20"/>
                </w:rPr>
                <w:instrText xml:space="preserve"> BIBLIOGRAPHY </w:instrText>
              </w:r>
              <w:r w:rsidRPr="00493DEF">
                <w:rPr>
                  <w:rFonts w:ascii="Arial" w:hAnsi="Arial" w:cs="Arial"/>
                  <w:sz w:val="20"/>
                  <w:szCs w:val="20"/>
                </w:rPr>
                <w:fldChar w:fldCharType="separate"/>
              </w:r>
              <w:r w:rsidRPr="00493DEF">
                <w:rPr>
                  <w:rFonts w:ascii="Arial" w:hAnsi="Arial" w:cs="Arial"/>
                  <w:noProof/>
                  <w:sz w:val="20"/>
                  <w:szCs w:val="20"/>
                </w:rPr>
                <w:t xml:space="preserve">Anggoro, A.D., &amp; Kurnia, N.D. (2020). Comparison of Accuracy Level of Support Vector Machine. </w:t>
              </w:r>
              <w:r w:rsidRPr="00493DEF">
                <w:rPr>
                  <w:rFonts w:ascii="Arial" w:hAnsi="Arial" w:cs="Arial"/>
                  <w:i/>
                  <w:iCs/>
                  <w:noProof/>
                  <w:sz w:val="20"/>
                  <w:szCs w:val="20"/>
                </w:rPr>
                <w:t>International Journal of Emerging Trends in Engineering Research</w:t>
              </w:r>
              <w:r w:rsidRPr="00493DEF">
                <w:rPr>
                  <w:rFonts w:ascii="Arial" w:hAnsi="Arial" w:cs="Arial"/>
                  <w:noProof/>
                  <w:sz w:val="20"/>
                  <w:szCs w:val="20"/>
                </w:rPr>
                <w:t>, 1689-1694.</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Ashrith. (2018, December 04). </w:t>
              </w:r>
              <w:r w:rsidRPr="00493DEF">
                <w:rPr>
                  <w:rFonts w:ascii="Arial" w:hAnsi="Arial" w:cs="Arial"/>
                  <w:i/>
                  <w:iCs/>
                  <w:noProof/>
                  <w:sz w:val="20"/>
                  <w:szCs w:val="20"/>
                </w:rPr>
                <w:t>Analyzing Spotify’s Top Tracks Of 2017 Using Data Visualization</w:t>
              </w:r>
              <w:r w:rsidRPr="00493DEF">
                <w:rPr>
                  <w:rFonts w:ascii="Arial" w:hAnsi="Arial" w:cs="Arial"/>
                  <w:noProof/>
                  <w:sz w:val="20"/>
                  <w:szCs w:val="20"/>
                </w:rPr>
                <w:t>. Retrieved from Toward Data Science: https://towardsdatascience.com/what-makes-a-song-likeable-dbfdb7abe404</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Dananjaya, D. W. (2019). Decision Support System for Classification of Early Childhood Diseases Using Principal Component Analysis and K-Nearest Neighbors Classifier. </w:t>
              </w:r>
              <w:r w:rsidRPr="00493DEF">
                <w:rPr>
                  <w:rFonts w:ascii="Arial" w:hAnsi="Arial" w:cs="Arial"/>
                  <w:i/>
                  <w:iCs/>
                  <w:noProof/>
                  <w:sz w:val="20"/>
                  <w:szCs w:val="20"/>
                </w:rPr>
                <w:t>Journal of Information Systems Engineering and Business Intelligence, Vol 5, No.1</w:t>
              </w:r>
              <w:r w:rsidRPr="00493DEF">
                <w:rPr>
                  <w:rFonts w:ascii="Arial" w:hAnsi="Arial" w:cs="Arial"/>
                  <w:noProof/>
                  <w:sz w:val="20"/>
                  <w:szCs w:val="20"/>
                </w:rPr>
                <w:t>, 13-22.</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Giri, G.A.V.M. (2018). Klasifikasi Musik Berdasarkan Genre dengan Metode K-Nearest Neighbor. </w:t>
              </w:r>
              <w:r w:rsidRPr="00493DEF">
                <w:rPr>
                  <w:rFonts w:ascii="Arial" w:hAnsi="Arial" w:cs="Arial"/>
                  <w:i/>
                  <w:iCs/>
                  <w:noProof/>
                  <w:sz w:val="20"/>
                  <w:szCs w:val="20"/>
                </w:rPr>
                <w:t>Jurnal Ilmu Komputer, VOL. XI No. 2</w:t>
              </w:r>
              <w:r w:rsidRPr="00493DEF">
                <w:rPr>
                  <w:rFonts w:ascii="Arial" w:hAnsi="Arial" w:cs="Arial"/>
                  <w:noProof/>
                  <w:sz w:val="20"/>
                  <w:szCs w:val="20"/>
                </w:rPr>
                <w:t>, 103-108.</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Iriansyah, F.Y. (2018, November 13). </w:t>
              </w:r>
              <w:r w:rsidRPr="00493DEF">
                <w:rPr>
                  <w:rFonts w:ascii="Arial" w:hAnsi="Arial" w:cs="Arial"/>
                  <w:i/>
                  <w:iCs/>
                  <w:noProof/>
                  <w:sz w:val="20"/>
                  <w:szCs w:val="20"/>
                </w:rPr>
                <w:t>[Update] Apa Beda Spotify dengan Apple Music, Joox, dan Deezer?</w:t>
              </w:r>
              <w:r w:rsidRPr="00493DEF">
                <w:rPr>
                  <w:rFonts w:ascii="Arial" w:hAnsi="Arial" w:cs="Arial"/>
                  <w:noProof/>
                  <w:sz w:val="20"/>
                  <w:szCs w:val="20"/>
                </w:rPr>
                <w:t xml:space="preserve"> Retrieved from Techinasia: https://id.techinasia.com/komparasi-layanan-streaming-spotify</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Jolliffe, I. (2002). </w:t>
              </w:r>
              <w:r w:rsidRPr="00493DEF">
                <w:rPr>
                  <w:rFonts w:ascii="Arial" w:hAnsi="Arial" w:cs="Arial"/>
                  <w:i/>
                  <w:iCs/>
                  <w:noProof/>
                  <w:sz w:val="20"/>
                  <w:szCs w:val="20"/>
                </w:rPr>
                <w:t>Principal Component Analysis, Second Edition.</w:t>
              </w:r>
              <w:r w:rsidRPr="00493DEF">
                <w:rPr>
                  <w:rFonts w:ascii="Arial" w:hAnsi="Arial" w:cs="Arial"/>
                  <w:noProof/>
                  <w:sz w:val="20"/>
                  <w:szCs w:val="20"/>
                </w:rPr>
                <w:t xml:space="preserve"> New York: Springer-Verlag.</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Nomleni, P. (2015). Sentiment Analysis Menggunakan Support Vector Machine (SVM). Surabaya: Program Pasca Sarjana Bidang Keahlian Telematika (CIO) Jurusan Teknik Elektro Fakultas Teknologi Industri Institut Teknologi Sepuluh Nopember.</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Okfalisa., Mustakim., Gazalba, I. &amp; Reza, N.G.I. (2017). Comparative Analysis of K-Nearest Neighbor and Modified K-Nearest Neighbor Algorithm for Data Classification. </w:t>
              </w:r>
              <w:r w:rsidRPr="00493DEF">
                <w:rPr>
                  <w:rFonts w:ascii="Arial" w:hAnsi="Arial" w:cs="Arial"/>
                  <w:i/>
                  <w:iCs/>
                  <w:noProof/>
                  <w:sz w:val="20"/>
                  <w:szCs w:val="20"/>
                </w:rPr>
                <w:t>International Conferences on Information Technology, Information Systems and Electrical Engineering (ICITISEE)</w:t>
              </w:r>
              <w:r w:rsidRPr="00493DEF">
                <w:rPr>
                  <w:rFonts w:ascii="Arial" w:hAnsi="Arial" w:cs="Arial"/>
                  <w:noProof/>
                  <w:sz w:val="20"/>
                  <w:szCs w:val="20"/>
                </w:rPr>
                <w:t>, 294-298.</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Parsian, M. (2015). </w:t>
              </w:r>
              <w:r w:rsidRPr="00493DEF">
                <w:rPr>
                  <w:rFonts w:ascii="Arial" w:hAnsi="Arial" w:cs="Arial"/>
                  <w:i/>
                  <w:iCs/>
                  <w:noProof/>
                  <w:sz w:val="20"/>
                  <w:szCs w:val="20"/>
                </w:rPr>
                <w:t>Data Algorithms: Recipes for Scaling up with Hadoop and Spark.</w:t>
              </w:r>
              <w:r w:rsidRPr="00493DEF">
                <w:rPr>
                  <w:rFonts w:ascii="Arial" w:hAnsi="Arial" w:cs="Arial"/>
                  <w:noProof/>
                  <w:sz w:val="20"/>
                  <w:szCs w:val="20"/>
                </w:rPr>
                <w:t xml:space="preserve"> California: O'Reilly Media, Inc.</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Parvin, H., Alizadeh, H. &amp; Minati, B. (2010). A Modification on K-Nearest Neighbor Classifier. </w:t>
              </w:r>
              <w:r w:rsidRPr="00493DEF">
                <w:rPr>
                  <w:rFonts w:ascii="Arial" w:hAnsi="Arial" w:cs="Arial"/>
                  <w:i/>
                  <w:iCs/>
                  <w:noProof/>
                  <w:sz w:val="20"/>
                  <w:szCs w:val="20"/>
                </w:rPr>
                <w:t>Global Journal of Computer Science and Technology</w:t>
              </w:r>
              <w:r w:rsidRPr="00493DEF">
                <w:rPr>
                  <w:rFonts w:ascii="Arial" w:hAnsi="Arial" w:cs="Arial"/>
                  <w:noProof/>
                  <w:sz w:val="20"/>
                  <w:szCs w:val="20"/>
                </w:rPr>
                <w:t>, 37-41.</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Putra, J.W.G. (2020). </w:t>
              </w:r>
              <w:r w:rsidRPr="00493DEF">
                <w:rPr>
                  <w:rFonts w:ascii="Arial" w:hAnsi="Arial" w:cs="Arial"/>
                  <w:i/>
                  <w:iCs/>
                  <w:noProof/>
                  <w:sz w:val="20"/>
                  <w:szCs w:val="20"/>
                </w:rPr>
                <w:t>Pengenalan Konsep Pembelajaran Mesin dan Deep Learning.</w:t>
              </w:r>
              <w:r w:rsidRPr="00493DEF">
                <w:rPr>
                  <w:rFonts w:ascii="Arial" w:hAnsi="Arial" w:cs="Arial"/>
                  <w:noProof/>
                  <w:sz w:val="20"/>
                  <w:szCs w:val="20"/>
                </w:rPr>
                <w:t xml:space="preserve"> Jepang.</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Ravi, M.R., Indriati., &amp; Adinugroho, S. (2019). Implementasi Algoritme Modified K-Nearest Neighbor (MKNN) Untuk Mengidentifikasi Penyakit Gigi Dan Mulut. </w:t>
              </w:r>
              <w:r w:rsidRPr="00493DEF">
                <w:rPr>
                  <w:rFonts w:ascii="Arial" w:hAnsi="Arial" w:cs="Arial"/>
                  <w:i/>
                  <w:iCs/>
                  <w:noProof/>
                  <w:sz w:val="20"/>
                  <w:szCs w:val="20"/>
                </w:rPr>
                <w:t>Jurnal Pengembangan Teknologi Informasi dan Ilmu Komputer, Vol 3</w:t>
              </w:r>
              <w:r w:rsidRPr="00493DEF">
                <w:rPr>
                  <w:rFonts w:ascii="Arial" w:hAnsi="Arial" w:cs="Arial"/>
                  <w:noProof/>
                  <w:sz w:val="20"/>
                  <w:szCs w:val="20"/>
                </w:rPr>
                <w:t>, 2596-2602.</w:t>
              </w:r>
            </w:p>
            <w:p w:rsid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lastRenderedPageBreak/>
                <w:t xml:space="preserve">Redjeki, S. (2013). Perbandingan Algoritma Backpropagation dan K-Nearest Neighbor (K-NN) untuk Identifikasi Penyakit. </w:t>
              </w:r>
              <w:r w:rsidRPr="00493DEF">
                <w:rPr>
                  <w:rFonts w:ascii="Arial" w:hAnsi="Arial" w:cs="Arial"/>
                  <w:i/>
                  <w:iCs/>
                  <w:noProof/>
                  <w:sz w:val="20"/>
                  <w:szCs w:val="20"/>
                </w:rPr>
                <w:t>Seminar Nasional Aplikasi Teknologi Informasi (SNATI) Yogyakarta</w:t>
              </w:r>
              <w:r w:rsidRPr="00493DEF">
                <w:rPr>
                  <w:rFonts w:ascii="Arial" w:hAnsi="Arial" w:cs="Arial"/>
                  <w:noProof/>
                  <w:sz w:val="20"/>
                  <w:szCs w:val="20"/>
                </w:rPr>
                <w:t>, 1-5.</w:t>
              </w:r>
              <w:bookmarkStart w:id="11" w:name="_GoBack"/>
              <w:bookmarkEnd w:id="11"/>
            </w:p>
            <w:p w:rsidR="00080967" w:rsidRPr="00080967" w:rsidRDefault="00080967" w:rsidP="00080967">
              <w:pPr>
                <w:pStyle w:val="Bibliography"/>
                <w:ind w:left="720" w:hanging="720"/>
                <w:jc w:val="both"/>
                <w:rPr>
                  <w:rFonts w:ascii="Arial" w:hAnsi="Arial" w:cs="Arial"/>
                  <w:noProof/>
                  <w:sz w:val="20"/>
                  <w:szCs w:val="20"/>
                </w:rPr>
              </w:pPr>
              <w:r w:rsidRPr="00080967">
                <w:rPr>
                  <w:rFonts w:ascii="Arial" w:hAnsi="Arial" w:cs="Arial"/>
                  <w:noProof/>
                  <w:sz w:val="20"/>
                  <w:szCs w:val="20"/>
                </w:rPr>
                <w:t xml:space="preserve">Setiawan, E. (2020, Mei 12). </w:t>
              </w:r>
              <w:r w:rsidRPr="00080967">
                <w:rPr>
                  <w:rFonts w:ascii="Arial" w:hAnsi="Arial" w:cs="Arial"/>
                  <w:i/>
                  <w:iCs/>
                  <w:noProof/>
                  <w:sz w:val="20"/>
                  <w:szCs w:val="20"/>
                </w:rPr>
                <w:t>Kamus Besar Bahasa Indonesia (KBBI)</w:t>
              </w:r>
              <w:r w:rsidRPr="00080967">
                <w:rPr>
                  <w:rFonts w:ascii="Arial" w:hAnsi="Arial" w:cs="Arial"/>
                  <w:noProof/>
                  <w:sz w:val="20"/>
                  <w:szCs w:val="20"/>
                </w:rPr>
                <w:t>. Retrieved from https://kbbi.web.id: https://kbbi.web.id/musik</w:t>
              </w:r>
            </w:p>
            <w:p w:rsidR="00A61EA6" w:rsidRPr="00080967" w:rsidRDefault="00A61EA6" w:rsidP="00A61EA6">
              <w:pPr>
                <w:pStyle w:val="Bibliography"/>
                <w:ind w:left="720" w:hanging="720"/>
                <w:jc w:val="both"/>
                <w:rPr>
                  <w:rFonts w:ascii="Arial" w:hAnsi="Arial" w:cs="Arial"/>
                  <w:noProof/>
                  <w:sz w:val="20"/>
                  <w:szCs w:val="20"/>
                </w:rPr>
              </w:pPr>
              <w:r w:rsidRPr="00080967">
                <w:rPr>
                  <w:rFonts w:ascii="Arial" w:hAnsi="Arial" w:cs="Arial"/>
                  <w:noProof/>
                  <w:sz w:val="20"/>
                  <w:szCs w:val="20"/>
                </w:rPr>
                <w:t xml:space="preserve">Spotify. (2020, June 12). </w:t>
              </w:r>
              <w:r w:rsidRPr="00080967">
                <w:rPr>
                  <w:rFonts w:ascii="Arial" w:hAnsi="Arial" w:cs="Arial"/>
                  <w:i/>
                  <w:iCs/>
                  <w:noProof/>
                  <w:sz w:val="20"/>
                  <w:szCs w:val="20"/>
                </w:rPr>
                <w:t>Perusahaan Media Spotify</w:t>
              </w:r>
              <w:r w:rsidRPr="00080967">
                <w:rPr>
                  <w:rFonts w:ascii="Arial" w:hAnsi="Arial" w:cs="Arial"/>
                  <w:noProof/>
                  <w:sz w:val="20"/>
                  <w:szCs w:val="20"/>
                </w:rPr>
                <w:t>. Retrieved from https://www.spotify.com/: https://newsroom.spotify.com/company-info/ &amp; https://www.spotify.com/us/about-us/contact/</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Supriyadi. (2018). </w:t>
              </w:r>
              <w:r w:rsidRPr="00493DEF">
                <w:rPr>
                  <w:rFonts w:ascii="Arial" w:hAnsi="Arial" w:cs="Arial"/>
                  <w:i/>
                  <w:iCs/>
                  <w:noProof/>
                  <w:sz w:val="20"/>
                  <w:szCs w:val="20"/>
                </w:rPr>
                <w:t>Analisis Klasifikasi Genre Musik Pop dan Klasik pada Layanan Streaming Musik Spotify Menggunakan Artificial Neural Network (ANN) (Studi Kasus: Lagu dengan Genre Musik Pop dan Klasik di Layanan Streaming Musik Spotify) .</w:t>
              </w:r>
              <w:r w:rsidRPr="00493DEF">
                <w:rPr>
                  <w:rFonts w:ascii="Arial" w:hAnsi="Arial" w:cs="Arial"/>
                  <w:noProof/>
                  <w:sz w:val="20"/>
                  <w:szCs w:val="20"/>
                </w:rPr>
                <w:t xml:space="preserve"> Yogyakarta: Universitas Islam Indonesia.</w:t>
              </w:r>
            </w:p>
            <w:p w:rsidR="00493DEF" w:rsidRPr="00493DEF" w:rsidRDefault="00493DEF" w:rsidP="000E346D">
              <w:pPr>
                <w:pStyle w:val="Bibliography"/>
                <w:spacing w:line="276" w:lineRule="auto"/>
                <w:ind w:left="720" w:hanging="720"/>
                <w:jc w:val="both"/>
                <w:rPr>
                  <w:rFonts w:ascii="Arial" w:hAnsi="Arial" w:cs="Arial"/>
                  <w:noProof/>
                  <w:sz w:val="20"/>
                  <w:szCs w:val="20"/>
                </w:rPr>
              </w:pPr>
              <w:r w:rsidRPr="00493DEF">
                <w:rPr>
                  <w:rFonts w:ascii="Arial" w:hAnsi="Arial" w:cs="Arial"/>
                  <w:noProof/>
                  <w:sz w:val="20"/>
                  <w:szCs w:val="20"/>
                </w:rPr>
                <w:t xml:space="preserve">Wibowo, A. (2017). </w:t>
              </w:r>
              <w:r w:rsidRPr="00493DEF">
                <w:rPr>
                  <w:rFonts w:ascii="Arial" w:hAnsi="Arial" w:cs="Arial"/>
                  <w:i/>
                  <w:iCs/>
                  <w:noProof/>
                  <w:sz w:val="20"/>
                  <w:szCs w:val="20"/>
                </w:rPr>
                <w:t>Binus University Graduate Program</w:t>
              </w:r>
              <w:r w:rsidRPr="00493DEF">
                <w:rPr>
                  <w:rFonts w:ascii="Arial" w:hAnsi="Arial" w:cs="Arial"/>
                  <w:noProof/>
                  <w:sz w:val="20"/>
                  <w:szCs w:val="20"/>
                </w:rPr>
                <w:t>. Retrieved February 8, 2020, from https://mti.binus.ac.id/2017/11/24/10-fold-cross-validation/</w:t>
              </w:r>
            </w:p>
            <w:p w:rsidR="00B30727" w:rsidRDefault="00493DEF" w:rsidP="000E346D">
              <w:pPr>
                <w:spacing w:line="276" w:lineRule="auto"/>
                <w:jc w:val="both"/>
                <w:rPr>
                  <w:rFonts w:ascii="Arial" w:hAnsi="Arial" w:cs="Arial"/>
                  <w:sz w:val="20"/>
                  <w:szCs w:val="20"/>
                </w:rPr>
              </w:pPr>
              <w:r w:rsidRPr="00493DEF">
                <w:rPr>
                  <w:rFonts w:ascii="Arial" w:hAnsi="Arial" w:cs="Arial"/>
                  <w:bCs/>
                  <w:noProof/>
                  <w:sz w:val="20"/>
                  <w:szCs w:val="20"/>
                </w:rPr>
                <w:fldChar w:fldCharType="end"/>
              </w:r>
            </w:p>
          </w:sdtContent>
        </w:sdt>
      </w:sdtContent>
    </w:sdt>
    <w:bookmarkStart w:id="12" w:name="_3j2qqm3" w:colFirst="0" w:colLast="0" w:displacedByCustomXml="prev"/>
    <w:bookmarkEnd w:id="12" w:displacedByCustomXml="prev"/>
    <w:p w:rsidR="00714EA8" w:rsidRDefault="00714EA8" w:rsidP="00714EA8">
      <w:pPr>
        <w:tabs>
          <w:tab w:val="left" w:pos="1950"/>
        </w:tabs>
        <w:rPr>
          <w:rFonts w:ascii="Arial" w:hAnsi="Arial" w:cs="Arial"/>
          <w:sz w:val="20"/>
          <w:szCs w:val="20"/>
        </w:rPr>
      </w:pPr>
      <w:r>
        <w:rPr>
          <w:rFonts w:ascii="Arial" w:hAnsi="Arial" w:cs="Arial"/>
          <w:sz w:val="20"/>
          <w:szCs w:val="20"/>
        </w:rPr>
        <w:tab/>
      </w:r>
    </w:p>
    <w:p w:rsidR="00714EA8" w:rsidRDefault="00714EA8" w:rsidP="00714EA8">
      <w:pPr>
        <w:tabs>
          <w:tab w:val="left" w:pos="1950"/>
        </w:tabs>
        <w:rPr>
          <w:rFonts w:ascii="Arial" w:hAnsi="Arial" w:cs="Arial"/>
          <w:sz w:val="20"/>
          <w:szCs w:val="20"/>
        </w:rPr>
      </w:pPr>
    </w:p>
    <w:p w:rsidR="00714EA8" w:rsidRPr="00714EA8" w:rsidRDefault="00714EA8" w:rsidP="00714EA8">
      <w:pPr>
        <w:tabs>
          <w:tab w:val="left" w:pos="1950"/>
        </w:tabs>
        <w:rPr>
          <w:rFonts w:ascii="Arial" w:hAnsi="Arial" w:cs="Arial"/>
          <w:sz w:val="20"/>
          <w:szCs w:val="20"/>
        </w:rPr>
      </w:pPr>
    </w:p>
    <w:sectPr w:rsidR="00714EA8" w:rsidRPr="00714EA8">
      <w:footerReference w:type="default" r:id="rId11"/>
      <w:pgSz w:w="11906" w:h="16838"/>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3CB" w:rsidRDefault="008003CB">
      <w:pPr>
        <w:spacing w:after="0" w:line="240" w:lineRule="auto"/>
      </w:pPr>
      <w:r>
        <w:separator/>
      </w:r>
    </w:p>
  </w:endnote>
  <w:endnote w:type="continuationSeparator" w:id="0">
    <w:p w:rsidR="008003CB" w:rsidRDefault="0080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27" w:rsidRDefault="00F627C7">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A80337">
      <w:rPr>
        <w:rFonts w:ascii="Arial" w:eastAsia="Arial" w:hAnsi="Arial" w:cs="Arial"/>
        <w:noProof/>
        <w:color w:val="000000"/>
        <w:sz w:val="20"/>
        <w:szCs w:val="20"/>
      </w:rPr>
      <w:t>1</w:t>
    </w:r>
    <w:r>
      <w:rPr>
        <w:rFonts w:ascii="Arial" w:eastAsia="Arial" w:hAnsi="Arial" w:cs="Arial"/>
        <w:color w:val="000000"/>
        <w:sz w:val="20"/>
        <w:szCs w:val="20"/>
      </w:rPr>
      <w:fldChar w:fldCharType="end"/>
    </w:r>
  </w:p>
  <w:p w:rsidR="00B30727" w:rsidRDefault="00B30727">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3CB" w:rsidRDefault="008003CB">
      <w:pPr>
        <w:spacing w:after="0" w:line="240" w:lineRule="auto"/>
      </w:pPr>
      <w:r>
        <w:separator/>
      </w:r>
    </w:p>
  </w:footnote>
  <w:footnote w:type="continuationSeparator" w:id="0">
    <w:p w:rsidR="008003CB" w:rsidRDefault="00800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B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5F5B27"/>
    <w:multiLevelType w:val="multilevel"/>
    <w:tmpl w:val="3E4695E6"/>
    <w:lvl w:ilvl="0">
      <w:start w:val="1"/>
      <w:numFmt w:val="lowerLetter"/>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A7A48"/>
    <w:multiLevelType w:val="hybridMultilevel"/>
    <w:tmpl w:val="F6F6FCF4"/>
    <w:lvl w:ilvl="0" w:tplc="68586F4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C1070"/>
    <w:multiLevelType w:val="hybridMultilevel"/>
    <w:tmpl w:val="21D0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37A17"/>
    <w:multiLevelType w:val="hybridMultilevel"/>
    <w:tmpl w:val="11F8D73C"/>
    <w:lvl w:ilvl="0" w:tplc="887C8A8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64EC5"/>
    <w:multiLevelType w:val="multilevel"/>
    <w:tmpl w:val="3162C31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6C6DFD"/>
    <w:multiLevelType w:val="multilevel"/>
    <w:tmpl w:val="B4801EA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2E425586"/>
    <w:multiLevelType w:val="multilevel"/>
    <w:tmpl w:val="5AAE5CC8"/>
    <w:lvl w:ilvl="0">
      <w:start w:val="1"/>
      <w:numFmt w:val="decimal"/>
      <w:lvlText w:val="%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DB196C"/>
    <w:multiLevelType w:val="multilevel"/>
    <w:tmpl w:val="15825E9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49922916"/>
    <w:multiLevelType w:val="multilevel"/>
    <w:tmpl w:val="D7601B64"/>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9316F0"/>
    <w:multiLevelType w:val="multilevel"/>
    <w:tmpl w:val="3B06E91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4221E2"/>
    <w:multiLevelType w:val="multilevel"/>
    <w:tmpl w:val="3B5A3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D10522"/>
    <w:multiLevelType w:val="multilevel"/>
    <w:tmpl w:val="19A075AE"/>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523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DB4124"/>
    <w:multiLevelType w:val="multilevel"/>
    <w:tmpl w:val="5AAE5CC8"/>
    <w:lvl w:ilvl="0">
      <w:start w:val="1"/>
      <w:numFmt w:val="decimal"/>
      <w:lvlText w:val="%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5"/>
  </w:num>
  <w:num w:numId="3">
    <w:abstractNumId w:val="10"/>
  </w:num>
  <w:num w:numId="4">
    <w:abstractNumId w:val="8"/>
  </w:num>
  <w:num w:numId="5">
    <w:abstractNumId w:val="11"/>
  </w:num>
  <w:num w:numId="6">
    <w:abstractNumId w:val="9"/>
  </w:num>
  <w:num w:numId="7">
    <w:abstractNumId w:val="6"/>
  </w:num>
  <w:num w:numId="8">
    <w:abstractNumId w:val="7"/>
  </w:num>
  <w:num w:numId="9">
    <w:abstractNumId w:val="1"/>
  </w:num>
  <w:num w:numId="10">
    <w:abstractNumId w:val="2"/>
  </w:num>
  <w:num w:numId="11">
    <w:abstractNumId w:val="4"/>
  </w:num>
  <w:num w:numId="12">
    <w:abstractNumId w:val="14"/>
  </w:num>
  <w:num w:numId="13">
    <w:abstractNumId w:val="3"/>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727"/>
    <w:rsid w:val="00033049"/>
    <w:rsid w:val="00053E49"/>
    <w:rsid w:val="00080967"/>
    <w:rsid w:val="0009630E"/>
    <w:rsid w:val="000B1181"/>
    <w:rsid w:val="000B3E63"/>
    <w:rsid w:val="000E346D"/>
    <w:rsid w:val="001052FE"/>
    <w:rsid w:val="00130760"/>
    <w:rsid w:val="001674B8"/>
    <w:rsid w:val="00181C25"/>
    <w:rsid w:val="00210905"/>
    <w:rsid w:val="00225230"/>
    <w:rsid w:val="00251CDF"/>
    <w:rsid w:val="00261F70"/>
    <w:rsid w:val="002A38E4"/>
    <w:rsid w:val="002C1139"/>
    <w:rsid w:val="002F5E38"/>
    <w:rsid w:val="002F7020"/>
    <w:rsid w:val="002F7957"/>
    <w:rsid w:val="003372DC"/>
    <w:rsid w:val="00343EC4"/>
    <w:rsid w:val="0034739E"/>
    <w:rsid w:val="00382008"/>
    <w:rsid w:val="00383AB4"/>
    <w:rsid w:val="003A0024"/>
    <w:rsid w:val="003A694A"/>
    <w:rsid w:val="00431143"/>
    <w:rsid w:val="00493DEF"/>
    <w:rsid w:val="004B0302"/>
    <w:rsid w:val="004B3828"/>
    <w:rsid w:val="005307E2"/>
    <w:rsid w:val="00537D04"/>
    <w:rsid w:val="005C2B9A"/>
    <w:rsid w:val="005D4CF9"/>
    <w:rsid w:val="006576DF"/>
    <w:rsid w:val="006C79AC"/>
    <w:rsid w:val="006C7A63"/>
    <w:rsid w:val="006D2C36"/>
    <w:rsid w:val="006E2533"/>
    <w:rsid w:val="00714EA8"/>
    <w:rsid w:val="00733E7A"/>
    <w:rsid w:val="00744DD2"/>
    <w:rsid w:val="007460C6"/>
    <w:rsid w:val="007562F0"/>
    <w:rsid w:val="00763EB9"/>
    <w:rsid w:val="00764B9D"/>
    <w:rsid w:val="007B0D12"/>
    <w:rsid w:val="007B5DE3"/>
    <w:rsid w:val="007D049F"/>
    <w:rsid w:val="007E1243"/>
    <w:rsid w:val="007F460C"/>
    <w:rsid w:val="008003CB"/>
    <w:rsid w:val="008079EB"/>
    <w:rsid w:val="00865E4B"/>
    <w:rsid w:val="0087412A"/>
    <w:rsid w:val="0088564B"/>
    <w:rsid w:val="008F24FA"/>
    <w:rsid w:val="0090516B"/>
    <w:rsid w:val="0091534C"/>
    <w:rsid w:val="00952933"/>
    <w:rsid w:val="009920EA"/>
    <w:rsid w:val="009D37F9"/>
    <w:rsid w:val="009E694A"/>
    <w:rsid w:val="00A061CF"/>
    <w:rsid w:val="00A33B2F"/>
    <w:rsid w:val="00A61EA6"/>
    <w:rsid w:val="00A63F9D"/>
    <w:rsid w:val="00A80337"/>
    <w:rsid w:val="00A81485"/>
    <w:rsid w:val="00AB2489"/>
    <w:rsid w:val="00AB7C0B"/>
    <w:rsid w:val="00AD6D8D"/>
    <w:rsid w:val="00AE46F0"/>
    <w:rsid w:val="00B30727"/>
    <w:rsid w:val="00B32219"/>
    <w:rsid w:val="00B83D31"/>
    <w:rsid w:val="00BF5B70"/>
    <w:rsid w:val="00BF7B13"/>
    <w:rsid w:val="00C10B5C"/>
    <w:rsid w:val="00C82E42"/>
    <w:rsid w:val="00C84C39"/>
    <w:rsid w:val="00CE1544"/>
    <w:rsid w:val="00CE4952"/>
    <w:rsid w:val="00CF1CA8"/>
    <w:rsid w:val="00D0361A"/>
    <w:rsid w:val="00D11513"/>
    <w:rsid w:val="00D150A9"/>
    <w:rsid w:val="00D516C1"/>
    <w:rsid w:val="00D615F4"/>
    <w:rsid w:val="00D631EA"/>
    <w:rsid w:val="00D74092"/>
    <w:rsid w:val="00DA1393"/>
    <w:rsid w:val="00DB5B29"/>
    <w:rsid w:val="00DC1C6A"/>
    <w:rsid w:val="00E071F6"/>
    <w:rsid w:val="00E5162D"/>
    <w:rsid w:val="00E56CAD"/>
    <w:rsid w:val="00E6624D"/>
    <w:rsid w:val="00EA52EF"/>
    <w:rsid w:val="00EC2423"/>
    <w:rsid w:val="00EE6C40"/>
    <w:rsid w:val="00F55E81"/>
    <w:rsid w:val="00F625E8"/>
    <w:rsid w:val="00F627C7"/>
    <w:rsid w:val="00F95B96"/>
    <w:rsid w:val="00FF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9723"/>
  <w15:docId w15:val="{B9914CA4-1C4F-4D51-9580-48F5EA9D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102" w:after="0" w:line="240" w:lineRule="auto"/>
      <w:ind w:left="2022" w:right="1280" w:firstLine="1"/>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130760"/>
    <w:pPr>
      <w:spacing w:line="240" w:lineRule="auto"/>
    </w:pPr>
    <w:rPr>
      <w:rFonts w:ascii="Times New Roman" w:eastAsiaTheme="minorHAnsi" w:hAnsi="Times New Roman" w:cs="Times New Roman"/>
      <w:sz w:val="20"/>
      <w:szCs w:val="20"/>
      <w:lang w:val="en-US"/>
    </w:rPr>
  </w:style>
  <w:style w:type="character" w:customStyle="1" w:styleId="CommentTextChar">
    <w:name w:val="Comment Text Char"/>
    <w:basedOn w:val="DefaultParagraphFont"/>
    <w:link w:val="CommentText"/>
    <w:uiPriority w:val="99"/>
    <w:rsid w:val="00130760"/>
    <w:rPr>
      <w:rFonts w:ascii="Times New Roman" w:eastAsiaTheme="minorHAnsi" w:hAnsi="Times New Roman" w:cs="Times New Roman"/>
      <w:sz w:val="20"/>
      <w:szCs w:val="20"/>
      <w:lang w:val="en-US"/>
    </w:rPr>
  </w:style>
  <w:style w:type="paragraph" w:styleId="ListParagraph">
    <w:name w:val="List Paragraph"/>
    <w:basedOn w:val="Normal"/>
    <w:link w:val="ListParagraphChar"/>
    <w:uiPriority w:val="34"/>
    <w:qFormat/>
    <w:rsid w:val="00952933"/>
    <w:pPr>
      <w:ind w:left="720"/>
      <w:contextualSpacing/>
    </w:pPr>
    <w:rPr>
      <w:rFonts w:ascii="Times New Roman" w:eastAsiaTheme="minorHAnsi" w:hAnsi="Times New Roman" w:cs="Times New Roman"/>
      <w:szCs w:val="24"/>
      <w:lang w:val="en-US"/>
    </w:rPr>
  </w:style>
  <w:style w:type="character" w:customStyle="1" w:styleId="ListParagraphChar">
    <w:name w:val="List Paragraph Char"/>
    <w:basedOn w:val="DefaultParagraphFont"/>
    <w:link w:val="ListParagraph"/>
    <w:uiPriority w:val="34"/>
    <w:rsid w:val="00952933"/>
    <w:rPr>
      <w:rFonts w:ascii="Times New Roman" w:eastAsiaTheme="minorHAnsi" w:hAnsi="Times New Roman" w:cs="Times New Roman"/>
      <w:szCs w:val="24"/>
      <w:lang w:val="en-US"/>
    </w:rPr>
  </w:style>
  <w:style w:type="paragraph" w:styleId="Footer">
    <w:name w:val="footer"/>
    <w:basedOn w:val="Normal"/>
    <w:link w:val="FooterChar"/>
    <w:uiPriority w:val="99"/>
    <w:unhideWhenUsed/>
    <w:rsid w:val="00952933"/>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952933"/>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952933"/>
    <w:pPr>
      <w:tabs>
        <w:tab w:val="center" w:pos="4680"/>
        <w:tab w:val="right" w:pos="9360"/>
      </w:tabs>
      <w:spacing w:after="0" w:line="240" w:lineRule="auto"/>
    </w:pPr>
    <w:rPr>
      <w:rFonts w:ascii="Times New Roman" w:eastAsiaTheme="minorHAnsi" w:hAnsi="Times New Roman" w:cs="Times New Roman"/>
      <w:szCs w:val="24"/>
      <w:lang w:val="en-US"/>
    </w:rPr>
  </w:style>
  <w:style w:type="character" w:customStyle="1" w:styleId="HeaderChar">
    <w:name w:val="Header Char"/>
    <w:basedOn w:val="DefaultParagraphFont"/>
    <w:link w:val="Header"/>
    <w:uiPriority w:val="99"/>
    <w:rsid w:val="00952933"/>
    <w:rPr>
      <w:rFonts w:ascii="Times New Roman" w:eastAsiaTheme="minorHAnsi" w:hAnsi="Times New Roman" w:cs="Times New Roman"/>
      <w:szCs w:val="24"/>
      <w:lang w:val="en-US"/>
    </w:rPr>
  </w:style>
  <w:style w:type="paragraph" w:styleId="Bibliography">
    <w:name w:val="Bibliography"/>
    <w:basedOn w:val="Normal"/>
    <w:next w:val="Normal"/>
    <w:uiPriority w:val="37"/>
    <w:unhideWhenUsed/>
    <w:rsid w:val="00493DEF"/>
    <w:rPr>
      <w:rFonts w:ascii="Times New Roman" w:eastAsiaTheme="minorHAnsi" w:hAnsi="Times New Roman" w:cs="Times New Roman"/>
      <w:szCs w:val="24"/>
      <w:lang w:val="en-US"/>
    </w:rPr>
  </w:style>
  <w:style w:type="paragraph" w:styleId="BodyText">
    <w:name w:val="Body Text"/>
    <w:basedOn w:val="Normal"/>
    <w:link w:val="BodyTextChar"/>
    <w:uiPriority w:val="1"/>
    <w:unhideWhenUsed/>
    <w:qFormat/>
    <w:rsid w:val="000B1181"/>
    <w:pPr>
      <w:widowControl w:val="0"/>
      <w:autoSpaceDE w:val="0"/>
      <w:autoSpaceDN w:val="0"/>
      <w:spacing w:after="0" w:line="240" w:lineRule="auto"/>
      <w:ind w:left="130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B118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1132135745">
      <w:bodyDiv w:val="1"/>
      <w:marLeft w:val="0"/>
      <w:marRight w:val="0"/>
      <w:marTop w:val="0"/>
      <w:marBottom w:val="0"/>
      <w:divBdr>
        <w:top w:val="none" w:sz="0" w:space="0" w:color="auto"/>
        <w:left w:val="none" w:sz="0" w:space="0" w:color="auto"/>
        <w:bottom w:val="none" w:sz="0" w:space="0" w:color="auto"/>
        <w:right w:val="none" w:sz="0" w:space="0" w:color="auto"/>
      </w:divBdr>
    </w:div>
    <w:div w:id="167445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ngkaswahyu9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gkas%20Wahyu\Videos\25%20januari%202021\Database%2025%20Januari%2020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'AKURASI JURNAL'!$B$1:$E$1</c:f>
              <c:strCache>
                <c:ptCount val="4"/>
                <c:pt idx="0">
                  <c:v>MKNN</c:v>
                </c:pt>
                <c:pt idx="1">
                  <c:v>KNN</c:v>
                </c:pt>
                <c:pt idx="2">
                  <c:v>PCA-MKNN</c:v>
                </c:pt>
                <c:pt idx="3">
                  <c:v>PCA-KNN</c:v>
                </c:pt>
              </c:strCache>
            </c:strRef>
          </c:cat>
          <c:val>
            <c:numRef>
              <c:f>'AKURASI JURNAL'!$B$2:$E$2</c:f>
              <c:numCache>
                <c:formatCode>0.00%</c:formatCode>
                <c:ptCount val="4"/>
                <c:pt idx="0">
                  <c:v>0.59599999999999997</c:v>
                </c:pt>
                <c:pt idx="1">
                  <c:v>0.60699999999999998</c:v>
                </c:pt>
                <c:pt idx="2">
                  <c:v>0.59299999999999997</c:v>
                </c:pt>
                <c:pt idx="3">
                  <c:v>0.60299999999999998</c:v>
                </c:pt>
              </c:numCache>
            </c:numRef>
          </c:val>
          <c:extLst>
            <c:ext xmlns:c16="http://schemas.microsoft.com/office/drawing/2014/chart" uri="{C3380CC4-5D6E-409C-BE32-E72D297353CC}">
              <c16:uniqueId val="{00000000-4FE6-4536-8F18-362394E0FFD8}"/>
            </c:ext>
          </c:extLst>
        </c:ser>
        <c:dLbls>
          <c:dLblPos val="outEnd"/>
          <c:showLegendKey val="0"/>
          <c:showVal val="1"/>
          <c:showCatName val="0"/>
          <c:showSerName val="0"/>
          <c:showPercent val="0"/>
          <c:showBubbleSize val="0"/>
        </c:dLbls>
        <c:gapWidth val="100"/>
        <c:overlap val="-24"/>
        <c:axId val="722785407"/>
        <c:axId val="112595487"/>
      </c:barChart>
      <c:catAx>
        <c:axId val="72278540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Nilai k = 9</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95487"/>
        <c:crosses val="autoZero"/>
        <c:auto val="1"/>
        <c:lblAlgn val="ctr"/>
        <c:lblOffset val="100"/>
        <c:noMultiLvlLbl val="0"/>
      </c:catAx>
      <c:valAx>
        <c:axId val="112595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Akurasi</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785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1</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2</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3</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4</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5</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6</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7</b:RefOrder>
  </b:Source>
  <b:Source>
    <b:Tag>ant17</b:Tag>
    <b:SourceType>InternetSite</b:SourceType>
    <b:Guid>{69CB7EE7-D1AA-472C-A01D-DBD911918B8B}</b:Guid>
    <b:Title>Binus University Graduate Program</b:Title>
    <b:Year>2017</b:Year>
    <b:Author>
      <b:Author>
        <b:NameList>
          <b:Person>
            <b:Last>Wibowo</b:Last>
            <b:First>A.</b:First>
          </b:Person>
        </b:NameList>
      </b:Author>
    </b:Author>
    <b:YearAccessed>2020</b:YearAccessed>
    <b:MonthAccessed>February</b:MonthAccessed>
    <b:DayAccessed>8</b:DayAccessed>
    <b:URL>https://mti.binus.ac.id/2017/11/24/10-fold-cross-validation/</b:URL>
    <b:RefOrder>8</b:RefOrder>
  </b:Source>
  <b:Source>
    <b:Tag>Spo20</b:Tag>
    <b:SourceType>InternetSite</b:SourceType>
    <b:Guid>{B70861D2-7289-43DA-A3FB-47652B4F0455}</b:Guid>
    <b:Title>https://www.spotify.com/us/about-us/contact/</b:Title>
    <b:Year>2020</b:Year>
    <b:Author>
      <b:Author>
        <b:Corporate>Spotify</b:Corporate>
      </b:Author>
    </b:Author>
    <b:InternetSiteTitle>https://newsroom.spotify.com/company-info/</b:InternetSiteTitle>
    <b:URL>https://www.spotify.com/</b:URL>
    <b:Month>June</b:Month>
    <b:Day>12</b:Day>
    <b:RefOrder>9</b:RefOrder>
  </b:Source>
  <b:Source>
    <b:Tag>Red13</b:Tag>
    <b:SourceType>JournalArticle</b:SourceType>
    <b:Guid>{1E372B73-1ECF-4C49-A398-AFA22218AE31}</b:Guid>
    <b:Title>Perbandingan Algoritma Backpropagation dan K-Nearest Neighbor (K-NN) untuk Identifikasi Penyakit</b:Title>
    <b:Year>2013</b:Year>
    <b:Author>
      <b:Author>
        <b:NameList>
          <b:Person>
            <b:Last>Redjeki</b:Last>
            <b:First>S.</b:First>
          </b:Person>
        </b:NameList>
      </b:Author>
    </b:Author>
    <b:JournalName>Seminar Nasional Aplikasi Teknologi Informasi (SNATI) Yogyakarta</b:JournalName>
    <b:Pages>1-5</b:Pages>
    <b:RefOrder>10</b:RefOrder>
  </b:Source>
  <b:Source>
    <b:Tag>Pet15</b:Tag>
    <b:SourceType>Misc</b:SourceType>
    <b:Guid>{E78178EE-9F81-4E88-84CC-721182D4A618}</b:Guid>
    <b:Title>Sentiment Analysis Menggunakan Support Vector Machine (SVM)</b:Title>
    <b:Year>2015</b:Year>
    <b:Publisher>Program Pasca Sarjana Bidang Keahlian Telematika (CIO) Jurusan Teknik Elektro Fakultas Teknologi Industri Institut Teknologi Sepuluh Nopember</b:Publisher>
    <b:City>Surabaya</b:City>
    <b:Author>
      <b:Author>
        <b:NameList>
          <b:Person>
            <b:Last>Nomleni</b:Last>
            <b:First>Petrix</b:First>
          </b:Person>
        </b:NameList>
      </b:Author>
    </b:Author>
    <b:RefOrder>11</b:RefOrder>
  </b:Source>
  <b:Source>
    <b:Tag>Gir17</b:Tag>
    <b:SourceType>JournalArticle</b:SourceType>
    <b:Guid>{B86A8414-629B-4FE7-B92D-8CAAB6EE1068}</b:Guid>
    <b:Author>
      <b:Author>
        <b:Corporate>Giri, G.A.V.M.</b:Corporate>
      </b:Author>
    </b:Author>
    <b:Title>Klasifikasi Musik Berdasarkan Genre  dengan Metode K-Nearest Neighbor</b:Title>
    <b:JournalName>Jurnal Ilmu Komputer</b:JournalName>
    <b:Year>2018</b:Year>
    <b:Pages>103-108</b:Pages>
    <b:Volume>VOL. XI No. 2</b:Volume>
    <b:RefOrder>12</b:RefOrder>
  </b:Source>
  <b:Source>
    <b:Tag>Mut14</b:Tag>
    <b:SourceType>JournalArticle</b:SourceType>
    <b:Guid>{832B732F-9D97-422F-8A36-F6EDEC9129C3}</b:Guid>
    <b:Author>
      <b:Author>
        <b:Corporate>Mutrofin, S., Izzah, A., Kurniawardhani, A. &amp; Masrur, M.</b:Corporate>
      </b:Author>
    </b:Author>
    <b:Title>Optimasi Teknik Klasifikasi Modified K-Nearest Neighbor Menggunakan Algoritma Genetika</b:Title>
    <b:JournalName>JURNAL GAMMA</b:JournalName>
    <b:Year>2014</b:Year>
    <b:Pages>130-134</b:Pages>
    <b:RefOrder>13</b:RefOrder>
  </b:Source>
  <b:Source>
    <b:Tag>Dan19</b:Tag>
    <b:SourceType>JournalArticle</b:SourceType>
    <b:Guid>{DF558F5B-90AB-49E5-9BB4-9783C58763E3}</b:Guid>
    <b:Author>
      <b:Author>
        <b:NameList>
          <b:Person>
            <b:Last>Dananjaya</b:Last>
            <b:First>D.,</b:First>
            <b:Middle>Werdiningsih, I., &amp; Semiati, R.</b:Middle>
          </b:Person>
        </b:NameList>
      </b:Author>
    </b:Author>
    <b:Title>Decision Support System for Classification of Early Childhood Diseases Using Principal Component Analysis and K-Nearest Neighbors Classifier</b:Title>
    <b:JournalName>Journal of Information Systems Engineering and Business Intelligence, Vol 5, No.1</b:JournalName>
    <b:Year>2019</b:Year>
    <b:Pages>13-22</b:Pages>
    <b:RefOrder>14</b:RefOrder>
  </b:Source>
  <b:Source>
    <b:Tag>Jol</b:Tag>
    <b:SourceType>Book</b:SourceType>
    <b:Guid>{24904252-D620-48E4-8203-14D4B92F2ACA}</b:Guid>
    <b:Author>
      <b:Author>
        <b:NameList>
          <b:Person>
            <b:Last>Jolliffe</b:Last>
            <b:First>I.T.</b:First>
          </b:Person>
        </b:NameList>
      </b:Author>
    </b:Author>
    <b:Title>Principal Component Analysis, Second Edition</b:Title>
    <b:Year>2002</b:Year>
    <b:City>New York</b:City>
    <b:Publisher>Springer-Verlag</b:Publisher>
    <b:RefOrder>15</b:RefOrder>
  </b:Source>
  <b:Source>
    <b:Tag>Ang</b:Tag>
    <b:SourceType>JournalArticle</b:SourceType>
    <b:Guid>{7F6E7526-BDD4-4AC6-B087-3A6217C8057B}</b:Guid>
    <b:Title>Comparison of Accuracy Level of Support Vector Machine</b:Title>
    <b:Author>
      <b:Author>
        <b:Corporate>Anggoro, A.D., &amp; Kurnia, N.D.</b:Corporate>
      </b:Author>
    </b:Author>
    <b:JournalName>International Journal of Emerging Trends in Engineering Research</b:JournalName>
    <b:Year>2020</b:Year>
    <b:Pages>1689-1694</b:Pages>
    <b:RefOrder>16</b:RefOrder>
  </b:Source>
  <b:Source>
    <b:Tag>Put20</b:Tag>
    <b:SourceType>Book</b:SourceType>
    <b:Guid>{1D8A4E5F-72B5-4DAF-A445-0234EFAF012D}</b:Guid>
    <b:Title>Pengenalan Konsep Pembelajaran Mesin dan Deep Learning</b:Title>
    <b:Year>2020</b:Year>
    <b:Author>
      <b:Author>
        <b:Corporate>Putra, J.W.G.</b:Corporate>
      </b:Author>
    </b:Author>
    <b:City>Jepang</b:City>
    <b:RefOrder>17</b:RefOrder>
  </b:Source>
  <b:Source>
    <b:Tag>Haz12</b:Tag>
    <b:SourceType>InternetSite</b:SourceType>
    <b:Guid>{F0C73664-87F9-473E-9D97-9C309D9C0C8B}</b:Guid>
    <b:Title>Apa Sih Musik Soul Itu?</b:Title>
    <b:Year>2012</b:Year>
    <b:Author>
      <b:Author>
        <b:Corporate>Hazliansyah</b:Corporate>
      </b:Author>
    </b:Author>
    <b:InternetSiteTitle>REPUBLIKA.co.id</b:InternetSiteTitle>
    <b:Month>09</b:Month>
    <b:Day>19</b:Day>
    <b:URL>https://www.republika.co.id/berita/senggang/java-soulnation/12/09/19/makwua-apa-sih-musik-soul-itu. Diakses pada 24 januari 2021</b:URL>
    <b:RefOrder>18</b:RefOrder>
  </b:Source>
  <b:Source>
    <b:Tag>Had15</b:Tag>
    <b:SourceType>InternetSite</b:SourceType>
    <b:Guid>{C10ED906-0CF8-4AA0-90B0-F95444792FD5}</b:Guid>
    <b:Author>
      <b:Author>
        <b:Corporate>Hadi, Abdul</b:Corporate>
      </b:Author>
    </b:Author>
    <b:Title>Jenis - Jenis (Genre) Musik Di Dunia</b:Title>
    <b:InternetSiteTitle>SOFTILMU.com</b:InternetSiteTitle>
    <b:Year>2015</b:Year>
    <b:URL>http://www.softilmu.com/2015/11/Jenis-Jenis-Genre-Musik-Di-Dunia.html. Diakses pada 24 Januari 2021</b:URL>
    <b:RefOrder>19</b:RefOrder>
  </b:Source>
  <b:Source>
    <b:Tag>Par15</b:Tag>
    <b:SourceType>Book</b:SourceType>
    <b:Guid>{5D3F0D0F-4B8D-4F04-AC66-C7AB835DDB1A}</b:Guid>
    <b:Title>Data Algorithms: Recipes for Scaling up with Hadoop and Spark</b:Title>
    <b:Year>2015</b:Year>
    <b:Author>
      <b:Author>
        <b:Corporate>Parsian, M</b:Corporate>
      </b:Author>
    </b:Author>
    <b:City>California</b:City>
    <b:Publisher>O'Reilly Media, Inc</b:Publisher>
    <b:RefOrder>20</b:RefOrder>
  </b:Source>
  <b:Source>
    <b:Tag>Okf17</b:Tag>
    <b:SourceType>JournalArticle</b:SourceType>
    <b:Guid>{91540B83-88C1-4FC9-A1E7-37F2A01C3C40}</b:Guid>
    <b:Author>
      <b:Author>
        <b:Corporate>Okfalisa., Mustakim., Gazalba, I.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21</b:RefOrder>
  </b:Source>
  <b:Source>
    <b:Tag>Imp19</b:Tag>
    <b:SourceType>JournalArticle</b:SourceType>
    <b:Guid>{3404FAE9-B38E-4C8F-B583-A6EFEDEBEA3E}</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22</b:RefOrder>
  </b:Source>
  <b:Source>
    <b:Tag>Sit19</b:Tag>
    <b:SourceType>Book</b:SourceType>
    <b:Guid>{BA2A710C-1760-4408-8B0B-BD3EE2C42234}</b:Guid>
    <b:Title>PENGARUH MUSIK INSTRUMENTAL TERHADAP PRESTASI BELAJAR SISWA SMK N 1 SEI RAMPAH</b:Title>
    <b:Year>2019</b:Year>
    <b:Author>
      <b:Author>
        <b:Corporate>Sitinjak, A.J.</b:Corporate>
      </b:Author>
    </b:Author>
    <b:City>Medan</b:City>
    <b:Publisher>UNIVERSITAS MEDAN AREA</b:Publisher>
    <b:RefOrder>23</b:RefOrder>
  </b:Source>
  <b:Source xmlns:b="http://schemas.openxmlformats.org/officeDocument/2006/bibliography">
    <b:Tag>Win16</b:Tag>
    <b:SourceType>InternetSite</b:SourceType>
    <b:Guid>{8F6AE980-F36F-4FDA-982F-983C49D4F725}</b:Guid>
    <b:Title>Tips &amp; Trik Berkenalan dengan Layanan Streaming Musik, Spotify</b:Title>
    <b:Year>2016</b:Year>
    <b:Author>
      <b:Author>
        <b:Corporate>Winarso, Bambang</b:Corporate>
      </b:Author>
    </b:Author>
    <b:Month>April</b:Month>
    <b:Day>6</b:Day>
    <b:URL>https://dailysocial.id/post/apa-itu-spotify. Diakses pada 24 Januari 2021</b:URL>
    <b:InternetSiteTitle>dailysocial.id</b:InternetSiteTitle>
    <b:RefOrder>24</b:RefOrder>
  </b:Source>
  <b:Source>
    <b:Tag>Has04</b:Tag>
    <b:SourceType>JournalArticle</b:SourceType>
    <b:Guid>{81F3418E-06EC-4D91-A392-D13FE75C8A2F}</b:Guid>
    <b:Title>Solving the Problem of the K Parameter in the KNN Classifier Using an Ensemble Learning Approach </b:Title>
    <b:Year>2004</b:Year>
    <b:Pages>33-39</b:Pages>
    <b:Author>
      <b:Author>
        <b:Corporate>Hassanat, A.B., Abbadi, M.A., &amp; Alhasanat, A.A.</b:Corporate>
      </b:Author>
    </b:Author>
    <b:JournalName>(IJCSIS) International Journal of Computer Science and Information Security</b:JournalName>
    <b:RefOrder>25</b:RefOrder>
  </b:Source>
</b:Sources>
</file>

<file path=customXml/itemProps1.xml><?xml version="1.0" encoding="utf-8"?>
<ds:datastoreItem xmlns:ds="http://schemas.openxmlformats.org/officeDocument/2006/customXml" ds:itemID="{ECB7B35B-C3F6-4643-B8B3-EDCB6282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10</Pages>
  <Words>4247</Words>
  <Characters>24210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tangkas wahyu</cp:lastModifiedBy>
  <cp:revision>86</cp:revision>
  <dcterms:created xsi:type="dcterms:W3CDTF">2021-01-22T14:31:00Z</dcterms:created>
  <dcterms:modified xsi:type="dcterms:W3CDTF">2021-02-01T08:07:00Z</dcterms:modified>
</cp:coreProperties>
</file>