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A5" w:rsidRDefault="00BD7199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KEMENTERIAN PENDIDIKAN DAN </w:t>
      </w:r>
      <w:proofErr w:type="gramStart"/>
      <w:r>
        <w:rPr>
          <w:sz w:val="27"/>
          <w:szCs w:val="27"/>
        </w:rPr>
        <w:t xml:space="preserve">KEBUDAYAAN </w:t>
      </w:r>
      <w:r w:rsidR="00902F8C">
        <w:rPr>
          <w:sz w:val="27"/>
          <w:szCs w:val="27"/>
        </w:rPr>
        <w:t xml:space="preserve"> UNIVERSITAS</w:t>
      </w:r>
      <w:proofErr w:type="gramEnd"/>
      <w:r w:rsidR="00902F8C">
        <w:rPr>
          <w:sz w:val="27"/>
          <w:szCs w:val="27"/>
        </w:rPr>
        <w:t xml:space="preserve"> UDAYANA</w:t>
      </w:r>
    </w:p>
    <w:p w:rsidR="000031A5" w:rsidRDefault="00902F8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0031A5" w:rsidRDefault="00C85C5D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902F8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0031A5" w:rsidRDefault="000031A5">
      <w:pPr>
        <w:spacing w:before="9" w:line="160" w:lineRule="exact"/>
        <w:rPr>
          <w:sz w:val="17"/>
          <w:szCs w:val="1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756B39" w:rsidRDefault="00756B39">
      <w:pPr>
        <w:spacing w:before="33"/>
        <w:ind w:left="114" w:right="-55"/>
        <w:rPr>
          <w:w w:val="101"/>
          <w:sz w:val="23"/>
          <w:szCs w:val="23"/>
        </w:rPr>
      </w:pPr>
    </w:p>
    <w:p w:rsidR="000031A5" w:rsidRDefault="009E3D32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1A5" w:rsidRDefault="00902F8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0031A5" w:rsidRDefault="000031A5">
      <w:pPr>
        <w:spacing w:line="200" w:lineRule="exact"/>
      </w:pPr>
    </w:p>
    <w:p w:rsidR="00756B39" w:rsidRDefault="00756B39">
      <w:pPr>
        <w:spacing w:line="300" w:lineRule="exact"/>
        <w:rPr>
          <w:b/>
          <w:position w:val="-1"/>
          <w:sz w:val="27"/>
          <w:szCs w:val="27"/>
        </w:rPr>
      </w:pPr>
    </w:p>
    <w:p w:rsidR="000031A5" w:rsidRDefault="00756B39">
      <w:pPr>
        <w:spacing w:line="300" w:lineRule="exact"/>
        <w:rPr>
          <w:sz w:val="27"/>
          <w:szCs w:val="2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 xml:space="preserve">SURAT PERNYATAAN REVISI </w:t>
      </w:r>
      <w:r w:rsidR="001D252E">
        <w:rPr>
          <w:b/>
          <w:position w:val="-1"/>
          <w:sz w:val="27"/>
          <w:szCs w:val="27"/>
        </w:rPr>
        <w:t>TUGAS AKHIR</w:t>
      </w:r>
    </w:p>
    <w:p w:rsidR="000031A5" w:rsidRDefault="000031A5">
      <w:pPr>
        <w:spacing w:before="15" w:line="280" w:lineRule="exact"/>
        <w:rPr>
          <w:sz w:val="28"/>
          <w:szCs w:val="28"/>
        </w:rPr>
      </w:pPr>
    </w:p>
    <w:p w:rsidR="000031A5" w:rsidRDefault="00902F8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>I Made Wardana</w:t>
      </w:r>
    </w:p>
    <w:p w:rsidR="000031A5" w:rsidRDefault="00902F8C" w:rsidP="00756B39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>1608561029</w:t>
      </w:r>
    </w:p>
    <w:p w:rsidR="007A3B92" w:rsidRDefault="00902F8C" w:rsidP="007A3B92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 xml:space="preserve">Implementasi Ontologi Semantik pada Rancang Bangun Sistem </w:t>
      </w:r>
    </w:p>
    <w:p w:rsidR="00756B39" w:rsidRDefault="007A3B92" w:rsidP="007A3B92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756B39" w:rsidRDefault="00756B39" w:rsidP="00756B39">
      <w:pPr>
        <w:spacing w:before="28"/>
        <w:ind w:left="114"/>
        <w:rPr>
          <w:sz w:val="23"/>
          <w:szCs w:val="23"/>
        </w:rPr>
      </w:pPr>
    </w:p>
    <w:p w:rsidR="000031A5" w:rsidRDefault="00902F8C" w:rsidP="00756B39">
      <w:pPr>
        <w:spacing w:before="28" w:line="265" w:lineRule="auto"/>
        <w:ind w:left="114" w:right="15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Cokorda Rai Adi Pramatha, S.T., M.M., Ph.D</w:t>
      </w:r>
      <w:r w:rsidR="007A3B92">
        <w:rPr>
          <w:spacing w:val="5"/>
          <w:sz w:val="23"/>
          <w:szCs w:val="23"/>
        </w:rPr>
        <w:t>.</w:t>
      </w:r>
    </w:p>
    <w:p w:rsidR="00756B39" w:rsidRDefault="00902F8C" w:rsidP="007A3B92">
      <w:pPr>
        <w:spacing w:before="1" w:line="796" w:lineRule="auto"/>
        <w:ind w:left="114" w:right="-23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Ida Bagus Gede Dwidasmara, S.Kom.,</w:t>
      </w:r>
      <w:r w:rsidR="007A3B92"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M.Cs.</w:t>
      </w:r>
    </w:p>
    <w:p w:rsidR="00902F8C" w:rsidRDefault="00756B39" w:rsidP="00902F8C">
      <w:pPr>
        <w:spacing w:line="276" w:lineRule="auto"/>
        <w:jc w:val="both"/>
        <w:rPr>
          <w:sz w:val="22"/>
          <w:szCs w:val="22"/>
        </w:rPr>
      </w:pPr>
      <w:r w:rsidRPr="00902F8C">
        <w:rPr>
          <w:sz w:val="22"/>
          <w:szCs w:val="22"/>
        </w:rPr>
        <w:t>Dengan ini menyatakan siap melakukan revis</w:t>
      </w:r>
      <w:r w:rsidR="001D252E">
        <w:rPr>
          <w:sz w:val="22"/>
          <w:szCs w:val="22"/>
        </w:rPr>
        <w:t>i proposal tugas akhir selama 21</w:t>
      </w:r>
      <w:r w:rsidRPr="00902F8C">
        <w:rPr>
          <w:sz w:val="22"/>
          <w:szCs w:val="22"/>
        </w:rPr>
        <w:t xml:space="preserve"> </w:t>
      </w:r>
      <w:proofErr w:type="gramStart"/>
      <w:r w:rsidRPr="00902F8C">
        <w:rPr>
          <w:sz w:val="22"/>
          <w:szCs w:val="22"/>
        </w:rPr>
        <w:t>hari</w:t>
      </w:r>
      <w:r w:rsidR="00902F8C">
        <w:rPr>
          <w:sz w:val="22"/>
          <w:szCs w:val="22"/>
        </w:rPr>
        <w:t xml:space="preserve">, </w:t>
      </w:r>
      <w:r w:rsidRPr="00902F8C">
        <w:rPr>
          <w:sz w:val="22"/>
          <w:szCs w:val="22"/>
        </w:rPr>
        <w:t xml:space="preserve"> dari</w:t>
      </w:r>
      <w:proofErr w:type="gramEnd"/>
      <w:r w:rsidRPr="00902F8C">
        <w:rPr>
          <w:sz w:val="22"/>
          <w:szCs w:val="22"/>
        </w:rPr>
        <w:t xml:space="preserve"> </w:t>
      </w:r>
    </w:p>
    <w:p w:rsidR="00756B39" w:rsidRPr="00902F8C" w:rsidRDefault="00756B39" w:rsidP="00902F8C">
      <w:pPr>
        <w:spacing w:line="276" w:lineRule="auto"/>
        <w:jc w:val="both"/>
        <w:rPr>
          <w:sz w:val="22"/>
          <w:szCs w:val="22"/>
        </w:rPr>
      </w:pPr>
      <w:r w:rsidRPr="00902F8C">
        <w:rPr>
          <w:sz w:val="22"/>
          <w:szCs w:val="22"/>
        </w:rPr>
        <w:t xml:space="preserve">tanggal                             sampai tanggal                         </w:t>
      </w:r>
      <w:proofErr w:type="gramStart"/>
      <w:r w:rsidRPr="00902F8C">
        <w:rPr>
          <w:sz w:val="22"/>
          <w:szCs w:val="22"/>
        </w:rPr>
        <w:t xml:space="preserve">  ,</w:t>
      </w:r>
      <w:proofErr w:type="gramEnd"/>
      <w:r w:rsidRPr="00902F8C">
        <w:rPr>
          <w:sz w:val="22"/>
          <w:szCs w:val="22"/>
        </w:rPr>
        <w:t xml:space="preserve"> jika dalam waktu yang ditentukan belum menyelesaikan revisi proposal maka saya siap dikenakan sanksi untuk mengulang kembali Ujian Proposal Tugas Akhir dengan Topik yang baru</w:t>
      </w:r>
      <w:r w:rsidR="007A3B92">
        <w:rPr>
          <w:sz w:val="22"/>
          <w:szCs w:val="22"/>
        </w:rPr>
        <w:t>.</w:t>
      </w:r>
    </w:p>
    <w:p w:rsidR="000031A5" w:rsidRPr="00902F8C" w:rsidRDefault="000031A5" w:rsidP="00902F8C">
      <w:pPr>
        <w:spacing w:before="15" w:line="280" w:lineRule="exact"/>
        <w:jc w:val="both"/>
        <w:rPr>
          <w:sz w:val="22"/>
          <w:szCs w:val="22"/>
        </w:rPr>
      </w:pP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Bukit Jimbaran</w:t>
      </w:r>
      <w:r w:rsidR="00756B39" w:rsidRPr="00902F8C">
        <w:rPr>
          <w:sz w:val="22"/>
          <w:szCs w:val="22"/>
        </w:rPr>
        <w:t xml:space="preserve">, </w:t>
      </w:r>
      <w:r>
        <w:rPr>
          <w:sz w:val="22"/>
          <w:szCs w:val="22"/>
        </w:rPr>
        <w:t>15 Juni 2020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>Yang membuat pernyataan,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 Made Wardana</w:t>
      </w: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1608561029</w:t>
      </w: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0031A5" w:rsidRDefault="00756B39">
      <w:pPr>
        <w:spacing w:before="28"/>
        <w:ind w:left="3382" w:right="3082"/>
        <w:jc w:val="center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Mengetahui </w:t>
      </w:r>
    </w:p>
    <w:p w:rsidR="000031A5" w:rsidRDefault="00902F8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Penguji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A3B92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 xml:space="preserve">I Made Widiartha, </w:t>
      </w:r>
      <w:proofErr w:type="gramStart"/>
      <w:r w:rsidRPr="007A3B92">
        <w:rPr>
          <w:sz w:val="23"/>
          <w:szCs w:val="23"/>
          <w:u w:val="single" w:color="000000"/>
        </w:rPr>
        <w:t>S.Si</w:t>
      </w:r>
      <w:proofErr w:type="gramEnd"/>
      <w:r w:rsidRPr="007A3B92">
        <w:rPr>
          <w:sz w:val="23"/>
          <w:szCs w:val="23"/>
          <w:u w:val="single" w:color="000000"/>
        </w:rPr>
        <w:t>, M.Kom.</w:t>
      </w:r>
    </w:p>
    <w:p w:rsidR="000031A5" w:rsidRDefault="00902F8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198212202008011008</w:t>
      </w:r>
    </w:p>
    <w:p w:rsidR="000031A5" w:rsidRDefault="00902F8C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 xml:space="preserve">Ida Bagus Made Mahendra, </w:t>
      </w:r>
      <w:proofErr w:type="gramStart"/>
      <w:r w:rsidR="007A3B92" w:rsidRPr="007A3B92">
        <w:rPr>
          <w:sz w:val="23"/>
          <w:szCs w:val="23"/>
          <w:u w:val="single" w:color="000000"/>
        </w:rPr>
        <w:t>S.Kom</w:t>
      </w:r>
      <w:proofErr w:type="gramEnd"/>
      <w:r w:rsidR="007A3B92" w:rsidRPr="007A3B92">
        <w:rPr>
          <w:sz w:val="23"/>
          <w:szCs w:val="23"/>
          <w:u w:val="single" w:color="000000"/>
        </w:rPr>
        <w:t>.,M.Kom.</w:t>
      </w:r>
    </w:p>
    <w:p w:rsidR="000031A5" w:rsidRDefault="00902F8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198409242008011007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A3B92" w:rsidP="007A3B92">
      <w:pPr>
        <w:spacing w:before="33"/>
        <w:ind w:left="365" w:right="-60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 xml:space="preserve">Luh Arida Ayu Rahning Putri, </w:t>
      </w:r>
      <w:proofErr w:type="gramStart"/>
      <w:r w:rsidRPr="007A3B92">
        <w:rPr>
          <w:sz w:val="23"/>
          <w:szCs w:val="23"/>
          <w:u w:val="single" w:color="000000"/>
        </w:rPr>
        <w:t>S.Kom</w:t>
      </w:r>
      <w:proofErr w:type="gramEnd"/>
      <w:r w:rsidRPr="007A3B92">
        <w:rPr>
          <w:sz w:val="23"/>
          <w:szCs w:val="23"/>
          <w:u w:val="single" w:color="000000"/>
        </w:rPr>
        <w:t>., M.Cs.</w:t>
      </w:r>
    </w:p>
    <w:p w:rsidR="000031A5" w:rsidRDefault="00902F8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198209182008122002</w:t>
      </w:r>
    </w:p>
    <w:p w:rsidR="000031A5" w:rsidRDefault="00902F8C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>Cokorda Rai Adi Pramatha, S.T., M.M., Ph.D.</w:t>
      </w:r>
    </w:p>
    <w:p w:rsidR="000031A5" w:rsidRDefault="00902F8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197806212006041002</w:t>
      </w:r>
    </w:p>
    <w:p w:rsidR="000031A5" w:rsidRDefault="00902F8C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 xml:space="preserve">Ida Bagus Gede Dwidasmara, </w:t>
      </w:r>
      <w:proofErr w:type="gramStart"/>
      <w:r w:rsidR="007A3B92" w:rsidRPr="007A3B92">
        <w:rPr>
          <w:sz w:val="23"/>
          <w:szCs w:val="23"/>
          <w:u w:val="single" w:color="000000"/>
        </w:rPr>
        <w:t>S.Kom</w:t>
      </w:r>
      <w:proofErr w:type="gramEnd"/>
      <w:r w:rsidR="007A3B92" w:rsidRPr="007A3B92">
        <w:rPr>
          <w:sz w:val="23"/>
          <w:szCs w:val="23"/>
          <w:u w:val="single" w:color="000000"/>
        </w:rPr>
        <w:t>.,M.Cs.</w:t>
      </w:r>
    </w:p>
    <w:p w:rsidR="000031A5" w:rsidRDefault="00902F8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197201102008121001</w:t>
      </w:r>
    </w:p>
    <w:p w:rsidR="000031A5" w:rsidRDefault="009E3D32">
      <w:pPr>
        <w:spacing w:before="11" w:line="280" w:lineRule="exact"/>
        <w:rPr>
          <w:sz w:val="28"/>
          <w:szCs w:val="28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792E0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0031A5" w:rsidRDefault="00902F8C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0031A5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57BC7"/>
    <w:multiLevelType w:val="multilevel"/>
    <w:tmpl w:val="C7C8B9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A5"/>
    <w:rsid w:val="000031A5"/>
    <w:rsid w:val="001D252E"/>
    <w:rsid w:val="00756B39"/>
    <w:rsid w:val="007A3B92"/>
    <w:rsid w:val="00902F8C"/>
    <w:rsid w:val="009E3D32"/>
    <w:rsid w:val="00BD7199"/>
    <w:rsid w:val="00C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77DA"/>
  <w15:docId w15:val="{DD1852F1-741D-42D1-9004-1F3FD9C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2019-10-09T06:47:00Z</dcterms:created>
  <dcterms:modified xsi:type="dcterms:W3CDTF">2020-05-30T12:55:00Z</dcterms:modified>
</cp:coreProperties>
</file>