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28D4" w14:textId="2D6CD6E0" w:rsidR="000E4C8D" w:rsidRDefault="000E4C8D" w:rsidP="000E4C8D">
      <w:pPr>
        <w:rPr>
          <w:b/>
          <w:sz w:val="28"/>
        </w:rPr>
      </w:pPr>
      <w:r w:rsidRPr="000E4C8D">
        <w:rPr>
          <w:b/>
          <w:sz w:val="28"/>
        </w:rPr>
        <w:t>Create Super Users &amp; Test</w:t>
      </w:r>
    </w:p>
    <w:p w14:paraId="437C24DE" w14:textId="3CC34D15" w:rsidR="000E4C8D" w:rsidRDefault="000E4C8D" w:rsidP="000E4C8D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 w:rsidRPr="000E4C8D">
        <w:rPr>
          <w:rFonts w:cstheme="minorHAnsi"/>
          <w:color w:val="333333"/>
          <w:sz w:val="28"/>
          <w:szCs w:val="21"/>
          <w:shd w:val="clear" w:color="auto" w:fill="FFFFFF"/>
        </w:rPr>
        <w:t>S</w:t>
      </w:r>
      <w:r w:rsidRPr="000E4C8D">
        <w:rPr>
          <w:rFonts w:cstheme="minorHAnsi"/>
          <w:color w:val="333333"/>
          <w:sz w:val="28"/>
          <w:szCs w:val="21"/>
          <w:shd w:val="clear" w:color="auto" w:fill="FFFFFF"/>
        </w:rPr>
        <w:t>ync database for the first time:</w:t>
      </w:r>
    </w:p>
    <w:p w14:paraId="2B70E703" w14:textId="49A829D1" w:rsidR="000E4C8D" w:rsidRPr="000E4C8D" w:rsidRDefault="000E4C8D" w:rsidP="000E4C8D">
      <w:pPr>
        <w:pStyle w:val="ListParagraph"/>
        <w:numPr>
          <w:ilvl w:val="1"/>
          <w:numId w:val="1"/>
        </w:numPr>
        <w:rPr>
          <w:i/>
          <w:sz w:val="24"/>
        </w:rPr>
      </w:pPr>
      <w:r w:rsidRPr="000E4C8D">
        <w:rPr>
          <w:i/>
          <w:sz w:val="24"/>
        </w:rPr>
        <w:t>Python manage.py migrat</w:t>
      </w:r>
      <w:r>
        <w:rPr>
          <w:i/>
          <w:sz w:val="24"/>
        </w:rPr>
        <w:t>e</w:t>
      </w:r>
    </w:p>
    <w:p w14:paraId="0B14912C" w14:textId="0A14204B" w:rsidR="000E4C8D" w:rsidRDefault="000E4C8D" w:rsidP="000E4C8D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>Create super user:</w:t>
      </w:r>
    </w:p>
    <w:p w14:paraId="4127A600" w14:textId="3099E89A" w:rsidR="000E4C8D" w:rsidRDefault="000E4C8D" w:rsidP="000E4C8D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1"/>
          <w:shd w:val="clear" w:color="auto" w:fill="FFFFFF"/>
        </w:rPr>
      </w:pPr>
      <w:r w:rsidRPr="000E4C8D">
        <w:rPr>
          <w:rFonts w:cstheme="minorHAnsi"/>
          <w:i/>
          <w:sz w:val="24"/>
          <w:szCs w:val="21"/>
          <w:shd w:val="clear" w:color="auto" w:fill="FFFFFF"/>
        </w:rPr>
        <w:t xml:space="preserve">Python manage.py </w:t>
      </w:r>
      <w:proofErr w:type="spellStart"/>
      <w:r w:rsidRPr="000E4C8D">
        <w:rPr>
          <w:rFonts w:cstheme="minorHAnsi"/>
          <w:i/>
          <w:sz w:val="24"/>
          <w:szCs w:val="21"/>
          <w:shd w:val="clear" w:color="auto" w:fill="FFFFFF"/>
        </w:rPr>
        <w:t>createsuperuser</w:t>
      </w:r>
      <w:proofErr w:type="spellEnd"/>
    </w:p>
    <w:p w14:paraId="49AF1D5F" w14:textId="3FBD2761" w:rsidR="005F4178" w:rsidRDefault="005F4178" w:rsidP="005F4178">
      <w:pPr>
        <w:pStyle w:val="ListParagraph"/>
        <w:ind w:left="1440"/>
        <w:rPr>
          <w:rFonts w:cstheme="minorHAnsi"/>
          <w:i/>
          <w:sz w:val="24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7DCD4" wp14:editId="5D410035">
            <wp:simplePos x="0" y="0"/>
            <wp:positionH relativeFrom="margin">
              <wp:posOffset>-152400</wp:posOffset>
            </wp:positionH>
            <wp:positionV relativeFrom="paragraph">
              <wp:posOffset>232410</wp:posOffset>
            </wp:positionV>
            <wp:extent cx="6134100" cy="968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C83F6" w14:textId="77777777" w:rsidR="005F4178" w:rsidRPr="005F4178" w:rsidRDefault="005F4178" w:rsidP="005F4178">
      <w:pPr>
        <w:pStyle w:val="ListParagraph"/>
        <w:ind w:left="1440"/>
        <w:rPr>
          <w:rFonts w:cstheme="minorHAnsi"/>
          <w:i/>
          <w:sz w:val="24"/>
          <w:szCs w:val="21"/>
          <w:shd w:val="clear" w:color="auto" w:fill="FFFFFF"/>
        </w:rPr>
      </w:pPr>
    </w:p>
    <w:p w14:paraId="336D1CC3" w14:textId="5C0BA69B" w:rsidR="005F4178" w:rsidRDefault="005F4178" w:rsidP="005F4178">
      <w:pPr>
        <w:pStyle w:val="ListParagraph"/>
        <w:numPr>
          <w:ilvl w:val="0"/>
          <w:numId w:val="7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 xml:space="preserve">Create serializers.py within </w:t>
      </w:r>
      <w:proofErr w:type="spellStart"/>
      <w:r>
        <w:rPr>
          <w:rFonts w:cstheme="minorHAnsi"/>
          <w:color w:val="333333"/>
          <w:sz w:val="28"/>
          <w:szCs w:val="21"/>
          <w:shd w:val="clear" w:color="auto" w:fill="FFFFFF"/>
        </w:rPr>
        <w:t>api</w:t>
      </w:r>
      <w:proofErr w:type="spellEnd"/>
      <w:r>
        <w:rPr>
          <w:rFonts w:cstheme="minorHAnsi"/>
          <w:color w:val="333333"/>
          <w:sz w:val="28"/>
          <w:szCs w:val="21"/>
          <w:shd w:val="clear" w:color="auto" w:fill="FFFFFF"/>
        </w:rPr>
        <w:t xml:space="preserve"> directory:</w:t>
      </w:r>
    </w:p>
    <w:p w14:paraId="46036D63" w14:textId="25E9A552" w:rsidR="005F4178" w:rsidRDefault="005F4178" w:rsidP="005F4178">
      <w:pPr>
        <w:pStyle w:val="ListParagraph"/>
        <w:numPr>
          <w:ilvl w:val="1"/>
          <w:numId w:val="7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>Add the following code:</w:t>
      </w:r>
    </w:p>
    <w:p w14:paraId="26CFBB79" w14:textId="0F77FD8E" w:rsidR="005F4178" w:rsidRPr="005F4178" w:rsidRDefault="00176FFB" w:rsidP="005F4178">
      <w:p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F9844" wp14:editId="4AA23A11">
            <wp:simplePos x="0" y="0"/>
            <wp:positionH relativeFrom="column">
              <wp:posOffset>476250</wp:posOffset>
            </wp:positionH>
            <wp:positionV relativeFrom="paragraph">
              <wp:posOffset>10795</wp:posOffset>
            </wp:positionV>
            <wp:extent cx="3924300" cy="175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134D7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5A69C7E6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107E3287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4841B745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2B58E180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396B7377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36CA20DD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649B36C8" w14:textId="0A3C0F92" w:rsidR="005F4178" w:rsidRDefault="005F4178" w:rsidP="00176FFB">
      <w:pPr>
        <w:pStyle w:val="ListParagraph"/>
        <w:numPr>
          <w:ilvl w:val="0"/>
          <w:numId w:val="7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 w:rsidRPr="00176FFB">
        <w:rPr>
          <w:rFonts w:cstheme="minorHAnsi"/>
          <w:color w:val="333333"/>
          <w:sz w:val="28"/>
          <w:szCs w:val="21"/>
          <w:shd w:val="clear" w:color="auto" w:fill="FFFFFF"/>
        </w:rPr>
        <w:t>Add the following into views.py</w:t>
      </w:r>
    </w:p>
    <w:p w14:paraId="3D2E07D1" w14:textId="77777777" w:rsidR="00176FFB" w:rsidRP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0A110C6A" w14:textId="29EEA41C" w:rsidR="005F4178" w:rsidRDefault="005F4178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054989" wp14:editId="36E2CF3B">
            <wp:extent cx="37814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8F14" w14:textId="6CEFC1FD" w:rsidR="00176FFB" w:rsidRDefault="00176FFB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44F1EAF1" w14:textId="0FCEE5E9" w:rsidR="00176FFB" w:rsidRDefault="00176FFB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0F56E4A1" w14:textId="138DA4D2" w:rsidR="00176FFB" w:rsidRDefault="00176FFB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3BF8C5D6" w14:textId="77777777" w:rsidR="00176FFB" w:rsidRDefault="00176FFB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3FA0190D" w14:textId="51CA6966" w:rsidR="005F4178" w:rsidRDefault="005F4178" w:rsidP="005F4178">
      <w:pPr>
        <w:pStyle w:val="ListParagraph"/>
        <w:numPr>
          <w:ilvl w:val="0"/>
          <w:numId w:val="7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lastRenderedPageBreak/>
        <w:t>Add the following to urls.py</w:t>
      </w:r>
    </w:p>
    <w:p w14:paraId="5D3A52E8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7BDACEDB" w14:textId="7EA5AE14" w:rsidR="005F4178" w:rsidRPr="005F4178" w:rsidRDefault="005F4178" w:rsidP="005F4178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143FA9" wp14:editId="64DAFCC0">
            <wp:extent cx="53149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D35A" w14:textId="0E587ADE" w:rsidR="005F4178" w:rsidRDefault="00176FFB" w:rsidP="00176FFB">
      <w:pPr>
        <w:pStyle w:val="ListParagraph"/>
        <w:numPr>
          <w:ilvl w:val="0"/>
          <w:numId w:val="7"/>
        </w:num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>Add to settings.py:</w:t>
      </w:r>
    </w:p>
    <w:p w14:paraId="736E4434" w14:textId="77777777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4108E35C" w14:textId="683B6983" w:rsidR="00176FFB" w:rsidRDefault="00176FFB" w:rsidP="00176FFB">
      <w:pPr>
        <w:pStyle w:val="ListParagraph"/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00B7AE" wp14:editId="389384C0">
            <wp:extent cx="14287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0804" w14:textId="3FA6595D" w:rsidR="00176FFB" w:rsidRPr="003002F4" w:rsidRDefault="003002F4" w:rsidP="003002F4">
      <w:pPr>
        <w:rPr>
          <w:rFonts w:cstheme="minorHAnsi"/>
          <w:b/>
          <w:color w:val="333333"/>
          <w:sz w:val="28"/>
          <w:szCs w:val="21"/>
          <w:u w:val="single"/>
          <w:shd w:val="clear" w:color="auto" w:fill="FFFFFF"/>
        </w:rPr>
      </w:pPr>
      <w:r w:rsidRPr="003002F4">
        <w:rPr>
          <w:rFonts w:cstheme="minorHAnsi"/>
          <w:b/>
          <w:color w:val="333333"/>
          <w:sz w:val="28"/>
          <w:szCs w:val="21"/>
          <w:u w:val="single"/>
          <w:shd w:val="clear" w:color="auto" w:fill="FFFFFF"/>
        </w:rPr>
        <w:t>Test</w:t>
      </w:r>
    </w:p>
    <w:p w14:paraId="1C4645F9" w14:textId="4195FCF2" w:rsidR="003002F4" w:rsidRDefault="003002F4" w:rsidP="003002F4">
      <w:pPr>
        <w:rPr>
          <w:rFonts w:cstheme="minorHAnsi"/>
          <w:i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ab/>
        <w:t xml:space="preserve">Run server: </w:t>
      </w:r>
      <w:r w:rsidRPr="003002F4">
        <w:rPr>
          <w:rFonts w:cstheme="minorHAnsi"/>
          <w:i/>
          <w:color w:val="333333"/>
          <w:sz w:val="28"/>
          <w:szCs w:val="21"/>
          <w:shd w:val="clear" w:color="auto" w:fill="FFFFFF"/>
        </w:rPr>
        <w:t xml:space="preserve">python manage.py </w:t>
      </w:r>
      <w:proofErr w:type="spellStart"/>
      <w:r w:rsidRPr="003002F4">
        <w:rPr>
          <w:rFonts w:cstheme="minorHAnsi"/>
          <w:i/>
          <w:color w:val="333333"/>
          <w:sz w:val="28"/>
          <w:szCs w:val="21"/>
          <w:shd w:val="clear" w:color="auto" w:fill="FFFFFF"/>
        </w:rPr>
        <w:t>runserver</w:t>
      </w:r>
      <w:bookmarkStart w:id="0" w:name="_GoBack"/>
      <w:bookmarkEnd w:id="0"/>
      <w:proofErr w:type="spellEnd"/>
    </w:p>
    <w:p w14:paraId="32159BBE" w14:textId="5E8E98AB" w:rsidR="003002F4" w:rsidRDefault="003002F4" w:rsidP="003002F4">
      <w:p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ab/>
        <w:t xml:space="preserve">Open </w:t>
      </w:r>
      <w:proofErr w:type="gramStart"/>
      <w:r>
        <w:rPr>
          <w:rFonts w:cstheme="minorHAnsi"/>
          <w:color w:val="333333"/>
          <w:sz w:val="28"/>
          <w:szCs w:val="21"/>
          <w:shd w:val="clear" w:color="auto" w:fill="FFFFFF"/>
        </w:rPr>
        <w:t>postman :</w:t>
      </w:r>
      <w:proofErr w:type="gramEnd"/>
    </w:p>
    <w:p w14:paraId="59E40087" w14:textId="238823B0" w:rsidR="003002F4" w:rsidRDefault="003002F4" w:rsidP="003002F4">
      <w:pPr>
        <w:rPr>
          <w:rFonts w:cstheme="minorHAnsi"/>
          <w:i/>
          <w:szCs w:val="18"/>
          <w:shd w:val="clear" w:color="auto" w:fill="FFFFFF"/>
        </w:rPr>
      </w:pPr>
      <w:r>
        <w:rPr>
          <w:rFonts w:cstheme="minorHAnsi"/>
          <w:color w:val="333333"/>
          <w:sz w:val="28"/>
          <w:szCs w:val="21"/>
          <w:shd w:val="clear" w:color="auto" w:fill="FFFFFF"/>
        </w:rPr>
        <w:tab/>
        <w:t>GET:</w:t>
      </w:r>
      <w:r w:rsidRPr="003002F4">
        <w:rPr>
          <w:rFonts w:cstheme="minorHAnsi"/>
          <w:color w:val="333333"/>
          <w:sz w:val="36"/>
          <w:szCs w:val="21"/>
          <w:shd w:val="clear" w:color="auto" w:fill="FFFFFF"/>
        </w:rPr>
        <w:t xml:space="preserve"> </w:t>
      </w:r>
      <w:hyperlink r:id="rId10" w:history="1">
        <w:r w:rsidRPr="00982D4B">
          <w:rPr>
            <w:rStyle w:val="Hyperlink"/>
            <w:rFonts w:cstheme="minorHAnsi"/>
            <w:i/>
            <w:szCs w:val="18"/>
            <w:shd w:val="clear" w:color="auto" w:fill="FFFFFF"/>
          </w:rPr>
          <w:t>http://127.0.0.1:8000/users/</w:t>
        </w:r>
      </w:hyperlink>
    </w:p>
    <w:p w14:paraId="2A4FCA90" w14:textId="1F83AFCA" w:rsidR="003002F4" w:rsidRPr="003002F4" w:rsidRDefault="003002F4" w:rsidP="003002F4">
      <w:pPr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817BA4" wp14:editId="0FC036E5">
            <wp:simplePos x="0" y="0"/>
            <wp:positionH relativeFrom="column">
              <wp:posOffset>161925</wp:posOffset>
            </wp:positionH>
            <wp:positionV relativeFrom="paragraph">
              <wp:posOffset>12700</wp:posOffset>
            </wp:positionV>
            <wp:extent cx="5007610" cy="2773437"/>
            <wp:effectExtent l="0" t="0" r="254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77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6F0CB" w14:textId="29807F07" w:rsidR="003002F4" w:rsidRPr="00176FFB" w:rsidRDefault="00176FFB" w:rsidP="00176FFB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Theme="minorHAnsi" w:hAnsiTheme="minorHAnsi" w:cstheme="minorHAnsi"/>
          <w:color w:val="333333"/>
          <w:sz w:val="34"/>
          <w:szCs w:val="44"/>
        </w:rPr>
      </w:pPr>
      <w:r w:rsidRPr="00176FFB">
        <w:rPr>
          <w:rFonts w:asciiTheme="minorHAnsi" w:hAnsiTheme="minorHAnsi" w:cstheme="minorHAnsi"/>
          <w:color w:val="333333"/>
          <w:sz w:val="34"/>
          <w:szCs w:val="44"/>
        </w:rPr>
        <w:lastRenderedPageBreak/>
        <w:t>Basic Architecture</w:t>
      </w:r>
    </w:p>
    <w:p w14:paraId="65106106" w14:textId="77777777" w:rsidR="00176FFB" w:rsidRP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color w:val="3C3C3C"/>
          <w:sz w:val="20"/>
          <w:szCs w:val="29"/>
        </w:rPr>
      </w:pPr>
      <w:r w:rsidRPr="00176FFB">
        <w:rPr>
          <w:rFonts w:asciiTheme="minorHAnsi" w:hAnsiTheme="minorHAnsi" w:cstheme="minorHAnsi"/>
          <w:color w:val="3C3C3C"/>
          <w:sz w:val="20"/>
          <w:szCs w:val="29"/>
        </w:rPr>
        <w:t xml:space="preserve">A DRF API is composed of 3 layers: the serializer, the </w:t>
      </w:r>
      <w:proofErr w:type="spellStart"/>
      <w:r w:rsidRPr="00176FFB">
        <w:rPr>
          <w:rFonts w:asciiTheme="minorHAnsi" w:hAnsiTheme="minorHAnsi" w:cstheme="minorHAnsi"/>
          <w:color w:val="3C3C3C"/>
          <w:sz w:val="20"/>
          <w:szCs w:val="29"/>
        </w:rPr>
        <w:t>viewset</w:t>
      </w:r>
      <w:proofErr w:type="spellEnd"/>
      <w:r w:rsidRPr="00176FFB">
        <w:rPr>
          <w:rFonts w:asciiTheme="minorHAnsi" w:hAnsiTheme="minorHAnsi" w:cstheme="minorHAnsi"/>
          <w:color w:val="3C3C3C"/>
          <w:sz w:val="20"/>
          <w:szCs w:val="29"/>
        </w:rPr>
        <w:t>, and the router.</w:t>
      </w:r>
    </w:p>
    <w:p w14:paraId="406701D0" w14:textId="77777777" w:rsidR="00176FFB" w:rsidRPr="00176FFB" w:rsidRDefault="00176FFB" w:rsidP="00176FFB">
      <w:pPr>
        <w:numPr>
          <w:ilvl w:val="0"/>
          <w:numId w:val="8"/>
        </w:numPr>
        <w:shd w:val="clear" w:color="auto" w:fill="FFFFFF"/>
        <w:spacing w:beforeAutospacing="1" w:after="0" w:line="479" w:lineRule="atLeast"/>
        <w:rPr>
          <w:rFonts w:cstheme="minorHAnsi"/>
          <w:color w:val="333333"/>
          <w:sz w:val="20"/>
          <w:szCs w:val="29"/>
        </w:rPr>
      </w:pPr>
      <w:r w:rsidRPr="00176FFB">
        <w:rPr>
          <w:rFonts w:cstheme="minorHAnsi"/>
          <w:b/>
          <w:color w:val="333333"/>
          <w:sz w:val="20"/>
          <w:szCs w:val="29"/>
        </w:rPr>
        <w:t>Serializer:</w:t>
      </w:r>
      <w:r w:rsidRPr="00176FFB">
        <w:rPr>
          <w:rFonts w:cstheme="minorHAnsi"/>
          <w:color w:val="333333"/>
          <w:sz w:val="20"/>
          <w:szCs w:val="29"/>
        </w:rPr>
        <w:t xml:space="preserve"> converts the information stored in the database and defined by the </w:t>
      </w:r>
      <w:hyperlink r:id="rId12" w:tgtFrame="_blank" w:history="1">
        <w:r w:rsidRPr="00176FFB">
          <w:rPr>
            <w:rStyle w:val="Hyperlink"/>
            <w:rFonts w:cstheme="minorHAnsi"/>
            <w:color w:val="428BCA"/>
            <w:sz w:val="20"/>
            <w:szCs w:val="29"/>
            <w:bdr w:val="none" w:sz="0" w:space="0" w:color="auto" w:frame="1"/>
          </w:rPr>
          <w:t>Django models</w:t>
        </w:r>
      </w:hyperlink>
      <w:r w:rsidRPr="00176FFB">
        <w:rPr>
          <w:rFonts w:cstheme="minorHAnsi"/>
          <w:color w:val="333333"/>
          <w:sz w:val="20"/>
          <w:szCs w:val="29"/>
        </w:rPr>
        <w:t> into a format which is more easily transmitted via an API</w:t>
      </w:r>
    </w:p>
    <w:p w14:paraId="4ABD7236" w14:textId="77777777" w:rsidR="00176FFB" w:rsidRPr="00176FFB" w:rsidRDefault="00176FFB" w:rsidP="00176FFB">
      <w:pPr>
        <w:numPr>
          <w:ilvl w:val="0"/>
          <w:numId w:val="8"/>
        </w:numPr>
        <w:shd w:val="clear" w:color="auto" w:fill="FFFFFF"/>
        <w:spacing w:before="100" w:beforeAutospacing="1" w:after="192" w:line="479" w:lineRule="atLeast"/>
        <w:rPr>
          <w:rFonts w:cstheme="minorHAnsi"/>
          <w:color w:val="333333"/>
          <w:sz w:val="20"/>
          <w:szCs w:val="29"/>
        </w:rPr>
      </w:pPr>
      <w:proofErr w:type="spellStart"/>
      <w:r w:rsidRPr="00176FFB">
        <w:rPr>
          <w:rFonts w:cstheme="minorHAnsi"/>
          <w:b/>
          <w:color w:val="333333"/>
          <w:sz w:val="20"/>
          <w:szCs w:val="29"/>
        </w:rPr>
        <w:t>Viewset</w:t>
      </w:r>
      <w:proofErr w:type="spellEnd"/>
      <w:r w:rsidRPr="00176FFB">
        <w:rPr>
          <w:rFonts w:cstheme="minorHAnsi"/>
          <w:color w:val="333333"/>
          <w:sz w:val="20"/>
          <w:szCs w:val="29"/>
        </w:rPr>
        <w:t>: defines the functions (read, create, update, delete) which will be available via the API</w:t>
      </w:r>
    </w:p>
    <w:p w14:paraId="60D35FCD" w14:textId="001927A6" w:rsidR="00176FFB" w:rsidRPr="00176FFB" w:rsidRDefault="00176FFB" w:rsidP="00176FFB">
      <w:pPr>
        <w:numPr>
          <w:ilvl w:val="0"/>
          <w:numId w:val="8"/>
        </w:numPr>
        <w:shd w:val="clear" w:color="auto" w:fill="FFFFFF"/>
        <w:spacing w:before="100" w:beforeAutospacing="1" w:after="192" w:line="479" w:lineRule="atLeast"/>
        <w:rPr>
          <w:rFonts w:cstheme="minorHAnsi"/>
          <w:color w:val="333333"/>
          <w:sz w:val="20"/>
          <w:szCs w:val="29"/>
        </w:rPr>
      </w:pPr>
      <w:r w:rsidRPr="00176FFB">
        <w:rPr>
          <w:rFonts w:cstheme="minorHAnsi"/>
          <w:b/>
          <w:color w:val="333333"/>
          <w:sz w:val="20"/>
          <w:szCs w:val="29"/>
        </w:rPr>
        <w:t>Router</w:t>
      </w:r>
      <w:r w:rsidRPr="00176FFB">
        <w:rPr>
          <w:rFonts w:cstheme="minorHAnsi"/>
          <w:color w:val="333333"/>
          <w:sz w:val="20"/>
          <w:szCs w:val="29"/>
        </w:rPr>
        <w:t xml:space="preserve">: defines the URLs which will provide access to each </w:t>
      </w:r>
      <w:proofErr w:type="spellStart"/>
      <w:r w:rsidRPr="00176FFB">
        <w:rPr>
          <w:rFonts w:cstheme="minorHAnsi"/>
          <w:color w:val="333333"/>
          <w:sz w:val="20"/>
          <w:szCs w:val="29"/>
        </w:rPr>
        <w:t>viewset</w:t>
      </w:r>
      <w:proofErr w:type="spellEnd"/>
    </w:p>
    <w:p w14:paraId="75709C40" w14:textId="6012B9AF" w:rsidR="005F4178" w:rsidRPr="005F4178" w:rsidRDefault="00176FFB" w:rsidP="005F4178">
      <w:pPr>
        <w:pStyle w:val="ListParagraph"/>
        <w:ind w:left="1440"/>
        <w:rPr>
          <w:rFonts w:cstheme="minorHAnsi"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401EC0" wp14:editId="1C35102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0500" cy="2638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50B7F" w14:textId="1A5A7A7E" w:rsidR="005F4178" w:rsidRDefault="005F4178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1C19F929" w14:textId="4D57A050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35ADEB24" w14:textId="6C2281E4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02DE026A" w14:textId="1A0F5648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596DBD5B" w14:textId="62063B8D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242774DA" w14:textId="18BAA6DD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4BA033B1" w14:textId="5BEBEB1C" w:rsidR="00176FFB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04A77AE6" w14:textId="77777777" w:rsidR="00176FFB" w:rsidRPr="005F4178" w:rsidRDefault="00176FFB" w:rsidP="005F4178">
      <w:pPr>
        <w:jc w:val="center"/>
        <w:rPr>
          <w:rFonts w:cstheme="minorHAnsi"/>
          <w:color w:val="333333"/>
          <w:sz w:val="28"/>
          <w:szCs w:val="21"/>
          <w:shd w:val="clear" w:color="auto" w:fill="FFFFFF"/>
        </w:rPr>
      </w:pPr>
    </w:p>
    <w:p w14:paraId="498E5E27" w14:textId="150E3B55" w:rsidR="005F4178" w:rsidRPr="005F4178" w:rsidRDefault="005F4178" w:rsidP="005F4178">
      <w:pPr>
        <w:shd w:val="clear" w:color="auto" w:fill="FFFFFF"/>
        <w:spacing w:after="180" w:line="360" w:lineRule="atLeast"/>
        <w:textAlignment w:val="baseline"/>
        <w:outlineLvl w:val="2"/>
        <w:rPr>
          <w:rFonts w:eastAsia="Times New Roman" w:cstheme="minorHAnsi"/>
          <w:b/>
          <w:bCs/>
          <w:sz w:val="28"/>
          <w:u w:val="single"/>
          <w:lang w:eastAsia="en-IE"/>
        </w:rPr>
      </w:pPr>
      <w:r w:rsidRPr="005F4178">
        <w:rPr>
          <w:rFonts w:eastAsia="Times New Roman" w:cstheme="minorHAnsi"/>
          <w:b/>
          <w:bCs/>
          <w:sz w:val="28"/>
          <w:u w:val="single"/>
          <w:lang w:eastAsia="en-IE"/>
        </w:rPr>
        <w:t>Serializers</w:t>
      </w:r>
    </w:p>
    <w:p w14:paraId="75BEE86A" w14:textId="14ABDE62" w:rsidR="005F4178" w:rsidRDefault="005F4178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  <w:r w:rsidRPr="005F4178">
        <w:rPr>
          <w:rFonts w:eastAsia="Times New Roman" w:cstheme="minorHAnsi"/>
          <w:lang w:eastAsia="en-IE"/>
        </w:rPr>
        <w:t>Django models intuitively represent data stored in your database, but an API will need to transmit information in a less complex structure. While your data will be represented as instances of your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Model</w:t>
      </w:r>
      <w:r w:rsidRPr="005F4178">
        <w:rPr>
          <w:rFonts w:eastAsia="Times New Roman" w:cstheme="minorHAnsi"/>
          <w:lang w:eastAsia="en-IE"/>
        </w:rPr>
        <w:t> classes in your Python code, it needs to be translated into a format like JSON in order to be communicated over an API.</w:t>
      </w:r>
    </w:p>
    <w:p w14:paraId="207F039C" w14:textId="77777777" w:rsidR="00176FFB" w:rsidRPr="005F4178" w:rsidRDefault="00176FFB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</w:p>
    <w:p w14:paraId="37E71A14" w14:textId="43BA3F61" w:rsidR="005F4178" w:rsidRDefault="005F4178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  <w:r w:rsidRPr="005F4178">
        <w:rPr>
          <w:rFonts w:eastAsia="Times New Roman" w:cstheme="minorHAnsi"/>
          <w:lang w:eastAsia="en-IE"/>
        </w:rPr>
        <w:t>The DRF serializer handles this translation. When a user submits information (such as creating a new instance) through the API, the serializer takes the data, validates it, and converts it into something Django can slot into a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Model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 </w:t>
      </w:r>
      <w:r w:rsidRPr="005F4178">
        <w:rPr>
          <w:rFonts w:eastAsia="Times New Roman" w:cstheme="minorHAnsi"/>
          <w:lang w:eastAsia="en-IE"/>
        </w:rPr>
        <w:t>instance. Similarly, when a user accesses information via the API the relevant instances are fed into the serializer, which parses them into a format that can easily be fed out as JSON to the user.</w:t>
      </w:r>
    </w:p>
    <w:p w14:paraId="5B1E3F8F" w14:textId="77777777" w:rsidR="00176FFB" w:rsidRPr="005F4178" w:rsidRDefault="00176FFB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</w:p>
    <w:p w14:paraId="7ADC0B88" w14:textId="594A5BAD" w:rsidR="00176FFB" w:rsidRPr="005F4178" w:rsidRDefault="005F4178" w:rsidP="005F4178">
      <w:pPr>
        <w:shd w:val="clear" w:color="auto" w:fill="FFFFFF"/>
        <w:spacing w:after="276" w:line="421" w:lineRule="atLeast"/>
        <w:textAlignment w:val="baseline"/>
        <w:rPr>
          <w:rFonts w:eastAsia="Times New Roman" w:cstheme="minorHAnsi"/>
          <w:lang w:eastAsia="en-IE"/>
        </w:rPr>
      </w:pPr>
      <w:r w:rsidRPr="005F4178">
        <w:rPr>
          <w:rFonts w:eastAsia="Times New Roman" w:cstheme="minorHAnsi"/>
          <w:lang w:eastAsia="en-IE"/>
        </w:rPr>
        <w:t>The most common form that a DRF serializer will take is one that is tied directly to a Django model:</w:t>
      </w:r>
    </w:p>
    <w:p w14:paraId="2F9A7FEB" w14:textId="77777777" w:rsidR="005F4178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lang w:eastAsia="en-IE"/>
        </w:rPr>
        <w:lastRenderedPageBreak/>
        <w:t xml:space="preserve">  </w:t>
      </w:r>
    </w:p>
    <w:p w14:paraId="552A1E08" w14:textId="77777777" w:rsidR="005F4178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class </w:t>
      </w:r>
      <w:proofErr w:type="spellStart"/>
      <w:r w:rsidRPr="005F4178">
        <w:rPr>
          <w:rFonts w:eastAsia="Times New Roman" w:cstheme="minorHAnsi"/>
          <w:bdr w:val="none" w:sz="0" w:space="0" w:color="auto" w:frame="1"/>
          <w:lang w:eastAsia="en-IE"/>
        </w:rPr>
        <w:t>ThingSerializer</w:t>
      </w:r>
      <w:proofErr w:type="spellEnd"/>
      <w:r w:rsidRPr="005F4178">
        <w:rPr>
          <w:rFonts w:eastAsia="Times New Roman" w:cstheme="minorHAnsi"/>
          <w:bdr w:val="none" w:sz="0" w:space="0" w:color="auto" w:frame="1"/>
          <w:lang w:eastAsia="en-IE"/>
        </w:rPr>
        <w:t>(</w:t>
      </w:r>
      <w:proofErr w:type="spellStart"/>
      <w:proofErr w:type="gramStart"/>
      <w:r w:rsidRPr="005F4178">
        <w:rPr>
          <w:rFonts w:eastAsia="Times New Roman" w:cstheme="minorHAnsi"/>
          <w:bdr w:val="none" w:sz="0" w:space="0" w:color="auto" w:frame="1"/>
          <w:lang w:eastAsia="en-IE"/>
        </w:rPr>
        <w:t>serializers.ModelSerializer</w:t>
      </w:r>
      <w:proofErr w:type="spellEnd"/>
      <w:proofErr w:type="gramEnd"/>
      <w:r w:rsidRPr="005F4178">
        <w:rPr>
          <w:rFonts w:eastAsia="Times New Roman" w:cstheme="minorHAnsi"/>
          <w:bdr w:val="none" w:sz="0" w:space="0" w:color="auto" w:frame="1"/>
          <w:lang w:eastAsia="en-IE"/>
        </w:rPr>
        <w:t>):</w:t>
      </w:r>
    </w:p>
    <w:p w14:paraId="4BCEF392" w14:textId="77777777" w:rsidR="005F4178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    class Meta:</w:t>
      </w:r>
    </w:p>
    <w:p w14:paraId="5D62F9A2" w14:textId="77777777" w:rsidR="005F4178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        model = Thing</w:t>
      </w:r>
    </w:p>
    <w:p w14:paraId="390FB4A3" w14:textId="77777777" w:rsidR="005F4178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        fields = (‘name’</w:t>
      </w:r>
      <w:proofErr w:type="gramStart"/>
      <w:r w:rsidRPr="005F4178">
        <w:rPr>
          <w:rFonts w:eastAsia="Times New Roman" w:cstheme="minorHAnsi"/>
          <w:bdr w:val="none" w:sz="0" w:space="0" w:color="auto" w:frame="1"/>
          <w:lang w:eastAsia="en-IE"/>
        </w:rPr>
        <w:t>, )</w:t>
      </w:r>
      <w:proofErr w:type="gramEnd"/>
    </w:p>
    <w:p w14:paraId="08B9876D" w14:textId="508D272E" w:rsidR="00176FFB" w:rsidRPr="005F4178" w:rsidRDefault="005F4178" w:rsidP="005F4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E"/>
        </w:rPr>
      </w:pPr>
      <w:r w:rsidRPr="005F4178">
        <w:rPr>
          <w:rFonts w:eastAsia="Times New Roman" w:cstheme="minorHAnsi"/>
          <w:bdr w:val="none" w:sz="0" w:space="0" w:color="auto" w:frame="1"/>
          <w:lang w:eastAsia="en-IE"/>
        </w:rPr>
        <w:t xml:space="preserve">  </w:t>
      </w:r>
    </w:p>
    <w:p w14:paraId="6DBBD0E9" w14:textId="77777777" w:rsidR="00176FFB" w:rsidRDefault="00176FFB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</w:p>
    <w:p w14:paraId="303C96B1" w14:textId="32792A31" w:rsidR="005F4178" w:rsidRDefault="005F4178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  <w:r w:rsidRPr="005F4178">
        <w:rPr>
          <w:rFonts w:eastAsia="Times New Roman" w:cstheme="minorHAnsi"/>
          <w:lang w:eastAsia="en-IE"/>
        </w:rPr>
        <w:t>Setting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fields</w:t>
      </w:r>
      <w:r w:rsidRPr="005F4178">
        <w:rPr>
          <w:rFonts w:eastAsia="Times New Roman" w:cstheme="minorHAnsi"/>
          <w:lang w:eastAsia="en-IE"/>
        </w:rPr>
        <w:t> allows you to specify exactly which fields are accessible using this serializer. Alternatively,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exclude</w:t>
      </w:r>
      <w:r w:rsidRPr="005F4178">
        <w:rPr>
          <w:rFonts w:eastAsia="Times New Roman" w:cstheme="minorHAnsi"/>
          <w:lang w:eastAsia="en-IE"/>
        </w:rPr>
        <w:t> can be set instead of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fields</w:t>
      </w:r>
      <w:r w:rsidRPr="005F4178">
        <w:rPr>
          <w:rFonts w:eastAsia="Times New Roman" w:cstheme="minorHAnsi"/>
          <w:lang w:eastAsia="en-IE"/>
        </w:rPr>
        <w:t xml:space="preserve">, which will include </w:t>
      </w:r>
      <w:proofErr w:type="gramStart"/>
      <w:r w:rsidRPr="005F4178">
        <w:rPr>
          <w:rFonts w:eastAsia="Times New Roman" w:cstheme="minorHAnsi"/>
          <w:lang w:eastAsia="en-IE"/>
        </w:rPr>
        <w:t>all of</w:t>
      </w:r>
      <w:proofErr w:type="gramEnd"/>
      <w:r w:rsidRPr="005F4178">
        <w:rPr>
          <w:rFonts w:eastAsia="Times New Roman" w:cstheme="minorHAnsi"/>
          <w:lang w:eastAsia="en-IE"/>
        </w:rPr>
        <w:t xml:space="preserve"> the model’s fields except those listed in </w:t>
      </w:r>
      <w:r w:rsidRPr="005F4178">
        <w:rPr>
          <w:rFonts w:eastAsia="Times New Roman" w:cstheme="minorHAnsi"/>
          <w:bdr w:val="none" w:sz="0" w:space="0" w:color="auto" w:frame="1"/>
          <w:lang w:eastAsia="en-IE"/>
        </w:rPr>
        <w:t>exclude</w:t>
      </w:r>
      <w:r w:rsidRPr="005F4178">
        <w:rPr>
          <w:rFonts w:eastAsia="Times New Roman" w:cstheme="minorHAnsi"/>
          <w:lang w:eastAsia="en-IE"/>
        </w:rPr>
        <w:t>.</w:t>
      </w:r>
    </w:p>
    <w:p w14:paraId="6D545A16" w14:textId="77777777" w:rsidR="00176FFB" w:rsidRPr="005F4178" w:rsidRDefault="00176FFB" w:rsidP="005F4178">
      <w:pPr>
        <w:shd w:val="clear" w:color="auto" w:fill="FFFFFF"/>
        <w:spacing w:after="0" w:line="421" w:lineRule="atLeast"/>
        <w:textAlignment w:val="baseline"/>
        <w:rPr>
          <w:rFonts w:eastAsia="Times New Roman" w:cstheme="minorHAnsi"/>
          <w:lang w:eastAsia="en-IE"/>
        </w:rPr>
      </w:pPr>
    </w:p>
    <w:p w14:paraId="1F6DD3CD" w14:textId="3ABA9AFD" w:rsidR="005F4178" w:rsidRDefault="005F4178" w:rsidP="005F4178">
      <w:pPr>
        <w:shd w:val="clear" w:color="auto" w:fill="FFFFFF"/>
        <w:spacing w:after="276" w:line="421" w:lineRule="atLeast"/>
        <w:textAlignment w:val="baseline"/>
        <w:rPr>
          <w:rFonts w:eastAsia="Times New Roman" w:cstheme="minorHAnsi"/>
          <w:lang w:eastAsia="en-IE"/>
        </w:rPr>
      </w:pPr>
      <w:r w:rsidRPr="005F4178">
        <w:rPr>
          <w:rFonts w:eastAsia="Times New Roman" w:cstheme="minorHAnsi"/>
          <w:lang w:eastAsia="en-IE"/>
        </w:rPr>
        <w:t>Serializers are an incredibly flexible and powerful component of DRF. While attaching a serializer to a model is the most common use, serializers can be used to make any kind of Python data structure available via the API according to defined parameters.</w:t>
      </w:r>
    </w:p>
    <w:p w14:paraId="23D8B36E" w14:textId="4B683C6E" w:rsidR="00176FFB" w:rsidRDefault="00176FFB" w:rsidP="005F4178">
      <w:pPr>
        <w:shd w:val="clear" w:color="auto" w:fill="FFFFFF"/>
        <w:spacing w:after="276" w:line="421" w:lineRule="atLeast"/>
        <w:textAlignment w:val="baseline"/>
        <w:rPr>
          <w:rFonts w:eastAsia="Times New Roman" w:cstheme="minorHAnsi"/>
          <w:lang w:eastAsia="en-IE"/>
        </w:rPr>
      </w:pPr>
    </w:p>
    <w:p w14:paraId="1E146000" w14:textId="77777777" w:rsidR="00176FFB" w:rsidRDefault="00176FFB" w:rsidP="00176FFB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Theme="minorHAnsi" w:hAnsiTheme="minorHAnsi" w:cstheme="minorHAnsi"/>
          <w:sz w:val="36"/>
          <w:szCs w:val="44"/>
        </w:rPr>
      </w:pPr>
    </w:p>
    <w:p w14:paraId="1D553CA7" w14:textId="77777777" w:rsidR="00176FFB" w:rsidRDefault="00176FFB" w:rsidP="00176FFB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Theme="minorHAnsi" w:hAnsiTheme="minorHAnsi" w:cstheme="minorHAnsi"/>
          <w:sz w:val="36"/>
          <w:szCs w:val="44"/>
        </w:rPr>
      </w:pPr>
    </w:p>
    <w:p w14:paraId="222402F7" w14:textId="0EB3A889" w:rsidR="00176FFB" w:rsidRPr="00176FFB" w:rsidRDefault="00176FFB" w:rsidP="00176FFB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Theme="minorHAnsi" w:hAnsiTheme="minorHAnsi" w:cstheme="minorHAnsi"/>
          <w:sz w:val="32"/>
          <w:szCs w:val="44"/>
          <w:u w:val="single"/>
        </w:rPr>
      </w:pPr>
      <w:proofErr w:type="spellStart"/>
      <w:r w:rsidRPr="00176FFB">
        <w:rPr>
          <w:rFonts w:asciiTheme="minorHAnsi" w:hAnsiTheme="minorHAnsi" w:cstheme="minorHAnsi"/>
          <w:sz w:val="32"/>
          <w:szCs w:val="44"/>
          <w:u w:val="single"/>
        </w:rPr>
        <w:t>ViewSets</w:t>
      </w:r>
      <w:proofErr w:type="spellEnd"/>
    </w:p>
    <w:p w14:paraId="5A9270D5" w14:textId="77777777" w:rsidR="00176FFB" w:rsidRP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  <w:r w:rsidRPr="00176FFB">
        <w:rPr>
          <w:rFonts w:asciiTheme="minorHAnsi" w:hAnsiTheme="minorHAnsi" w:cstheme="minorHAnsi"/>
          <w:sz w:val="21"/>
          <w:szCs w:val="29"/>
        </w:rPr>
        <w:t xml:space="preserve">A given serializer will parse information in both directions (reads and writes), but the </w:t>
      </w:r>
      <w:proofErr w:type="spellStart"/>
      <w:r w:rsidRPr="00176FFB">
        <w:rPr>
          <w:rFonts w:asciiTheme="minorHAnsi" w:hAnsiTheme="minorHAnsi" w:cstheme="minorHAnsi"/>
          <w:sz w:val="21"/>
          <w:szCs w:val="29"/>
        </w:rPr>
        <w:t>ViewSet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 xml:space="preserve"> is where the available operations are defined. The most common </w:t>
      </w:r>
      <w:proofErr w:type="spellStart"/>
      <w:r w:rsidRPr="00176FFB">
        <w:rPr>
          <w:rFonts w:asciiTheme="minorHAnsi" w:hAnsiTheme="minorHAnsi" w:cstheme="minorHAnsi"/>
          <w:sz w:val="21"/>
          <w:szCs w:val="29"/>
        </w:rPr>
        <w:t>ViewSet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 xml:space="preserve"> is the </w:t>
      </w:r>
      <w:proofErr w:type="spellStart"/>
      <w:r w:rsidRPr="00176FFB">
        <w:rPr>
          <w:rFonts w:asciiTheme="minorHAnsi" w:hAnsiTheme="minorHAnsi" w:cstheme="minorHAnsi"/>
          <w:sz w:val="21"/>
          <w:szCs w:val="29"/>
        </w:rPr>
        <w:t>ModelViewSet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>, which has the following built-in operations:</w:t>
      </w:r>
    </w:p>
    <w:p w14:paraId="3EFF7093" w14:textId="77777777" w:rsidR="00176FFB" w:rsidRPr="00176FFB" w:rsidRDefault="00176FFB" w:rsidP="00176FFB">
      <w:pPr>
        <w:numPr>
          <w:ilvl w:val="0"/>
          <w:numId w:val="9"/>
        </w:numPr>
        <w:shd w:val="clear" w:color="auto" w:fill="FFFFFF"/>
        <w:spacing w:beforeAutospacing="1" w:after="0" w:line="479" w:lineRule="atLeast"/>
        <w:rPr>
          <w:rFonts w:cstheme="minorHAnsi"/>
          <w:sz w:val="21"/>
          <w:szCs w:val="29"/>
        </w:rPr>
      </w:pPr>
      <w:r w:rsidRPr="00176FFB">
        <w:rPr>
          <w:rFonts w:cstheme="minorHAnsi"/>
          <w:sz w:val="21"/>
          <w:szCs w:val="29"/>
        </w:rPr>
        <w:t>Create an instance: </w:t>
      </w:r>
      <w:proofErr w:type="gram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create(</w:t>
      </w:r>
      <w:proofErr w:type="gram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)</w:t>
      </w:r>
    </w:p>
    <w:p w14:paraId="688E7F08" w14:textId="77777777" w:rsidR="00176FFB" w:rsidRPr="00176FFB" w:rsidRDefault="00176FFB" w:rsidP="00176FFB">
      <w:pPr>
        <w:numPr>
          <w:ilvl w:val="0"/>
          <w:numId w:val="9"/>
        </w:numPr>
        <w:shd w:val="clear" w:color="auto" w:fill="FFFFFF"/>
        <w:spacing w:beforeAutospacing="1" w:after="0" w:line="479" w:lineRule="atLeast"/>
        <w:rPr>
          <w:rFonts w:cstheme="minorHAnsi"/>
          <w:sz w:val="21"/>
          <w:szCs w:val="29"/>
        </w:rPr>
      </w:pPr>
      <w:r w:rsidRPr="00176FFB">
        <w:rPr>
          <w:rFonts w:cstheme="minorHAnsi"/>
          <w:sz w:val="21"/>
          <w:szCs w:val="29"/>
        </w:rPr>
        <w:t>Retrieve/Read an instance: </w:t>
      </w:r>
      <w:proofErr w:type="gram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retrieve(</w:t>
      </w:r>
      <w:proofErr w:type="gram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)</w:t>
      </w:r>
    </w:p>
    <w:p w14:paraId="3DAC489F" w14:textId="77777777" w:rsidR="00176FFB" w:rsidRPr="00176FFB" w:rsidRDefault="00176FFB" w:rsidP="00176FFB">
      <w:pPr>
        <w:numPr>
          <w:ilvl w:val="0"/>
          <w:numId w:val="9"/>
        </w:numPr>
        <w:shd w:val="clear" w:color="auto" w:fill="FFFFFF"/>
        <w:spacing w:beforeAutospacing="1" w:after="0" w:line="479" w:lineRule="atLeast"/>
        <w:rPr>
          <w:rFonts w:cstheme="minorHAnsi"/>
          <w:sz w:val="21"/>
          <w:szCs w:val="29"/>
        </w:rPr>
      </w:pPr>
      <w:r w:rsidRPr="00176FFB">
        <w:rPr>
          <w:rFonts w:cstheme="minorHAnsi"/>
          <w:sz w:val="21"/>
          <w:szCs w:val="29"/>
        </w:rPr>
        <w:t>Update an instance (all fields or only selected fields): </w:t>
      </w:r>
      <w:proofErr w:type="gram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update(</w:t>
      </w:r>
      <w:proofErr w:type="gram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)</w:t>
      </w:r>
      <w:r w:rsidRPr="00176FFB">
        <w:rPr>
          <w:rFonts w:cstheme="minorHAnsi"/>
          <w:sz w:val="21"/>
          <w:szCs w:val="29"/>
        </w:rPr>
        <w:t> or </w:t>
      </w:r>
      <w:proofErr w:type="spell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partial_update</w:t>
      </w:r>
      <w:proofErr w:type="spell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()</w:t>
      </w:r>
    </w:p>
    <w:p w14:paraId="156AD920" w14:textId="77777777" w:rsidR="00176FFB" w:rsidRPr="00176FFB" w:rsidRDefault="00176FFB" w:rsidP="00176FFB">
      <w:pPr>
        <w:numPr>
          <w:ilvl w:val="0"/>
          <w:numId w:val="9"/>
        </w:numPr>
        <w:shd w:val="clear" w:color="auto" w:fill="FFFFFF"/>
        <w:spacing w:beforeAutospacing="1" w:after="0" w:line="479" w:lineRule="atLeast"/>
        <w:rPr>
          <w:rFonts w:cstheme="minorHAnsi"/>
          <w:sz w:val="21"/>
          <w:szCs w:val="29"/>
        </w:rPr>
      </w:pPr>
      <w:r w:rsidRPr="00176FFB">
        <w:rPr>
          <w:rFonts w:cstheme="minorHAnsi"/>
          <w:sz w:val="21"/>
          <w:szCs w:val="29"/>
        </w:rPr>
        <w:t>Destroy/Delete an instance: </w:t>
      </w:r>
      <w:proofErr w:type="gram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destroy(</w:t>
      </w:r>
      <w:proofErr w:type="gram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)</w:t>
      </w:r>
    </w:p>
    <w:p w14:paraId="4F3875F6" w14:textId="736218B4" w:rsidR="00176FFB" w:rsidRPr="00176FFB" w:rsidRDefault="00176FFB" w:rsidP="00176FFB">
      <w:pPr>
        <w:numPr>
          <w:ilvl w:val="0"/>
          <w:numId w:val="9"/>
        </w:numPr>
        <w:shd w:val="clear" w:color="auto" w:fill="FFFFFF"/>
        <w:spacing w:beforeAutospacing="1" w:after="0" w:line="479" w:lineRule="atLeast"/>
        <w:rPr>
          <w:rFonts w:cstheme="minorHAnsi"/>
          <w:sz w:val="21"/>
          <w:szCs w:val="29"/>
        </w:rPr>
      </w:pPr>
      <w:r w:rsidRPr="00176FFB">
        <w:rPr>
          <w:rFonts w:cstheme="minorHAnsi"/>
          <w:sz w:val="21"/>
          <w:szCs w:val="29"/>
        </w:rPr>
        <w:t>List instances (paginated by default): </w:t>
      </w:r>
      <w:proofErr w:type="gramStart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list(</w:t>
      </w:r>
      <w:proofErr w:type="gramEnd"/>
      <w:r w:rsidRPr="00176FFB">
        <w:rPr>
          <w:rStyle w:val="HTMLCode"/>
          <w:rFonts w:asciiTheme="minorHAnsi" w:eastAsiaTheme="minorHAnsi" w:hAnsiTheme="minorHAnsi" w:cstheme="minorHAnsi"/>
          <w:sz w:val="18"/>
          <w:szCs w:val="26"/>
          <w:bdr w:val="none" w:sz="0" w:space="0" w:color="auto" w:frame="1"/>
        </w:rPr>
        <w:t>)</w:t>
      </w:r>
    </w:p>
    <w:p w14:paraId="537E646A" w14:textId="77777777" w:rsid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</w:p>
    <w:p w14:paraId="253C65A7" w14:textId="155AB27F" w:rsidR="00176FFB" w:rsidRP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  <w:r w:rsidRPr="00176FFB">
        <w:rPr>
          <w:rFonts w:asciiTheme="minorHAnsi" w:hAnsiTheme="minorHAnsi" w:cstheme="minorHAnsi"/>
          <w:sz w:val="21"/>
          <w:szCs w:val="29"/>
        </w:rPr>
        <w:t xml:space="preserve">Each of these associated functions can be overwritten if different </w:t>
      </w:r>
      <w:proofErr w:type="spellStart"/>
      <w:r w:rsidRPr="00176FFB">
        <w:rPr>
          <w:rFonts w:asciiTheme="minorHAnsi" w:hAnsiTheme="minorHAnsi" w:cstheme="minorHAnsi"/>
          <w:sz w:val="21"/>
          <w:szCs w:val="29"/>
        </w:rPr>
        <w:t>behavior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 xml:space="preserve"> is desired, but the standard functionality works with minimal code, as follows:</w:t>
      </w:r>
    </w:p>
    <w:p w14:paraId="19147124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</w:pPr>
      <w:r w:rsidRPr="00176FFB">
        <w:rPr>
          <w:rFonts w:asciiTheme="minorHAnsi" w:hAnsiTheme="minorHAnsi" w:cstheme="minorHAnsi"/>
          <w:sz w:val="12"/>
        </w:rPr>
        <w:lastRenderedPageBreak/>
        <w:t xml:space="preserve">  </w:t>
      </w:r>
    </w:p>
    <w:p w14:paraId="404531C4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class </w:t>
      </w:r>
      <w:proofErr w:type="spell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ThingViewSet</w:t>
      </w:r>
      <w:proofErr w:type="spell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(</w:t>
      </w:r>
      <w:proofErr w:type="spellStart"/>
      <w:proofErr w:type="gram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viewsets.ModelViewSet</w:t>
      </w:r>
      <w:proofErr w:type="spellEnd"/>
      <w:proofErr w:type="gram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):</w:t>
      </w:r>
    </w:p>
    <w:p w14:paraId="3993152E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    </w:t>
      </w:r>
      <w:proofErr w:type="spell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queryset</w:t>
      </w:r>
      <w:proofErr w:type="spell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 = </w:t>
      </w:r>
      <w:proofErr w:type="spellStart"/>
      <w:proofErr w:type="gram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Thing.objects.all</w:t>
      </w:r>
      <w:proofErr w:type="spell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(</w:t>
      </w:r>
      <w:proofErr w:type="gram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)</w:t>
      </w:r>
    </w:p>
    <w:p w14:paraId="5AA04B8B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    </w:t>
      </w:r>
      <w:proofErr w:type="spell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serializer_class</w:t>
      </w:r>
      <w:proofErr w:type="spellEnd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 = </w:t>
      </w:r>
      <w:proofErr w:type="spellStart"/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>ThingSerializer</w:t>
      </w:r>
      <w:proofErr w:type="spellEnd"/>
    </w:p>
    <w:p w14:paraId="527EF86C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Theme="minorHAnsi" w:hAnsiTheme="minorHAnsi" w:cstheme="minorHAnsi"/>
          <w:sz w:val="12"/>
        </w:rPr>
      </w:pPr>
      <w:r w:rsidRPr="00176FFB">
        <w:rPr>
          <w:rStyle w:val="HTMLCode"/>
          <w:rFonts w:asciiTheme="minorHAnsi" w:hAnsiTheme="minorHAnsi" w:cstheme="minorHAnsi"/>
          <w:sz w:val="12"/>
          <w:bdr w:val="none" w:sz="0" w:space="0" w:color="auto" w:frame="1"/>
        </w:rPr>
        <w:t xml:space="preserve">  </w:t>
      </w:r>
    </w:p>
    <w:p w14:paraId="6C0D3AC5" w14:textId="51993DCC" w:rsidR="00176FFB" w:rsidRDefault="00176FFB" w:rsidP="00176FFB">
      <w:pPr>
        <w:pStyle w:val="NormalWeb"/>
        <w:shd w:val="clear" w:color="auto" w:fill="FFFFFF"/>
        <w:spacing w:before="0" w:beforeAutospacing="0" w:after="0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  <w:r w:rsidRPr="00176FFB">
        <w:rPr>
          <w:rFonts w:asciiTheme="minorHAnsi" w:hAnsiTheme="minorHAnsi" w:cstheme="minorHAnsi"/>
          <w:sz w:val="21"/>
          <w:szCs w:val="29"/>
        </w:rPr>
        <w:t xml:space="preserve">If you need more customization, you can use generic </w:t>
      </w:r>
      <w:proofErr w:type="spellStart"/>
      <w:r w:rsidRPr="00176FFB">
        <w:rPr>
          <w:rFonts w:asciiTheme="minorHAnsi" w:hAnsiTheme="minorHAnsi" w:cstheme="minorHAnsi"/>
          <w:sz w:val="21"/>
          <w:szCs w:val="29"/>
        </w:rPr>
        <w:t>viewsets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 xml:space="preserve"> instead of the </w:t>
      </w:r>
      <w:proofErr w:type="spellStart"/>
      <w:r w:rsidRPr="00176FFB">
        <w:rPr>
          <w:rStyle w:val="HTMLCode"/>
          <w:rFonts w:asciiTheme="minorHAnsi" w:hAnsiTheme="minorHAnsi" w:cstheme="minorHAnsi"/>
          <w:sz w:val="18"/>
          <w:szCs w:val="26"/>
          <w:bdr w:val="none" w:sz="0" w:space="0" w:color="auto" w:frame="1"/>
        </w:rPr>
        <w:t>ModelViewSet</w:t>
      </w:r>
      <w:proofErr w:type="spellEnd"/>
      <w:r w:rsidRPr="00176FFB">
        <w:rPr>
          <w:rFonts w:asciiTheme="minorHAnsi" w:hAnsiTheme="minorHAnsi" w:cstheme="minorHAnsi"/>
          <w:sz w:val="21"/>
          <w:szCs w:val="29"/>
        </w:rPr>
        <w:t> or even individual custom views.</w:t>
      </w:r>
    </w:p>
    <w:p w14:paraId="7EE489B5" w14:textId="77777777" w:rsidR="00176FFB" w:rsidRDefault="00176FFB" w:rsidP="00176FFB">
      <w:pPr>
        <w:pStyle w:val="NormalWeb"/>
        <w:shd w:val="clear" w:color="auto" w:fill="FFFFFF"/>
        <w:spacing w:before="0" w:beforeAutospacing="0" w:after="0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</w:p>
    <w:p w14:paraId="2647FF73" w14:textId="331FB47F" w:rsidR="00176FFB" w:rsidRDefault="00176FFB" w:rsidP="00176FFB">
      <w:pPr>
        <w:pStyle w:val="NormalWeb"/>
        <w:shd w:val="clear" w:color="auto" w:fill="FFFFFF"/>
        <w:spacing w:before="0" w:beforeAutospacing="0" w:after="0" w:afterAutospacing="0" w:line="421" w:lineRule="atLeast"/>
        <w:textAlignment w:val="baseline"/>
        <w:rPr>
          <w:rFonts w:asciiTheme="minorHAnsi" w:hAnsiTheme="minorHAnsi" w:cstheme="minorHAnsi"/>
          <w:sz w:val="21"/>
          <w:szCs w:val="29"/>
        </w:rPr>
      </w:pPr>
    </w:p>
    <w:p w14:paraId="61FB10BC" w14:textId="77777777" w:rsidR="00176FFB" w:rsidRPr="00176FFB" w:rsidRDefault="00176FFB" w:rsidP="00176FFB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Theme="minorHAnsi" w:hAnsiTheme="minorHAnsi" w:cstheme="minorHAnsi"/>
          <w:sz w:val="32"/>
          <w:szCs w:val="18"/>
          <w:u w:val="single"/>
        </w:rPr>
      </w:pPr>
      <w:r w:rsidRPr="00176FFB">
        <w:rPr>
          <w:rFonts w:asciiTheme="minorHAnsi" w:hAnsiTheme="minorHAnsi" w:cstheme="minorHAnsi"/>
          <w:sz w:val="32"/>
          <w:szCs w:val="18"/>
          <w:u w:val="single"/>
        </w:rPr>
        <w:t>Routers</w:t>
      </w:r>
    </w:p>
    <w:p w14:paraId="77BDF6BA" w14:textId="77777777" w:rsidR="00176FFB" w:rsidRP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sz w:val="20"/>
          <w:szCs w:val="18"/>
        </w:rPr>
      </w:pPr>
      <w:r w:rsidRPr="00176FFB">
        <w:rPr>
          <w:rFonts w:asciiTheme="minorHAnsi" w:hAnsiTheme="minorHAnsi" w:cstheme="minorHAnsi"/>
          <w:sz w:val="20"/>
          <w:szCs w:val="18"/>
        </w:rPr>
        <w:t xml:space="preserve">Finally, the router provides the surface layer of your API. To avoid creating endless “list”, “detail” and “edit” URLs, the DRF routers bundle all the URLs needed for a given </w:t>
      </w:r>
      <w:proofErr w:type="spellStart"/>
      <w:r w:rsidRPr="00176FFB">
        <w:rPr>
          <w:rFonts w:asciiTheme="minorHAnsi" w:hAnsiTheme="minorHAnsi" w:cstheme="minorHAnsi"/>
          <w:sz w:val="20"/>
          <w:szCs w:val="18"/>
        </w:rPr>
        <w:t>viewset</w:t>
      </w:r>
      <w:proofErr w:type="spellEnd"/>
      <w:r w:rsidRPr="00176FFB">
        <w:rPr>
          <w:rFonts w:asciiTheme="minorHAnsi" w:hAnsiTheme="minorHAnsi" w:cstheme="minorHAnsi"/>
          <w:sz w:val="20"/>
          <w:szCs w:val="18"/>
        </w:rPr>
        <w:t xml:space="preserve"> into one line per </w:t>
      </w:r>
      <w:proofErr w:type="spellStart"/>
      <w:r w:rsidRPr="00176FFB">
        <w:rPr>
          <w:rFonts w:asciiTheme="minorHAnsi" w:hAnsiTheme="minorHAnsi" w:cstheme="minorHAnsi"/>
          <w:sz w:val="20"/>
          <w:szCs w:val="18"/>
        </w:rPr>
        <w:t>viewset</w:t>
      </w:r>
      <w:proofErr w:type="spellEnd"/>
      <w:r w:rsidRPr="00176FFB">
        <w:rPr>
          <w:rFonts w:asciiTheme="minorHAnsi" w:hAnsiTheme="minorHAnsi" w:cstheme="minorHAnsi"/>
          <w:sz w:val="20"/>
          <w:szCs w:val="18"/>
        </w:rPr>
        <w:t>, like so:</w:t>
      </w:r>
    </w:p>
    <w:p w14:paraId="4DAF3621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  <w:r w:rsidRPr="00176FFB">
        <w:rPr>
          <w:rFonts w:asciiTheme="minorHAnsi" w:hAnsiTheme="minorHAnsi" w:cstheme="minorHAnsi"/>
          <w:szCs w:val="18"/>
        </w:rPr>
        <w:t xml:space="preserve">  </w:t>
      </w:r>
    </w:p>
    <w:p w14:paraId="55BC73DE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# Initialize the DRF router; only once per urls.py file from 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rest_framework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 import routers`</w:t>
      </w:r>
    </w:p>
    <w:p w14:paraId="39B5EA5C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router = </w:t>
      </w:r>
      <w:proofErr w:type="spellStart"/>
      <w:proofErr w:type="gram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routers.DefaultRouter</w:t>
      </w:r>
      <w:proofErr w:type="spellEnd"/>
      <w:proofErr w:type="gram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()</w:t>
      </w:r>
    </w:p>
    <w:p w14:paraId="12EC95AE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</w:p>
    <w:p w14:paraId="1936E7EA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# Register the 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viewset</w:t>
      </w:r>
      <w:proofErr w:type="spellEnd"/>
    </w:p>
    <w:p w14:paraId="6A6BBC38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</w:pPr>
      <w:proofErr w:type="spellStart"/>
      <w:proofErr w:type="gram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router.register</w:t>
      </w:r>
      <w:proofErr w:type="spellEnd"/>
      <w:proofErr w:type="gram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(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r'thing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', 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main_api.ThingViewSet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)</w:t>
      </w:r>
    </w:p>
    <w:p w14:paraId="4220A3BC" w14:textId="77777777" w:rsidR="00176FFB" w:rsidRPr="00176FFB" w:rsidRDefault="00176FFB" w:rsidP="00176F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Theme="minorHAnsi" w:hAnsiTheme="minorHAnsi" w:cstheme="minorHAnsi"/>
          <w:szCs w:val="18"/>
        </w:rPr>
      </w:pPr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  </w:t>
      </w:r>
    </w:p>
    <w:p w14:paraId="793632A5" w14:textId="77777777" w:rsidR="00176FFB" w:rsidRPr="00176FFB" w:rsidRDefault="00176FFB" w:rsidP="00176FFB">
      <w:pPr>
        <w:pStyle w:val="NormalWeb"/>
        <w:shd w:val="clear" w:color="auto" w:fill="FFFFFF"/>
        <w:spacing w:before="0" w:beforeAutospacing="0" w:after="0" w:afterAutospacing="0" w:line="421" w:lineRule="atLeast"/>
        <w:textAlignment w:val="baseline"/>
        <w:rPr>
          <w:rFonts w:asciiTheme="minorHAnsi" w:hAnsiTheme="minorHAnsi" w:cstheme="minorHAnsi"/>
          <w:sz w:val="20"/>
          <w:szCs w:val="18"/>
        </w:rPr>
      </w:pPr>
      <w:r w:rsidRPr="00176FFB">
        <w:rPr>
          <w:rFonts w:asciiTheme="minorHAnsi" w:hAnsiTheme="minorHAnsi" w:cstheme="minorHAnsi"/>
          <w:sz w:val="20"/>
          <w:szCs w:val="18"/>
        </w:rPr>
        <w:t xml:space="preserve">Then, </w:t>
      </w:r>
      <w:proofErr w:type="gramStart"/>
      <w:r w:rsidRPr="00176FFB">
        <w:rPr>
          <w:rFonts w:asciiTheme="minorHAnsi" w:hAnsiTheme="minorHAnsi" w:cstheme="minorHAnsi"/>
          <w:sz w:val="20"/>
          <w:szCs w:val="18"/>
        </w:rPr>
        <w:t>all of</w:t>
      </w:r>
      <w:proofErr w:type="gramEnd"/>
      <w:r w:rsidRPr="00176FFB">
        <w:rPr>
          <w:rFonts w:asciiTheme="minorHAnsi" w:hAnsiTheme="minorHAnsi" w:cstheme="minorHAnsi"/>
          <w:sz w:val="20"/>
          <w:szCs w:val="18"/>
        </w:rPr>
        <w:t xml:space="preserve"> the </w:t>
      </w:r>
      <w:proofErr w:type="spellStart"/>
      <w:r w:rsidRPr="00176FFB">
        <w:rPr>
          <w:rFonts w:asciiTheme="minorHAnsi" w:hAnsiTheme="minorHAnsi" w:cstheme="minorHAnsi"/>
          <w:sz w:val="20"/>
          <w:szCs w:val="18"/>
        </w:rPr>
        <w:t>viewsets</w:t>
      </w:r>
      <w:proofErr w:type="spellEnd"/>
      <w:r w:rsidRPr="00176FFB">
        <w:rPr>
          <w:rFonts w:asciiTheme="minorHAnsi" w:hAnsiTheme="minorHAnsi" w:cstheme="minorHAnsi"/>
          <w:sz w:val="20"/>
          <w:szCs w:val="18"/>
        </w:rPr>
        <w:t xml:space="preserve"> you registered with the router can be added to the usual 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url_patterns</w:t>
      </w:r>
      <w:proofErr w:type="spellEnd"/>
      <w:r w:rsidRPr="00176FFB">
        <w:rPr>
          <w:rFonts w:asciiTheme="minorHAnsi" w:hAnsiTheme="minorHAnsi" w:cstheme="minorHAnsi"/>
          <w:sz w:val="20"/>
          <w:szCs w:val="18"/>
        </w:rPr>
        <w:t>:</w:t>
      </w:r>
    </w:p>
    <w:p w14:paraId="2F41CB7E" w14:textId="77777777" w:rsidR="00176FFB" w:rsidRPr="00176FFB" w:rsidRDefault="00176FFB" w:rsidP="00176FFB">
      <w:pPr>
        <w:pStyle w:val="NormalWeb"/>
        <w:shd w:val="clear" w:color="auto" w:fill="FFFFFF"/>
        <w:spacing w:before="0" w:beforeAutospacing="0" w:after="0" w:afterAutospacing="0" w:line="421" w:lineRule="atLeast"/>
        <w:textAlignment w:val="baseline"/>
        <w:rPr>
          <w:rFonts w:asciiTheme="minorHAnsi" w:hAnsiTheme="minorHAnsi" w:cstheme="minorHAnsi"/>
          <w:sz w:val="20"/>
          <w:szCs w:val="18"/>
        </w:rPr>
      </w:pP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url_patterns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 xml:space="preserve"> += </w:t>
      </w:r>
      <w:proofErr w:type="spellStart"/>
      <w:proofErr w:type="gram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url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(</w:t>
      </w:r>
      <w:proofErr w:type="gram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r'^', include(</w:t>
      </w:r>
      <w:proofErr w:type="spellStart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router.urls</w:t>
      </w:r>
      <w:proofErr w:type="spellEnd"/>
      <w:r w:rsidRPr="00176FFB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))</w:t>
      </w:r>
    </w:p>
    <w:p w14:paraId="4491EE39" w14:textId="2083D35A" w:rsidR="000E4C8D" w:rsidRPr="00176FFB" w:rsidRDefault="00176FFB" w:rsidP="00176FFB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Theme="minorHAnsi" w:hAnsiTheme="minorHAnsi" w:cstheme="minorHAnsi"/>
          <w:sz w:val="20"/>
          <w:szCs w:val="18"/>
        </w:rPr>
      </w:pPr>
      <w:r w:rsidRPr="00176FFB">
        <w:rPr>
          <w:rFonts w:asciiTheme="minorHAnsi" w:hAnsiTheme="minorHAnsi" w:cstheme="minorHAnsi"/>
          <w:sz w:val="20"/>
          <w:szCs w:val="18"/>
        </w:rPr>
        <w:t xml:space="preserve">And you’re up and running! Your API can now be accessed just like any of your other </w:t>
      </w:r>
      <w:proofErr w:type="spellStart"/>
      <w:r w:rsidRPr="00176FFB">
        <w:rPr>
          <w:rFonts w:asciiTheme="minorHAnsi" w:hAnsiTheme="minorHAnsi" w:cstheme="minorHAnsi"/>
          <w:sz w:val="20"/>
          <w:szCs w:val="18"/>
        </w:rPr>
        <w:t>django</w:t>
      </w:r>
      <w:proofErr w:type="spellEnd"/>
      <w:r w:rsidRPr="00176FFB">
        <w:rPr>
          <w:rFonts w:asciiTheme="minorHAnsi" w:hAnsiTheme="minorHAnsi" w:cstheme="minorHAnsi"/>
          <w:sz w:val="20"/>
          <w:szCs w:val="18"/>
        </w:rPr>
        <w:t xml:space="preserve"> pages. Next, you’ll want to make sure people can find out how to use it.</w:t>
      </w:r>
    </w:p>
    <w:p w14:paraId="7F22C75E" w14:textId="0CEB93CE" w:rsidR="000E4C8D" w:rsidRPr="000E4C8D" w:rsidRDefault="000E4C8D" w:rsidP="000E4C8D">
      <w:pPr>
        <w:rPr>
          <w:b/>
          <w:sz w:val="28"/>
        </w:rPr>
      </w:pPr>
      <w:r>
        <w:rPr>
          <w:b/>
          <w:sz w:val="28"/>
        </w:rPr>
        <w:t>Ref</w:t>
      </w:r>
    </w:p>
    <w:p w14:paraId="1B31A98A" w14:textId="7C4FDB10" w:rsidR="00C935E4" w:rsidRDefault="000E4C8D" w:rsidP="000E4C8D">
      <w:hyperlink r:id="rId14" w:history="1">
        <w:r w:rsidRPr="00982D4B">
          <w:rPr>
            <w:rStyle w:val="Hyperlink"/>
          </w:rPr>
          <w:t>https://www.django-rest-framework.org/tutorial/quickstart/</w:t>
        </w:r>
      </w:hyperlink>
    </w:p>
    <w:p w14:paraId="1E93FDEF" w14:textId="71E7C324" w:rsidR="00176FFB" w:rsidRDefault="00176FFB" w:rsidP="000E4C8D">
      <w:hyperlink r:id="rId15" w:history="1">
        <w:r w:rsidRPr="00982D4B">
          <w:rPr>
            <w:rStyle w:val="Hyperlink"/>
          </w:rPr>
          <w:t>https://www.caktusgroup.com/blog/2018/02/26/basics-django-rest-framework/</w:t>
        </w:r>
      </w:hyperlink>
    </w:p>
    <w:p w14:paraId="3C90B048" w14:textId="77777777" w:rsidR="00176FFB" w:rsidRDefault="00176FFB" w:rsidP="000E4C8D"/>
    <w:p w14:paraId="45A10067" w14:textId="400FC89C" w:rsidR="000E4C8D" w:rsidRDefault="000E4C8D" w:rsidP="000E4C8D"/>
    <w:p w14:paraId="388FE941" w14:textId="77777777" w:rsidR="000E4C8D" w:rsidRPr="000E4C8D" w:rsidRDefault="000E4C8D" w:rsidP="000E4C8D"/>
    <w:sectPr w:rsidR="000E4C8D" w:rsidRPr="000E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1BF"/>
    <w:multiLevelType w:val="hybridMultilevel"/>
    <w:tmpl w:val="B2445682"/>
    <w:lvl w:ilvl="0" w:tplc="8D185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551"/>
    <w:multiLevelType w:val="multilevel"/>
    <w:tmpl w:val="1CF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54923"/>
    <w:multiLevelType w:val="hybridMultilevel"/>
    <w:tmpl w:val="2E1067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11D"/>
    <w:multiLevelType w:val="hybridMultilevel"/>
    <w:tmpl w:val="5D62F5C4"/>
    <w:lvl w:ilvl="0" w:tplc="8D185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332B"/>
    <w:multiLevelType w:val="multilevel"/>
    <w:tmpl w:val="6E6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15E0B"/>
    <w:multiLevelType w:val="hybridMultilevel"/>
    <w:tmpl w:val="643CCA2C"/>
    <w:lvl w:ilvl="0" w:tplc="8D185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C80FAE"/>
    <w:multiLevelType w:val="hybridMultilevel"/>
    <w:tmpl w:val="7136993A"/>
    <w:lvl w:ilvl="0" w:tplc="8D185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42639"/>
    <w:multiLevelType w:val="hybridMultilevel"/>
    <w:tmpl w:val="60F651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0239C"/>
    <w:multiLevelType w:val="hybridMultilevel"/>
    <w:tmpl w:val="A72491C4"/>
    <w:lvl w:ilvl="0" w:tplc="8D185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8D"/>
    <w:rsid w:val="000E4C8D"/>
    <w:rsid w:val="00176FFB"/>
    <w:rsid w:val="003002F4"/>
    <w:rsid w:val="005F4178"/>
    <w:rsid w:val="00C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DC48"/>
  <w15:chartTrackingRefBased/>
  <w15:docId w15:val="{CB7397AE-2122-4C64-952E-97CCED7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4C8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417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5F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17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5F4178"/>
  </w:style>
  <w:style w:type="character" w:customStyle="1" w:styleId="pln">
    <w:name w:val="pln"/>
    <w:basedOn w:val="DefaultParagraphFont"/>
    <w:rsid w:val="005F4178"/>
  </w:style>
  <w:style w:type="character" w:customStyle="1" w:styleId="pun">
    <w:name w:val="pun"/>
    <w:basedOn w:val="DefaultParagraphFont"/>
    <w:rsid w:val="005F4178"/>
  </w:style>
  <w:style w:type="character" w:customStyle="1" w:styleId="typ">
    <w:name w:val="typ"/>
    <w:basedOn w:val="DefaultParagraphFont"/>
    <w:rsid w:val="005F4178"/>
  </w:style>
  <w:style w:type="character" w:customStyle="1" w:styleId="str">
    <w:name w:val="str"/>
    <w:basedOn w:val="DefaultParagraphFont"/>
    <w:rsid w:val="005F4178"/>
  </w:style>
  <w:style w:type="character" w:customStyle="1" w:styleId="com">
    <w:name w:val="com"/>
    <w:basedOn w:val="DefaultParagraphFont"/>
    <w:rsid w:val="005F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jangoproject.com/en/2.0/topics/db/mode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aktusgroup.com/blog/2018/02/26/basics-django-rest-framework/" TargetMode="External"/><Relationship Id="rId10" Type="http://schemas.openxmlformats.org/officeDocument/2006/relationships/hyperlink" Target="http://127.0.0.1:8000/us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jango-rest-framework.org/tutorial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1</cp:revision>
  <dcterms:created xsi:type="dcterms:W3CDTF">2018-12-13T19:05:00Z</dcterms:created>
  <dcterms:modified xsi:type="dcterms:W3CDTF">2018-12-13T19:47:00Z</dcterms:modified>
</cp:coreProperties>
</file>