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742"/>
        <w:tblW w:w="0" w:type="auto"/>
        <w:tblInd w:w="0" w:type="dxa"/>
        <w:tblLook w:val="04A0" w:firstRow="1" w:lastRow="0" w:firstColumn="1" w:lastColumn="0" w:noHBand="0" w:noVBand="1"/>
      </w:tblPr>
      <w:tblGrid>
        <w:gridCol w:w="3688"/>
        <w:gridCol w:w="2010"/>
        <w:gridCol w:w="3647"/>
      </w:tblGrid>
      <w:tr w:rsidR="00F56A62" w14:paraId="57D2562C" w14:textId="77777777" w:rsidTr="004B2625">
        <w:tc>
          <w:tcPr>
            <w:tcW w:w="3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B9E" w14:textId="77777777" w:rsidR="00F56A62" w:rsidRDefault="00F56A62" w:rsidP="004B2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65A424" w14:textId="48E787C4" w:rsidR="00F56A62" w:rsidRDefault="00F56A62" w:rsidP="004B2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8739C5" w:rsidRPr="008739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  <w:bookmarkEnd w:id="0"/>
          </w:p>
          <w:p w14:paraId="0D56C775" w14:textId="1DB3904D" w:rsidR="00F56A62" w:rsidRPr="008739C5" w:rsidRDefault="008739C5" w:rsidP="004B2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БД из приложения</w:t>
            </w:r>
          </w:p>
          <w:p w14:paraId="552E86D4" w14:textId="77777777" w:rsidR="00F56A62" w:rsidRDefault="00F56A62" w:rsidP="004B2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5D1C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032B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Куканов А.Д.</w:t>
            </w:r>
          </w:p>
        </w:tc>
      </w:tr>
      <w:tr w:rsidR="00F56A62" w14:paraId="536A3285" w14:textId="77777777" w:rsidTr="004B26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0AFC0" w14:textId="77777777" w:rsidR="00F56A62" w:rsidRDefault="00F56A62" w:rsidP="004B26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2374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F6A6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F56A62" w14:paraId="193D59FF" w14:textId="77777777" w:rsidTr="004B26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E7AB" w14:textId="77777777" w:rsidR="00F56A62" w:rsidRDefault="00F56A62" w:rsidP="004B26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4C50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4D96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F56A62" w14:paraId="12CBD175" w14:textId="77777777" w:rsidTr="004B26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251B1" w14:textId="77777777" w:rsidR="00F56A62" w:rsidRDefault="00F56A62" w:rsidP="004B26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ED23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1888" w14:textId="77777777" w:rsidR="00F56A62" w:rsidRDefault="00F56A62" w:rsidP="004B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691939" w14:textId="235DC020" w:rsidR="00C20A2A" w:rsidRDefault="00B92C3E"/>
    <w:p w14:paraId="30CA6A7E" w14:textId="3A5E4042" w:rsidR="00F56A62" w:rsidRDefault="00F56A62" w:rsidP="00F56A62">
      <w:pPr>
        <w:pStyle w:val="a4"/>
        <w:numPr>
          <w:ilvl w:val="0"/>
          <w:numId w:val="1"/>
        </w:numPr>
      </w:pPr>
      <w:bookmarkStart w:id="1" w:name="_Hlk74551920"/>
      <w:r>
        <w:t xml:space="preserve">Для реализации лабораторной работы, а также курсовой работы был выбран язык программирования </w:t>
      </w:r>
      <w:r w:rsidRPr="00F56A62">
        <w:rPr>
          <w:lang w:val="en-US"/>
        </w:rPr>
        <w:t>Java</w:t>
      </w:r>
      <w:r>
        <w:t>.</w:t>
      </w:r>
    </w:p>
    <w:p w14:paraId="4CD3FE0A" w14:textId="736AD11F" w:rsidR="00F56A62" w:rsidRPr="00F56A62" w:rsidRDefault="00F56A62" w:rsidP="00F56A62">
      <w:pPr>
        <w:pStyle w:val="a4"/>
        <w:numPr>
          <w:ilvl w:val="0"/>
          <w:numId w:val="1"/>
        </w:numPr>
      </w:pPr>
      <w:r>
        <w:rPr>
          <w:color w:val="000000"/>
          <w:sz w:val="27"/>
          <w:szCs w:val="27"/>
        </w:rPr>
        <w:t>Были изучены библиотеки для работы с выбранной СУБД и на их основе было реализовано простейшее приложение с графическим интерфейсом для подключения к собственной БД в СУБД на выбранном языке программирования и с помощью выбранных библиотек для подключения:</w:t>
      </w:r>
    </w:p>
    <w:p w14:paraId="58DD786F" w14:textId="77777777" w:rsidR="00F56A62" w:rsidRPr="00F56A62" w:rsidRDefault="00F56A62" w:rsidP="00F56A62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net.proteanit.sql.DbUtils</w:t>
      </w:r>
      <w:proofErr w:type="spellEnd"/>
      <w:proofErr w:type="gramEnd"/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java.sql.DriverManager</w:t>
      </w:r>
      <w:proofErr w:type="spellEnd"/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proofErr w:type="spellEnd"/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F56A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56A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3E5753D" w14:textId="3F45809F" w:rsidR="00F56A62" w:rsidRDefault="00F56A62" w:rsidP="00F56A62">
      <w:pPr>
        <w:pStyle w:val="a4"/>
        <w:numPr>
          <w:ilvl w:val="0"/>
          <w:numId w:val="1"/>
        </w:numPr>
      </w:pPr>
      <w:r>
        <w:t>В качестве интерфейса взаимодействия с пользователем на данной лабораторной работе было реализовано оконное приложение (</w:t>
      </w:r>
      <w:r>
        <w:rPr>
          <w:lang w:val="en-US"/>
        </w:rPr>
        <w:t>Windows</w:t>
      </w:r>
      <w:r w:rsidRPr="00F56A62">
        <w:t xml:space="preserve"> </w:t>
      </w:r>
      <w:r>
        <w:rPr>
          <w:lang w:val="en-US"/>
        </w:rPr>
        <w:t>forms</w:t>
      </w:r>
      <w:r w:rsidRPr="00F56A62">
        <w:t>)</w:t>
      </w:r>
      <w:r>
        <w:t>.</w:t>
      </w:r>
    </w:p>
    <w:p w14:paraId="5237835A" w14:textId="68641938" w:rsidR="00F56A62" w:rsidRDefault="00F56A62" w:rsidP="00F56A62">
      <w:pPr>
        <w:pStyle w:val="a4"/>
        <w:numPr>
          <w:ilvl w:val="0"/>
          <w:numId w:val="1"/>
        </w:numPr>
      </w:pPr>
      <w:r>
        <w:t>Исходный код загружен в репозиторий, ссылка на который находится в протоколе.</w:t>
      </w:r>
    </w:p>
    <w:p w14:paraId="1C45DD3F" w14:textId="1A205E55" w:rsidR="00F56A62" w:rsidRPr="00F56A62" w:rsidRDefault="00F56A62" w:rsidP="00F56A62">
      <w:pPr>
        <w:pStyle w:val="a4"/>
        <w:numPr>
          <w:ilvl w:val="0"/>
          <w:numId w:val="1"/>
        </w:numPr>
      </w:pPr>
      <w:r>
        <w:t xml:space="preserve">Была реализована </w:t>
      </w:r>
      <w:r>
        <w:rPr>
          <w:lang w:val="en-US"/>
        </w:rPr>
        <w:t>CRUD</w:t>
      </w:r>
      <w:r w:rsidRPr="00F56A62">
        <w:t xml:space="preserve"> </w:t>
      </w:r>
      <w:r>
        <w:rPr>
          <w:color w:val="000000"/>
          <w:sz w:val="27"/>
          <w:szCs w:val="27"/>
        </w:rPr>
        <w:t xml:space="preserve">(получение, добавление, редактирование и удаление данных) для </w:t>
      </w:r>
      <w:r w:rsidRPr="00F56A62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-х таблиц базы данных, одна из которых связана внешним ключом с другой.</w:t>
      </w:r>
    </w:p>
    <w:p w14:paraId="0CE22B33" w14:textId="3FF1196C" w:rsidR="00F56A62" w:rsidRPr="00F56A62" w:rsidRDefault="00F56A62" w:rsidP="00F56A62">
      <w:pPr>
        <w:pStyle w:val="a4"/>
        <w:numPr>
          <w:ilvl w:val="0"/>
          <w:numId w:val="1"/>
        </w:numPr>
      </w:pPr>
      <w:r>
        <w:rPr>
          <w:color w:val="000000"/>
          <w:sz w:val="27"/>
          <w:szCs w:val="27"/>
        </w:rPr>
        <w:t>Была протестирована логика взаимодействия с БД, с помощью проверки данных в БД можно убедиться, что все функции приложения выполняются корректно. Методы, в которых содержатся запросы к БД, возвращают корректные данные, корректно производится запись, создаются корректные связи между сущностями БД.</w:t>
      </w:r>
    </w:p>
    <w:p w14:paraId="4EDF001D" w14:textId="77777777" w:rsidR="00F56A62" w:rsidRDefault="00F56A62" w:rsidP="00F56A62">
      <w:pPr>
        <w:pStyle w:val="a4"/>
        <w:rPr>
          <w:color w:val="000000"/>
          <w:sz w:val="27"/>
          <w:szCs w:val="27"/>
        </w:rPr>
      </w:pPr>
    </w:p>
    <w:p w14:paraId="300F7EE0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08C26DAC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6A8A6CD3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02F1DB63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4C2E2E10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6F0DC4A5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27C0A062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51D01F67" w14:textId="77777777" w:rsidR="00B92C3E" w:rsidRDefault="00B92C3E" w:rsidP="00F56A62">
      <w:pPr>
        <w:pStyle w:val="a4"/>
        <w:rPr>
          <w:color w:val="000000"/>
          <w:sz w:val="27"/>
          <w:szCs w:val="27"/>
        </w:rPr>
      </w:pPr>
    </w:p>
    <w:p w14:paraId="53A9F329" w14:textId="23D58806" w:rsidR="00F56A62" w:rsidRDefault="00F56A62" w:rsidP="00F56A6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Результаты работы приложения:</w:t>
      </w:r>
    </w:p>
    <w:p w14:paraId="0E8CB6A9" w14:textId="67C3E09D" w:rsidR="00F56A62" w:rsidRDefault="00F56A62" w:rsidP="00F56A62">
      <w:pPr>
        <w:pStyle w:val="a4"/>
      </w:pPr>
      <w:r w:rsidRPr="00F56A62">
        <w:rPr>
          <w:noProof/>
        </w:rPr>
        <w:drawing>
          <wp:inline distT="0" distB="0" distL="0" distR="0" wp14:anchorId="3AEF1E7D" wp14:editId="2B382DAB">
            <wp:extent cx="5257800" cy="2249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786" cy="22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2BD" w14:textId="34DA3CE0" w:rsidR="008E20F1" w:rsidRDefault="008E20F1" w:rsidP="00F56A62">
      <w:pPr>
        <w:pStyle w:val="a4"/>
      </w:pPr>
      <w:r>
        <w:t>Загрузка данных из базы:</w:t>
      </w:r>
    </w:p>
    <w:p w14:paraId="335E3B7C" w14:textId="377579A1" w:rsidR="008E20F1" w:rsidRDefault="008E20F1" w:rsidP="00F56A62">
      <w:pPr>
        <w:pStyle w:val="a4"/>
      </w:pPr>
      <w:r w:rsidRPr="008E20F1">
        <w:rPr>
          <w:noProof/>
        </w:rPr>
        <w:drawing>
          <wp:inline distT="0" distB="0" distL="0" distR="0" wp14:anchorId="30C7F6C0" wp14:editId="54C44169">
            <wp:extent cx="5276850" cy="225965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73" cy="22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6C76" w14:textId="2D54D1A7" w:rsidR="00F56A62" w:rsidRPr="00F56A62" w:rsidRDefault="00F56A62" w:rsidP="00F56A62">
      <w:pPr>
        <w:pStyle w:val="a4"/>
      </w:pPr>
      <w:r>
        <w:t>Добавление комикса в базу:</w:t>
      </w:r>
    </w:p>
    <w:p w14:paraId="29B25653" w14:textId="3ABCB98D" w:rsidR="00F56A62" w:rsidRDefault="00F56A62" w:rsidP="00F56A62">
      <w:pPr>
        <w:pStyle w:val="a4"/>
      </w:pPr>
      <w:r w:rsidRPr="00F56A62">
        <w:rPr>
          <w:noProof/>
        </w:rPr>
        <w:drawing>
          <wp:inline distT="0" distB="0" distL="0" distR="0" wp14:anchorId="7DAF5C0B" wp14:editId="65F67393">
            <wp:extent cx="5229225" cy="222863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931" cy="22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83D0" w14:textId="39D89A8B" w:rsidR="00F56A62" w:rsidRDefault="00F56A62" w:rsidP="00F56A62">
      <w:pPr>
        <w:pStyle w:val="a4"/>
      </w:pPr>
      <w:r>
        <w:lastRenderedPageBreak/>
        <w:t>Удаление комикса из базы</w:t>
      </w:r>
      <w:r w:rsidR="00650FC4">
        <w:t>:</w:t>
      </w:r>
      <w:r w:rsidRPr="00F56A62">
        <w:rPr>
          <w:noProof/>
        </w:rPr>
        <w:drawing>
          <wp:inline distT="0" distB="0" distL="0" distR="0" wp14:anchorId="6BA5DC4C" wp14:editId="59D30FE9">
            <wp:extent cx="4800600" cy="203518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941" cy="20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9C0B" w14:textId="457322FE" w:rsidR="008E20F1" w:rsidRDefault="008E20F1" w:rsidP="00F56A62">
      <w:pPr>
        <w:pStyle w:val="a4"/>
      </w:pPr>
    </w:p>
    <w:p w14:paraId="6D1251AC" w14:textId="331D7DC9" w:rsidR="008E20F1" w:rsidRDefault="008E20F1" w:rsidP="00F56A62">
      <w:pPr>
        <w:pStyle w:val="a4"/>
      </w:pPr>
      <w:r>
        <w:t xml:space="preserve">Комиксы, которые будут изданы в </w:t>
      </w:r>
      <w:proofErr w:type="gramStart"/>
      <w:r>
        <w:t>будущем</w:t>
      </w:r>
      <w:r w:rsidRPr="008E20F1">
        <w:t>(</w:t>
      </w:r>
      <w:proofErr w:type="gramEnd"/>
      <w:r>
        <w:rPr>
          <w:lang w:val="en-US"/>
        </w:rPr>
        <w:t>Future</w:t>
      </w:r>
      <w:r w:rsidRPr="008E20F1">
        <w:t xml:space="preserve"> </w:t>
      </w:r>
      <w:r>
        <w:rPr>
          <w:lang w:val="en-US"/>
        </w:rPr>
        <w:t>release</w:t>
      </w:r>
      <w:r w:rsidRPr="008E20F1">
        <w:t>)</w:t>
      </w:r>
      <w:r>
        <w:t>:</w:t>
      </w:r>
    </w:p>
    <w:p w14:paraId="3E4ECC8E" w14:textId="718BE3DD" w:rsidR="008E20F1" w:rsidRDefault="008E20F1" w:rsidP="00F56A62">
      <w:pPr>
        <w:pStyle w:val="a4"/>
      </w:pPr>
      <w:r w:rsidRPr="008E20F1">
        <w:rPr>
          <w:noProof/>
        </w:rPr>
        <w:drawing>
          <wp:inline distT="0" distB="0" distL="0" distR="0" wp14:anchorId="177D49E0" wp14:editId="1306670E">
            <wp:extent cx="4829175" cy="300849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684" cy="30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8ED2" w14:textId="01426551" w:rsidR="008E20F1" w:rsidRDefault="008E20F1" w:rsidP="00F56A62">
      <w:pPr>
        <w:pStyle w:val="a4"/>
      </w:pPr>
    </w:p>
    <w:p w14:paraId="6B3591CA" w14:textId="29D68F81" w:rsidR="008E20F1" w:rsidRDefault="008E20F1" w:rsidP="00F56A62">
      <w:pPr>
        <w:pStyle w:val="a4"/>
      </w:pPr>
      <w:r>
        <w:t>Статистика (количество) форматов за конкретный период (</w:t>
      </w:r>
      <w:r>
        <w:rPr>
          <w:lang w:val="en-US"/>
        </w:rPr>
        <w:t>Format</w:t>
      </w:r>
      <w:r w:rsidRPr="008E20F1">
        <w:t xml:space="preserve"> </w:t>
      </w:r>
      <w:r>
        <w:rPr>
          <w:lang w:val="en-US"/>
        </w:rPr>
        <w:t>stats</w:t>
      </w:r>
      <w:r w:rsidRPr="008E20F1">
        <w:t xml:space="preserve"> </w:t>
      </w:r>
      <w:r>
        <w:rPr>
          <w:lang w:val="en-US"/>
        </w:rPr>
        <w:t>in</w:t>
      </w:r>
      <w:r w:rsidRPr="008E20F1">
        <w:t xml:space="preserve"> </w:t>
      </w:r>
      <w:r>
        <w:rPr>
          <w:lang w:val="en-US"/>
        </w:rPr>
        <w:t>period</w:t>
      </w:r>
      <w:r w:rsidRPr="008E20F1">
        <w:t>)</w:t>
      </w:r>
      <w:r>
        <w:t>:</w:t>
      </w:r>
    </w:p>
    <w:p w14:paraId="12C5C664" w14:textId="401BA936" w:rsidR="008E20F1" w:rsidRDefault="008E20F1" w:rsidP="00F56A62">
      <w:pPr>
        <w:pStyle w:val="a4"/>
      </w:pPr>
      <w:r w:rsidRPr="008E20F1">
        <w:rPr>
          <w:noProof/>
        </w:rPr>
        <w:lastRenderedPageBreak/>
        <w:drawing>
          <wp:inline distT="0" distB="0" distL="0" distR="0" wp14:anchorId="418EDD43" wp14:editId="0EDAD0F9">
            <wp:extent cx="4733925" cy="295117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622" cy="29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496C" w14:textId="7E8D8574" w:rsidR="008E20F1" w:rsidRPr="008E20F1" w:rsidRDefault="008E20F1" w:rsidP="00F56A62">
      <w:pPr>
        <w:pStyle w:val="a4"/>
      </w:pPr>
      <w:r>
        <w:t>Редактирование записи</w:t>
      </w:r>
      <w:r w:rsidR="00650FC4">
        <w:t xml:space="preserve"> </w:t>
      </w:r>
      <w:r w:rsidR="00F563A3" w:rsidRPr="00F563A3">
        <w:t>(</w:t>
      </w:r>
      <w:r w:rsidR="00F563A3">
        <w:rPr>
          <w:lang w:val="en-US"/>
        </w:rPr>
        <w:t>spider</w:t>
      </w:r>
      <w:r w:rsidR="00F563A3" w:rsidRPr="00F563A3">
        <w:t>-</w:t>
      </w:r>
      <w:r w:rsidR="00F563A3">
        <w:rPr>
          <w:lang w:val="en-US"/>
        </w:rPr>
        <w:t>bat</w:t>
      </w:r>
      <w:r w:rsidR="00F563A3" w:rsidRPr="00F563A3">
        <w:t xml:space="preserve"> </w:t>
      </w:r>
      <w:r w:rsidR="00F563A3">
        <w:t xml:space="preserve">из предыдущих скриншотов меняем на </w:t>
      </w:r>
      <w:r w:rsidR="00F563A3">
        <w:rPr>
          <w:lang w:val="en-US"/>
        </w:rPr>
        <w:t>x</w:t>
      </w:r>
      <w:r w:rsidR="00F563A3" w:rsidRPr="00F563A3">
        <w:t>-</w:t>
      </w:r>
      <w:r w:rsidR="00F563A3">
        <w:rPr>
          <w:lang w:val="en-US"/>
        </w:rPr>
        <w:t>men</w:t>
      </w:r>
      <w:r w:rsidR="00F563A3" w:rsidRPr="00F563A3">
        <w:t>)</w:t>
      </w:r>
      <w:r>
        <w:t>:</w:t>
      </w:r>
    </w:p>
    <w:p w14:paraId="1DE25022" w14:textId="6396BF53" w:rsidR="008E20F1" w:rsidRDefault="008E20F1" w:rsidP="00F56A62">
      <w:pPr>
        <w:pStyle w:val="a4"/>
      </w:pPr>
      <w:r w:rsidRPr="008E20F1">
        <w:rPr>
          <w:noProof/>
        </w:rPr>
        <w:drawing>
          <wp:inline distT="0" distB="0" distL="0" distR="0" wp14:anchorId="1B5A829A" wp14:editId="620A4C3D">
            <wp:extent cx="5115464" cy="3157316"/>
            <wp:effectExtent l="0" t="0" r="952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776" cy="31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CEA3" w14:textId="709AD295" w:rsidR="00650FC4" w:rsidRDefault="00650FC4" w:rsidP="00F56A62">
      <w:pPr>
        <w:pStyle w:val="a4"/>
      </w:pPr>
      <w:r>
        <w:t>Добавление нового лейбла:</w:t>
      </w:r>
    </w:p>
    <w:p w14:paraId="12F7AA65" w14:textId="194BC71B" w:rsidR="00650FC4" w:rsidRDefault="00650FC4" w:rsidP="00F56A62">
      <w:pPr>
        <w:pStyle w:val="a4"/>
      </w:pPr>
      <w:r w:rsidRPr="00650FC4">
        <w:drawing>
          <wp:inline distT="0" distB="0" distL="0" distR="0" wp14:anchorId="7077839C" wp14:editId="5C014218">
            <wp:extent cx="5105400" cy="21927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662" cy="22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1BF9" w14:textId="4B289E61" w:rsidR="00650FC4" w:rsidRDefault="00650FC4" w:rsidP="00F56A62">
      <w:pPr>
        <w:pStyle w:val="a4"/>
        <w:rPr>
          <w:lang w:val="en-US"/>
        </w:rPr>
      </w:pPr>
    </w:p>
    <w:p w14:paraId="7050C481" w14:textId="160401B5" w:rsidR="00650FC4" w:rsidRDefault="00650FC4" w:rsidP="00F56A62">
      <w:pPr>
        <w:pStyle w:val="a4"/>
      </w:pPr>
      <w:r>
        <w:t>Редактирование лейбла:</w:t>
      </w:r>
    </w:p>
    <w:p w14:paraId="6BDD8C33" w14:textId="0F45A0B8" w:rsidR="00650FC4" w:rsidRPr="00650FC4" w:rsidRDefault="00650FC4" w:rsidP="00F56A62">
      <w:pPr>
        <w:pStyle w:val="a4"/>
      </w:pPr>
      <w:r w:rsidRPr="00650FC4">
        <w:drawing>
          <wp:inline distT="0" distB="0" distL="0" distR="0" wp14:anchorId="7D337AB2" wp14:editId="1021E9A9">
            <wp:extent cx="5086350" cy="21780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41" cy="2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7AF" w14:textId="3B02A124" w:rsidR="00F563A3" w:rsidRDefault="00F563A3" w:rsidP="00F56A62">
      <w:pPr>
        <w:pStyle w:val="a4"/>
      </w:pPr>
    </w:p>
    <w:p w14:paraId="2961A659" w14:textId="77777777" w:rsidR="00650FC4" w:rsidRDefault="00650FC4" w:rsidP="00F56A62">
      <w:pPr>
        <w:pStyle w:val="a4"/>
      </w:pPr>
    </w:p>
    <w:p w14:paraId="41B48E0D" w14:textId="5ED25854" w:rsidR="00650FC4" w:rsidRDefault="00650FC4" w:rsidP="00F56A62">
      <w:pPr>
        <w:pStyle w:val="a4"/>
      </w:pPr>
      <w:r>
        <w:t>Удаление лейбла:</w:t>
      </w:r>
    </w:p>
    <w:p w14:paraId="4693758B" w14:textId="5AF4BC26" w:rsidR="00650FC4" w:rsidRDefault="00650FC4" w:rsidP="00F56A62">
      <w:pPr>
        <w:pStyle w:val="a4"/>
      </w:pPr>
      <w:r w:rsidRPr="00650FC4">
        <w:drawing>
          <wp:inline distT="0" distB="0" distL="0" distR="0" wp14:anchorId="79E2ED25" wp14:editId="39ED86B8">
            <wp:extent cx="5296535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275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6BF" w14:textId="223761ED" w:rsidR="00CE637F" w:rsidRPr="008E20F1" w:rsidRDefault="00CE637F" w:rsidP="00F56A62">
      <w:pPr>
        <w:pStyle w:val="a4"/>
      </w:pPr>
      <w:r>
        <w:t xml:space="preserve">Ссылка на код программы в репозитории: </w:t>
      </w:r>
      <w:r w:rsidRPr="00CE637F">
        <w:t>https://github.com/wardennn1/DB_lab_067</w:t>
      </w:r>
      <w:bookmarkEnd w:id="1"/>
    </w:p>
    <w:sectPr w:rsidR="00CE637F" w:rsidRPr="008E2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D07B2"/>
    <w:multiLevelType w:val="hybridMultilevel"/>
    <w:tmpl w:val="1640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62"/>
    <w:rsid w:val="00131B9E"/>
    <w:rsid w:val="00650FC4"/>
    <w:rsid w:val="00766F4F"/>
    <w:rsid w:val="00832820"/>
    <w:rsid w:val="008739C5"/>
    <w:rsid w:val="008E20F1"/>
    <w:rsid w:val="00B92C3E"/>
    <w:rsid w:val="00CE637F"/>
    <w:rsid w:val="00F353C6"/>
    <w:rsid w:val="00F563A3"/>
    <w:rsid w:val="00F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50B5"/>
  <w15:chartTrackingRefBased/>
  <w15:docId w15:val="{60D6A0D3-E792-4727-9B83-988EAD31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A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A62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6A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6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Куканов</dc:creator>
  <cp:keywords/>
  <dc:description/>
  <cp:lastModifiedBy>Александр Куканов</cp:lastModifiedBy>
  <cp:revision>6</cp:revision>
  <dcterms:created xsi:type="dcterms:W3CDTF">2021-06-14T04:41:00Z</dcterms:created>
  <dcterms:modified xsi:type="dcterms:W3CDTF">2021-06-16T08:30:00Z</dcterms:modified>
</cp:coreProperties>
</file>