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02" w:rsidRDefault="00915802">
      <w:bookmarkStart w:id="0" w:name="_GoBack"/>
      <w:bookmarkEnd w:id="0"/>
    </w:p>
    <w:p w:rsidR="00C26CF8" w:rsidRPr="00915802" w:rsidRDefault="00915802" w:rsidP="00915802">
      <w:pPr>
        <w:pStyle w:val="NoSpacing"/>
        <w:rPr>
          <w:b/>
        </w:rPr>
      </w:pPr>
      <w:r w:rsidRPr="00915802">
        <w:rPr>
          <w:b/>
        </w:rPr>
        <w:t>Azure Meeting</w:t>
      </w:r>
    </w:p>
    <w:p w:rsidR="00915802" w:rsidRDefault="00915802" w:rsidP="00915802">
      <w:pPr>
        <w:pStyle w:val="NoSpacing"/>
      </w:pPr>
      <w:r>
        <w:t>11</w:t>
      </w:r>
      <w:r w:rsidRPr="00915802">
        <w:rPr>
          <w:vertAlign w:val="superscript"/>
        </w:rPr>
        <w:t>th</w:t>
      </w:r>
      <w:r>
        <w:t xml:space="preserve"> July 2018</w:t>
      </w:r>
    </w:p>
    <w:p w:rsidR="00915802" w:rsidRDefault="00915802" w:rsidP="00915802">
      <w:pPr>
        <w:pStyle w:val="NoSpacing"/>
      </w:pPr>
    </w:p>
    <w:p w:rsidR="00915802" w:rsidRDefault="00915802" w:rsidP="00915802">
      <w:pPr>
        <w:pStyle w:val="NoSpacing"/>
      </w:pPr>
      <w:r>
        <w:t>ECA: Alaric Turner (AT), Jason Grant (JG), Tony Hopkins (TH), Kurt Malmstrom (KM), Paul O’Shea (POS)</w:t>
      </w:r>
      <w:r w:rsidR="006839D6">
        <w:t>, Steve Hall (SH)</w:t>
      </w:r>
    </w:p>
    <w:p w:rsidR="00915802" w:rsidRDefault="00915802" w:rsidP="00915802">
      <w:pPr>
        <w:pStyle w:val="NoSpacing"/>
      </w:pPr>
      <w:r>
        <w:t>Ultima: Nigel Wardle (NW), Chris Kirk (CK)</w:t>
      </w:r>
    </w:p>
    <w:p w:rsidR="00915802" w:rsidRDefault="00915802" w:rsidP="00915802">
      <w:pPr>
        <w:pStyle w:val="NoSpacing"/>
      </w:pPr>
    </w:p>
    <w:p w:rsidR="00915802" w:rsidRDefault="00DC2559" w:rsidP="009B197B">
      <w:pPr>
        <w:pStyle w:val="NoSpacing"/>
        <w:numPr>
          <w:ilvl w:val="0"/>
          <w:numId w:val="1"/>
        </w:numPr>
      </w:pPr>
      <w:r>
        <w:t>The s</w:t>
      </w:r>
      <w:r w:rsidR="009B197B">
        <w:t xml:space="preserve">caling of </w:t>
      </w:r>
      <w:r>
        <w:t xml:space="preserve">system </w:t>
      </w:r>
      <w:r w:rsidR="009B197B">
        <w:t xml:space="preserve">resources </w:t>
      </w:r>
      <w:r w:rsidR="005B6338">
        <w:t>c</w:t>
      </w:r>
      <w:r w:rsidR="009B197B">
        <w:t xml:space="preserve">an be handled by an automation script. </w:t>
      </w:r>
      <w:r>
        <w:t xml:space="preserve">So as an example, we could boost resources in the </w:t>
      </w:r>
      <w:r w:rsidR="009B197B">
        <w:t xml:space="preserve">morning </w:t>
      </w:r>
      <w:r>
        <w:t>for ECS when they are at their busiest, then scale back late afternoon.</w:t>
      </w:r>
      <w:r w:rsidR="009B197B">
        <w:t xml:space="preserve"> You can also automate this with thresholds, so if you hit 80% CPU, you can scale up and when it drops below say 60% it can drop back.</w:t>
      </w:r>
    </w:p>
    <w:p w:rsidR="001C2A9B" w:rsidRDefault="001C2A9B" w:rsidP="009B197B">
      <w:pPr>
        <w:pStyle w:val="NoSpacing"/>
        <w:numPr>
          <w:ilvl w:val="0"/>
          <w:numId w:val="1"/>
        </w:numPr>
      </w:pPr>
      <w:r>
        <w:t>It was noted there are two sperate Kentico installations at present and the plan is to keep it that way.</w:t>
      </w:r>
    </w:p>
    <w:p w:rsidR="001C2A9B" w:rsidRDefault="001C2A9B" w:rsidP="001C2A9B">
      <w:pPr>
        <w:pStyle w:val="NoSpacing"/>
        <w:numPr>
          <w:ilvl w:val="0"/>
          <w:numId w:val="1"/>
        </w:numPr>
      </w:pPr>
      <w:r>
        <w:t>Agreed that Kentico would be upgraded to the latest version before moving to Azure.</w:t>
      </w:r>
    </w:p>
    <w:p w:rsidR="009B197B" w:rsidRDefault="009B197B" w:rsidP="009B197B">
      <w:pPr>
        <w:pStyle w:val="NoSpacing"/>
        <w:numPr>
          <w:ilvl w:val="0"/>
          <w:numId w:val="1"/>
        </w:numPr>
      </w:pPr>
      <w:r>
        <w:t xml:space="preserve">Session state </w:t>
      </w:r>
      <w:r w:rsidR="00DC2559">
        <w:t>- S</w:t>
      </w:r>
      <w:r>
        <w:t>hould not be a problem at present</w:t>
      </w:r>
      <w:r w:rsidR="001C2A9B">
        <w:t xml:space="preserve"> as </w:t>
      </w:r>
      <w:r w:rsidR="00DC2559">
        <w:t>they are separate instances.</w:t>
      </w:r>
      <w:r w:rsidR="001C2A9B">
        <w:t xml:space="preserve"> Microsoft recommends that you do think about session state for scaling out.</w:t>
      </w:r>
    </w:p>
    <w:p w:rsidR="001C2A9B" w:rsidRDefault="001C2A9B" w:rsidP="009B197B">
      <w:pPr>
        <w:pStyle w:val="NoSpacing"/>
        <w:numPr>
          <w:ilvl w:val="0"/>
          <w:numId w:val="1"/>
        </w:numPr>
      </w:pPr>
      <w:r>
        <w:t xml:space="preserve">Silverlight – We should look to migrate way, so Silverlight should not be a problem, but </w:t>
      </w:r>
      <w:r w:rsidR="00DC2559">
        <w:t>this will depend</w:t>
      </w:r>
      <w:r>
        <w:t xml:space="preserve"> on resource</w:t>
      </w:r>
      <w:r w:rsidR="00DC2559">
        <w:t xml:space="preserve"> availability and how quickly we wish to move this project</w:t>
      </w:r>
      <w:r>
        <w:t xml:space="preserve">. </w:t>
      </w:r>
      <w:r w:rsidR="00DC2559">
        <w:t>If we cannot migrate away we can</w:t>
      </w:r>
      <w:r>
        <w:t xml:space="preserve"> to run the two Silverlight Apps (DD</w:t>
      </w:r>
      <w:r w:rsidR="00DC2559">
        <w:t xml:space="preserve"> and Rules Engine) on premise for the interim</w:t>
      </w:r>
      <w:r>
        <w:t>.</w:t>
      </w:r>
    </w:p>
    <w:p w:rsidR="001C2A9B" w:rsidRDefault="001C2A9B" w:rsidP="009B197B">
      <w:pPr>
        <w:pStyle w:val="NoSpacing"/>
        <w:numPr>
          <w:ilvl w:val="0"/>
          <w:numId w:val="1"/>
        </w:numPr>
      </w:pPr>
      <w:r>
        <w:t>SQL Authentication – Currently we use trusted accounts and group</w:t>
      </w:r>
      <w:r w:rsidR="00DC2559">
        <w:t>s</w:t>
      </w:r>
      <w:r>
        <w:t xml:space="preserve"> for ECA Connect, ECS just uses SQL authentication so is not a problem. Azure supports a trusted login to Azure AD</w:t>
      </w:r>
      <w:r w:rsidR="002D7E72">
        <w:t>, so we could replicate the current authentication model. Public authentication is handled by SQL, so no pass through</w:t>
      </w:r>
      <w:r w:rsidR="00DC2559">
        <w:t xml:space="preserve"> is required</w:t>
      </w:r>
      <w:r w:rsidR="002D7E72">
        <w:t>.</w:t>
      </w:r>
    </w:p>
    <w:p w:rsidR="002D7E72" w:rsidRDefault="002D7E72" w:rsidP="009B197B">
      <w:pPr>
        <w:pStyle w:val="NoSpacing"/>
        <w:numPr>
          <w:ilvl w:val="0"/>
          <w:numId w:val="1"/>
        </w:numPr>
      </w:pPr>
      <w:r>
        <w:t xml:space="preserve">Watchdog – Could use logic Apps in Azure, which is often </w:t>
      </w:r>
      <w:r w:rsidR="00DC2559">
        <w:t xml:space="preserve">the </w:t>
      </w:r>
      <w:r>
        <w:t>preferred</w:t>
      </w:r>
      <w:r w:rsidR="00DC2559">
        <w:t xml:space="preserve"> route.</w:t>
      </w:r>
      <w:r>
        <w:t xml:space="preserve"> If we want to use a code approach then we could use a Web App. Kentico also has a scheduling option we can review.</w:t>
      </w:r>
    </w:p>
    <w:p w:rsidR="00C45C54" w:rsidRDefault="00C45C54" w:rsidP="009B197B">
      <w:pPr>
        <w:pStyle w:val="NoSpacing"/>
        <w:numPr>
          <w:ilvl w:val="0"/>
          <w:numId w:val="1"/>
        </w:numPr>
      </w:pPr>
      <w:r>
        <w:t>Reporting Services</w:t>
      </w:r>
      <w:r w:rsidR="006839D6">
        <w:t xml:space="preserve"> (SSRS)</w:t>
      </w:r>
      <w:r>
        <w:t xml:space="preserve"> – </w:t>
      </w:r>
      <w:r w:rsidR="006839D6">
        <w:t>Currently there is not an Azure PAS solution for this.</w:t>
      </w:r>
      <w:r w:rsidR="00D06512">
        <w:t xml:space="preserve"> The current conclusion is that we </w:t>
      </w:r>
      <w:r w:rsidR="00DC2559">
        <w:t>will</w:t>
      </w:r>
      <w:r w:rsidR="00D06512">
        <w:t xml:space="preserve"> have to connect Azure to an on premise SSRS server. Would need to check the latency to ensure that this would work.</w:t>
      </w:r>
      <w:r w:rsidR="00D454B8">
        <w:t xml:space="preserve"> We could also run this in a small VM in Azure.</w:t>
      </w:r>
    </w:p>
    <w:p w:rsidR="00C45C54" w:rsidRDefault="00B34ED7" w:rsidP="009B197B">
      <w:pPr>
        <w:pStyle w:val="NoSpacing"/>
        <w:numPr>
          <w:ilvl w:val="0"/>
          <w:numId w:val="1"/>
        </w:numPr>
      </w:pPr>
      <w:r>
        <w:t xml:space="preserve">The current estimate for databases </w:t>
      </w:r>
      <w:r w:rsidR="00DC2559">
        <w:t xml:space="preserve">to run </w:t>
      </w:r>
      <w:r>
        <w:t>in Azure is 10</w:t>
      </w:r>
      <w:r w:rsidR="00DC2559">
        <w:t>, which is half the existing estate</w:t>
      </w:r>
      <w:r>
        <w:t>.</w:t>
      </w:r>
    </w:p>
    <w:p w:rsidR="0066675D" w:rsidRDefault="00DC2559" w:rsidP="009B197B">
      <w:pPr>
        <w:pStyle w:val="NoSpacing"/>
        <w:numPr>
          <w:ilvl w:val="0"/>
          <w:numId w:val="1"/>
        </w:numPr>
      </w:pPr>
      <w:r>
        <w:t>There is a n</w:t>
      </w:r>
      <w:r w:rsidR="0066675D">
        <w:t>eed to ensure that the design is resilient across two regions.</w:t>
      </w:r>
    </w:p>
    <w:sectPr w:rsidR="0066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288D"/>
    <w:multiLevelType w:val="hybridMultilevel"/>
    <w:tmpl w:val="AA1EC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02"/>
    <w:rsid w:val="001C2A9B"/>
    <w:rsid w:val="002D7E72"/>
    <w:rsid w:val="00343AF9"/>
    <w:rsid w:val="00413959"/>
    <w:rsid w:val="005B6338"/>
    <w:rsid w:val="0066675D"/>
    <w:rsid w:val="006839D6"/>
    <w:rsid w:val="00915802"/>
    <w:rsid w:val="009B197B"/>
    <w:rsid w:val="00B34ED7"/>
    <w:rsid w:val="00C26CF8"/>
    <w:rsid w:val="00C45C54"/>
    <w:rsid w:val="00D06512"/>
    <w:rsid w:val="00D454B8"/>
    <w:rsid w:val="00D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33D2-7D48-4DA7-AC11-9B1B52CF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</dc:creator>
  <cp:keywords/>
  <dc:description/>
  <cp:lastModifiedBy>Nigel Wardle</cp:lastModifiedBy>
  <cp:revision>2</cp:revision>
  <dcterms:created xsi:type="dcterms:W3CDTF">2018-07-11T14:51:00Z</dcterms:created>
  <dcterms:modified xsi:type="dcterms:W3CDTF">2018-07-11T14:51:00Z</dcterms:modified>
</cp:coreProperties>
</file>