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0.svg" ContentType="image/svg+xml"/>
  <Override PartName="/word/media/image12.svg" ContentType="image/svg+xml"/>
  <Override PartName="/word/media/image14.svg" ContentType="image/svg+xml"/>
  <Override PartName="/word/media/image15.svg" ContentType="image/svg+xml"/>
  <Override PartName="/word/media/image16.svg" ContentType="image/svg+xml"/>
  <Override PartName="/word/media/image17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10" w:type="dxa"/>
        </w:tblCellMar>
      </w:tblPr>
      <w:tblGrid>
        <w:gridCol w:w="3659"/>
        <w:gridCol w:w="8246"/>
      </w:tblGrid>
      <w:tr w14:paraId="1241E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10" w:type="dxa"/>
          </w:tblCellMar>
        </w:tblPrEx>
        <w:trPr>
          <w:trHeight w:val="16781" w:hRule="atLeast"/>
          <w:jc w:val="center"/>
        </w:trPr>
        <w:tc>
          <w:tcPr>
            <w:tcW w:w="3659" w:type="dxa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397C583">
            <w:pPr>
              <w:spacing w:before="0" w:after="0" w:line="3397" w:lineRule="exact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ge">
                    <wp:posOffset>405130</wp:posOffset>
                  </wp:positionV>
                  <wp:extent cx="1290320" cy="1721485"/>
                  <wp:effectExtent l="0" t="0" r="0" b="0"/>
                  <wp:wrapNone/>
                  <wp:docPr id="2" name="Drawing 0" descr="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icon.jp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570" cy="172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D7124E">
            <w:pPr>
              <w:spacing w:before="340" w:after="0" w:line="696" w:lineRule="exact"/>
              <w:ind w:left="240" w:right="24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545454"/>
                <w:sz w:val="50"/>
              </w:rPr>
              <w:t>张翔程</w:t>
            </w:r>
          </w:p>
          <w:p w14:paraId="2A8F6191">
            <w:pPr>
              <w:spacing w:before="0" w:after="0" w:line="174" w:lineRule="exact"/>
            </w:pPr>
          </w:p>
          <w:p w14:paraId="4FF3F6A3">
            <w:pPr>
              <w:spacing w:before="0" w:after="0" w:line="275" w:lineRule="exact"/>
              <w:ind w:left="400" w:right="180"/>
              <w:jc w:val="center"/>
            </w:pPr>
            <w:r>
              <w:rPr>
                <w:rFonts w:ascii="微软雅黑" w:hAnsi="微软雅黑" w:eastAsia="微软雅黑" w:cs="微软雅黑"/>
                <w:color w:val="545454"/>
                <w:sz w:val="24"/>
              </w:rPr>
              <w:t>意向岗位：行政</w:t>
            </w:r>
          </w:p>
          <w:p w14:paraId="69989C09">
            <w:pPr>
              <w:spacing w:before="0" w:after="0" w:line="667" w:lineRule="exact"/>
            </w:pPr>
          </w:p>
          <w:p w14:paraId="3F5DEB86">
            <w:pPr>
              <w:spacing w:before="0" w:after="0" w:line="580" w:lineRule="exact"/>
              <w:ind w:left="1524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t>基本信息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22830" cy="368935"/>
                  <wp:effectExtent l="0" t="0" r="0" b="0"/>
                  <wp:wrapNone/>
                  <wp:docPr id="5" name="Drawing 0" descr="module_title_backgrou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module_title_background.sv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026" cy="36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36830</wp:posOffset>
                  </wp:positionV>
                  <wp:extent cx="295275" cy="295275"/>
                  <wp:effectExtent l="0" t="0" r="0" b="0"/>
                  <wp:wrapNone/>
                  <wp:docPr id="8" name="Drawing 0" descr="基本信息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基本信息.sv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7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2775BA">
            <w:pPr>
              <w:spacing w:before="0" w:after="0" w:line="108" w:lineRule="exact"/>
            </w:pPr>
          </w:p>
          <w:p w14:paraId="30443CD6">
            <w:pPr>
              <w:wordWrap w:val="0"/>
              <w:spacing w:before="0" w:after="0" w:line="319" w:lineRule="exact"/>
              <w:ind w:left="400" w:right="180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</w:rPr>
              <w:t>电话：</w:t>
            </w:r>
            <w:r>
              <w:rPr>
                <w:rFonts w:ascii="微软雅黑" w:hAnsi="微软雅黑" w:eastAsia="微软雅黑" w:cs="微软雅黑"/>
                <w:color w:val="3D3D3D"/>
                <w:sz w:val="18"/>
              </w:rPr>
              <w:t>19832718869</w:t>
            </w:r>
          </w:p>
          <w:p w14:paraId="4EE9E633">
            <w:pPr>
              <w:wordWrap w:val="0"/>
              <w:spacing w:before="0" w:after="0" w:line="319" w:lineRule="exact"/>
              <w:ind w:left="400" w:right="180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</w:rPr>
              <w:t>邮箱：</w:t>
            </w:r>
            <w:r>
              <w:rPr>
                <w:rFonts w:ascii="微软雅黑" w:hAnsi="微软雅黑" w:eastAsia="微软雅黑" w:cs="微软雅黑"/>
                <w:color w:val="3D3D3D"/>
                <w:sz w:val="18"/>
              </w:rPr>
              <w:t>1057740923@qq.com</w:t>
            </w:r>
          </w:p>
          <w:p w14:paraId="0F1F67E4">
            <w:pPr>
              <w:wordWrap w:val="0"/>
              <w:spacing w:before="0" w:after="0" w:line="319" w:lineRule="exact"/>
              <w:ind w:left="400" w:right="180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</w:rPr>
              <w:t>性别：</w:t>
            </w:r>
            <w:r>
              <w:rPr>
                <w:rFonts w:ascii="微软雅黑" w:hAnsi="微软雅黑" w:eastAsia="微软雅黑" w:cs="微软雅黑"/>
                <w:color w:val="3D3D3D"/>
                <w:sz w:val="18"/>
              </w:rPr>
              <w:t>男</w:t>
            </w:r>
          </w:p>
          <w:p w14:paraId="32CD0712">
            <w:pPr>
              <w:wordWrap w:val="0"/>
              <w:spacing w:before="0" w:after="0" w:line="319" w:lineRule="exact"/>
              <w:ind w:left="400" w:right="180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18"/>
              </w:rPr>
              <w:t>年龄：</w:t>
            </w:r>
            <w:r>
              <w:rPr>
                <w:rFonts w:ascii="微软雅黑" w:hAnsi="微软雅黑" w:eastAsia="微软雅黑" w:cs="微软雅黑"/>
                <w:color w:val="3D3D3D"/>
                <w:sz w:val="18"/>
              </w:rPr>
              <w:t>24</w:t>
            </w:r>
          </w:p>
          <w:p w14:paraId="6C9F970C">
            <w:pPr>
              <w:spacing w:before="0" w:after="0" w:line="101" w:lineRule="exact"/>
            </w:pPr>
          </w:p>
          <w:p w14:paraId="297E59BF">
            <w:pPr>
              <w:spacing w:before="0" w:after="0" w:line="580" w:lineRule="exact"/>
              <w:ind w:left="1524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t>求职意向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22830" cy="368935"/>
                  <wp:effectExtent l="0" t="0" r="0" b="0"/>
                  <wp:wrapNone/>
                  <wp:docPr id="11" name="Drawing 0" descr="module_title_backgrou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module_title_background.sv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026" cy="36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36830</wp:posOffset>
                  </wp:positionV>
                  <wp:extent cx="295275" cy="295275"/>
                  <wp:effectExtent l="0" t="0" r="0" b="0"/>
                  <wp:wrapNone/>
                  <wp:docPr id="14" name="Drawing 0" descr="求职意向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wing 0" descr="求职意向.sv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7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236C65">
            <w:pPr>
              <w:spacing w:before="0" w:after="0" w:line="108" w:lineRule="exact"/>
            </w:pPr>
          </w:p>
          <w:p w14:paraId="0A883F3A">
            <w:pPr>
              <w:wordWrap w:val="0"/>
              <w:spacing w:before="0" w:after="0" w:line="319" w:lineRule="exact"/>
              <w:ind w:left="400" w:right="180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18"/>
              </w:rPr>
              <w:t>意向岗位：</w:t>
            </w:r>
            <w:r>
              <w:rPr>
                <w:rFonts w:ascii="微软雅黑" w:hAnsi="微软雅黑" w:eastAsia="微软雅黑" w:cs="微软雅黑"/>
                <w:color w:val="3D3D3D"/>
                <w:sz w:val="18"/>
              </w:rPr>
              <w:t>行政</w:t>
            </w:r>
          </w:p>
          <w:p w14:paraId="1B91EB8C">
            <w:pPr>
              <w:wordWrap w:val="0"/>
              <w:spacing w:before="0" w:after="0" w:line="319" w:lineRule="exact"/>
              <w:ind w:left="400" w:right="180"/>
              <w:textAlignment w:val="center"/>
            </w:pPr>
            <w:r>
              <w:rPr>
                <w:rFonts w:ascii="微软雅黑" w:hAnsi="微软雅黑" w:eastAsia="微软雅黑" w:cs="微软雅黑"/>
                <w:color w:val="555555"/>
                <w:sz w:val="18"/>
              </w:rPr>
              <w:t>意向城市：</w:t>
            </w:r>
            <w:r>
              <w:rPr>
                <w:rFonts w:ascii="微软雅黑" w:hAnsi="微软雅黑" w:eastAsia="微软雅黑" w:cs="微软雅黑"/>
                <w:color w:val="3D3D3D"/>
                <w:sz w:val="18"/>
              </w:rPr>
              <w:t>广州</w:t>
            </w:r>
          </w:p>
          <w:p w14:paraId="04534031">
            <w:pPr>
              <w:spacing w:before="0" w:after="0" w:line="101" w:lineRule="exact"/>
            </w:pPr>
          </w:p>
          <w:p w14:paraId="4EF8F2FA">
            <w:pPr>
              <w:spacing w:before="0" w:after="0" w:line="580" w:lineRule="exact"/>
              <w:ind w:left="1524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t>自我评价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322830" cy="368935"/>
                  <wp:effectExtent l="0" t="0" r="0" b="0"/>
                  <wp:wrapNone/>
                  <wp:docPr id="17" name="Drawing 0" descr="module_title_backgrou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rawing 0" descr="module_title_background.sv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026" cy="36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36830</wp:posOffset>
                  </wp:positionV>
                  <wp:extent cx="295275" cy="295275"/>
                  <wp:effectExtent l="0" t="0" r="0" b="0"/>
                  <wp:wrapNone/>
                  <wp:docPr id="20" name="Drawing 0" descr="自我评价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rawing 0" descr="自我评价.sv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7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886565">
            <w:pPr>
              <w:spacing w:before="0" w:after="0" w:line="108" w:lineRule="exact"/>
            </w:pPr>
          </w:p>
          <w:p w14:paraId="3EB73E74">
            <w:pPr>
              <w:wordWrap w:val="0"/>
              <w:spacing w:before="0" w:after="200" w:line="319" w:lineRule="exact"/>
              <w:ind w:left="400" w:right="400"/>
              <w:textAlignment w:val="center"/>
            </w:pPr>
            <w:r>
              <w:rPr>
                <w:rFonts w:ascii="微软雅黑" w:hAnsi="微软雅黑" w:eastAsia="微软雅黑" w:cs="微软雅黑"/>
                <w:color w:val="3D3D3D"/>
                <w:sz w:val="18"/>
              </w:rPr>
              <w:t>1.团队协作能力：在之前的工作中，与不同部门密切合作，完成了多个项目，达到了公司的目标。2.解决问题能力：在客户服务过程中，遇到各种问题并及时解决，得到了客户的赞誉。3.语言沟通能力：拥有良好的口语和书写能力，顺畅地与客户进行沟通和协商。</w:t>
            </w:r>
          </w:p>
        </w:tc>
        <w:tc>
          <w:tcPr>
            <w:tcW w:w="8246" w:type="dxa"/>
            <w:tcBorders>
              <w:tl2br w:val="nil"/>
              <w:tr2bl w:val="nil"/>
            </w:tcBorders>
            <w:tcMar>
              <w:top w:w="0" w:type="dxa"/>
              <w:left w:w="460" w:type="dxa"/>
              <w:bottom w:w="0" w:type="dxa"/>
              <w:right w:w="460" w:type="dxa"/>
            </w:tcMar>
            <w:vAlign w:val="top"/>
          </w:tcPr>
          <w:p w14:paraId="246B9581">
            <w:pPr>
              <w:spacing w:before="0" w:after="0" w:line="696" w:lineRule="exact"/>
            </w:pPr>
          </w:p>
          <w:p w14:paraId="38021ACB">
            <w:pPr>
              <w:spacing w:before="0" w:after="0" w:line="464" w:lineRule="exact"/>
              <w:ind w:left="566"/>
              <w:textAlignment w:val="center"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t>教育经历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09465" cy="295275"/>
                  <wp:effectExtent l="0" t="0" r="0" b="0"/>
                  <wp:wrapNone/>
                  <wp:docPr id="23" name="Drawing 0" descr="module_title_backgrou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rawing 0" descr="module_title_background.sv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179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95275" cy="295275"/>
                  <wp:effectExtent l="0" t="0" r="0" b="0"/>
                  <wp:wrapNone/>
                  <wp:docPr id="26" name="Drawing 0" descr="教育经历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Drawing 0" descr="教育经历.sv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7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6E0E7E6">
            <w:pPr>
              <w:spacing w:before="0" w:after="0" w:line="14" w:lineRule="exact"/>
              <w:rPr>
                <w:sz w:val="21"/>
              </w:rPr>
            </w:pPr>
          </w:p>
          <w:p w14:paraId="68979602">
            <w:pPr>
              <w:spacing w:before="0" w:after="0" w:line="108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726D0693">
            <w:pPr>
              <w:tabs>
                <w:tab w:val="right" w:pos="7300"/>
              </w:tabs>
              <w:spacing w:before="0" w:after="0" w:line="377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2021.09-2025.06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ab/>
            </w: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广东白云学院</w:t>
            </w:r>
          </w:p>
          <w:p w14:paraId="62EAADC2">
            <w:pPr>
              <w:spacing w:before="0" w:after="0" w:line="348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18"/>
              </w:rPr>
              <w:t>计算机科学与技术 | 本科</w:t>
            </w:r>
          </w:p>
          <w:p w14:paraId="423AD5D4">
            <w:pPr>
              <w:spacing w:before="0" w:after="0" w:line="50" w:lineRule="exact"/>
              <w:jc w:val="left"/>
            </w:pPr>
          </w:p>
          <w:p w14:paraId="6C1B1DCE">
            <w:pPr>
              <w:spacing w:before="0" w:after="0" w:line="319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666666"/>
                <w:sz w:val="18"/>
              </w:rPr>
              <w:t>主修课程:</w:t>
            </w:r>
            <w:r>
              <w:rPr>
                <w:rFonts w:hint="eastAsia" w:ascii="微软雅黑" w:hAnsi="微软雅黑" w:eastAsia="微软雅黑" w:cs="微软雅黑"/>
                <w:color w:val="666666"/>
                <w:sz w:val="18"/>
              </w:rPr>
              <w:t>主修课程:计算机导论、程序设计基础、电子技术及逻辑电路、网页设计技术、计</w:t>
            </w:r>
          </w:p>
          <w:p w14:paraId="5C77F2EC">
            <w:pPr>
              <w:spacing w:before="0" w:after="0" w:line="319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</w:rPr>
              <w:t>算机组成与结构、计算机结构与算法分析、面向对象程序设计，计算机网络应用，操作系统原</w:t>
            </w:r>
          </w:p>
          <w:p w14:paraId="3F1CD42A">
            <w:pPr>
              <w:spacing w:before="0" w:after="0" w:line="319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</w:rPr>
              <w:t>理，图形图像处理，XML技术，MySQL数据库应用，交换与路由技术, Python程序设计，</w:t>
            </w:r>
          </w:p>
          <w:p w14:paraId="0C5583BD">
            <w:pPr>
              <w:spacing w:before="0" w:after="0" w:line="319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</w:rPr>
              <w:t>Linux技术，机器学习,前端开发框架vue.js, PHP技术，物联网技术，大数据处理技术,</w:t>
            </w:r>
          </w:p>
          <w:p w14:paraId="695366A9">
            <w:pPr>
              <w:spacing w:before="0" w:after="0" w:line="319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sz w:val="18"/>
              </w:rPr>
              <w:t>Android应用开发技术，网络工程，云计算技术，低代码应用开发等</w:t>
            </w:r>
          </w:p>
          <w:p w14:paraId="632A0599">
            <w:pPr>
              <w:spacing w:before="0" w:after="0" w:line="319" w:lineRule="exact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18"/>
              </w:rPr>
            </w:pPr>
          </w:p>
          <w:p w14:paraId="52D6E123">
            <w:pPr>
              <w:spacing w:before="0" w:after="0" w:line="464" w:lineRule="exact"/>
              <w:ind w:left="566"/>
              <w:textAlignment w:val="center"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t>工作经历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09465" cy="295275"/>
                  <wp:effectExtent l="0" t="0" r="0" b="0"/>
                  <wp:wrapNone/>
                  <wp:docPr id="29" name="Drawing 0" descr="module_title_backgrou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rawing 0" descr="module_title_background.sv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179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95275" cy="295275"/>
                  <wp:effectExtent l="0" t="0" r="0" b="0"/>
                  <wp:wrapNone/>
                  <wp:docPr id="32" name="Drawing 0" descr="工作经历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rawing 0" descr="工作经历.sv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7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1C437B">
            <w:pPr>
              <w:spacing w:before="0" w:after="0" w:line="14" w:lineRule="exact"/>
              <w:rPr>
                <w:sz w:val="21"/>
              </w:rPr>
            </w:pPr>
          </w:p>
          <w:p w14:paraId="7CDD67C1">
            <w:pPr>
              <w:spacing w:before="0" w:after="0" w:line="108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6790527E">
            <w:pPr>
              <w:tabs>
                <w:tab w:val="right" w:pos="7300"/>
              </w:tabs>
              <w:spacing w:before="0" w:after="0" w:line="377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2024.07-2025.01</w:t>
            </w:r>
            <w:bookmarkStart w:id="0" w:name="_GoBack"/>
            <w:bookmarkEnd w:id="0"/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ab/>
            </w: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小蚁窝寓所</w:t>
            </w:r>
          </w:p>
          <w:p w14:paraId="18785AC6">
            <w:pPr>
              <w:spacing w:before="0" w:after="0" w:line="348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18"/>
              </w:rPr>
              <w:t>二手房东 | 租赁服务</w:t>
            </w:r>
          </w:p>
          <w:p w14:paraId="1224E999">
            <w:pPr>
              <w:spacing w:before="0" w:after="0" w:line="50" w:lineRule="exact"/>
              <w:jc w:val="left"/>
            </w:pPr>
          </w:p>
          <w:p w14:paraId="09246CAA">
            <w:pPr>
              <w:numPr>
                <w:ilvl w:val="0"/>
                <w:numId w:val="1"/>
              </w:num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负责从房东处承租房屋后再转租给他人，根据客户需求进行房屋装修，给客服提供更满意租房</w:t>
            </w:r>
          </w:p>
          <w:p w14:paraId="7A353C9B">
            <w:pPr>
              <w:numPr>
                <w:ilvl w:val="0"/>
                <w:numId w:val="1"/>
              </w:numPr>
              <w:spacing w:before="0" w:after="0" w:line="319" w:lineRule="exact"/>
              <w:ind w:right="0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分析管理客户信息，根据工作需要，负责数据的输入、整理和维护，确保数据准确无误。</w:t>
            </w:r>
          </w:p>
          <w:p w14:paraId="10693319">
            <w:pPr>
              <w:numPr>
                <w:ilvl w:val="0"/>
                <w:numId w:val="1"/>
              </w:numPr>
              <w:spacing w:before="0" w:after="0" w:line="319" w:lineRule="exact"/>
              <w:ind w:right="0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能够具备更强的沟通能力与销售能力，并在装修中获得更好的劳动能力以及思维能力</w:t>
            </w:r>
          </w:p>
          <w:p w14:paraId="545030BB">
            <w:pPr>
              <w:spacing w:before="0" w:after="0" w:line="108" w:lineRule="exact"/>
              <w:jc w:val="left"/>
            </w:pPr>
          </w:p>
          <w:p w14:paraId="0C4D9847">
            <w:pPr>
              <w:tabs>
                <w:tab w:val="right" w:pos="7300"/>
              </w:tabs>
              <w:spacing w:before="0" w:after="0" w:line="377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2023.07-2023.09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ab/>
            </w: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精成科技有限公司</w:t>
            </w:r>
          </w:p>
          <w:p w14:paraId="59616258">
            <w:pPr>
              <w:spacing w:before="0" w:after="0" w:line="348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18"/>
              </w:rPr>
              <w:t>备料员 | 电子设备制造</w:t>
            </w:r>
          </w:p>
          <w:p w14:paraId="12C60CC3">
            <w:pPr>
              <w:spacing w:before="0" w:after="0" w:line="50" w:lineRule="exact"/>
              <w:jc w:val="left"/>
            </w:pPr>
          </w:p>
          <w:p w14:paraId="5E0FA919">
            <w:pPr>
              <w:numPr>
                <w:ilvl w:val="0"/>
                <w:numId w:val="2"/>
              </w:num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根据生产计划和领料申请单，进行物料的备料处理</w:t>
            </w:r>
          </w:p>
          <w:p w14:paraId="2E42C12B">
            <w:pPr>
              <w:numPr>
                <w:ilvl w:val="0"/>
                <w:numId w:val="2"/>
              </w:numPr>
              <w:spacing w:before="0" w:after="0" w:line="319" w:lineRule="exact"/>
              <w:ind w:right="0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核对材料的规格、数量和质量，确保符合生产要求</w:t>
            </w:r>
          </w:p>
          <w:p w14:paraId="60B7DE9E">
            <w:pPr>
              <w:numPr>
                <w:ilvl w:val="0"/>
                <w:numId w:val="2"/>
              </w:numPr>
              <w:spacing w:before="0" w:after="0" w:line="319" w:lineRule="exact"/>
              <w:ind w:right="0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在生产开始前，对各类物料进行验收确认，确保所需材料齐备</w:t>
            </w:r>
          </w:p>
          <w:p w14:paraId="53B79D90">
            <w:pPr>
              <w:numPr>
                <w:ilvl w:val="0"/>
                <w:numId w:val="2"/>
              </w:numPr>
              <w:spacing w:before="0" w:after="0" w:line="319" w:lineRule="exact"/>
              <w:ind w:right="0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负责将备料清单交接给生产单位，并确保数量准确。</w:t>
            </w:r>
          </w:p>
          <w:p w14:paraId="2564B2D1">
            <w:pPr>
              <w:numPr>
                <w:ilvl w:val="0"/>
                <w:numId w:val="2"/>
              </w:numPr>
              <w:spacing w:before="0" w:after="0" w:line="319" w:lineRule="exact"/>
              <w:ind w:right="0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该岗位让我具备更好的沟通协助能力和应变能力，在处理问题上更快更稳定的解决问题。</w:t>
            </w:r>
          </w:p>
          <w:p w14:paraId="5F491E53">
            <w:pPr>
              <w:spacing w:before="0" w:after="0" w:line="209" w:lineRule="exact"/>
              <w:jc w:val="left"/>
            </w:pPr>
          </w:p>
          <w:p w14:paraId="087E1CC4">
            <w:pPr>
              <w:spacing w:before="0" w:after="0" w:line="464" w:lineRule="exact"/>
              <w:ind w:left="566"/>
              <w:textAlignment w:val="center"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t>在校经历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09465" cy="295275"/>
                  <wp:effectExtent l="0" t="0" r="0" b="0"/>
                  <wp:wrapNone/>
                  <wp:docPr id="35" name="Drawing 0" descr="module_title_backgrou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rawing 0" descr="module_title_background.sv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179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95275" cy="295275"/>
                  <wp:effectExtent l="0" t="0" r="0" b="0"/>
                  <wp:wrapNone/>
                  <wp:docPr id="38" name="Drawing 0" descr="在校经历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Drawing 0" descr="在校经历.sv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7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F751FB5">
            <w:pPr>
              <w:spacing w:before="0" w:after="0" w:line="14" w:lineRule="exact"/>
              <w:rPr>
                <w:sz w:val="21"/>
              </w:rPr>
            </w:pPr>
          </w:p>
          <w:p w14:paraId="65FB0B92">
            <w:pPr>
              <w:spacing w:before="0" w:after="0" w:line="108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603AB40C">
            <w:pPr>
              <w:tabs>
                <w:tab w:val="right" w:pos="7300"/>
              </w:tabs>
              <w:spacing w:before="0" w:after="0" w:line="377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2021.09-至今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ab/>
            </w:r>
          </w:p>
          <w:p w14:paraId="767B5F9F">
            <w:pPr>
              <w:spacing w:before="0" w:after="0" w:line="348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18"/>
              </w:rPr>
              <w:t>宣传委员</w:t>
            </w:r>
          </w:p>
          <w:p w14:paraId="40FC9C65">
            <w:pPr>
              <w:spacing w:before="0" w:after="0" w:line="50" w:lineRule="exact"/>
              <w:jc w:val="left"/>
            </w:pPr>
          </w:p>
          <w:p w14:paraId="1FEA99AD">
            <w:p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能够负责活动的宣传工作，制作海报、传单、邀请函等宣传材料。与其他班级、学校组织进行宣传合作，推广班级文化。提升班级的知名度和形象。配合其他班委或学校社团开展工作，积极参与班级建设和学校活动。</w:t>
            </w:r>
          </w:p>
          <w:p w14:paraId="06600B54">
            <w:pPr>
              <w:spacing w:before="0" w:after="0" w:line="108" w:lineRule="exact"/>
              <w:jc w:val="left"/>
            </w:pPr>
          </w:p>
          <w:p w14:paraId="53CDD040">
            <w:pPr>
              <w:tabs>
                <w:tab w:val="right" w:pos="7300"/>
              </w:tabs>
              <w:spacing w:before="0" w:after="0" w:line="377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>2021.09-至今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18"/>
              </w:rPr>
              <w:tab/>
            </w:r>
          </w:p>
          <w:p w14:paraId="27046E26">
            <w:pPr>
              <w:spacing w:before="0" w:after="0" w:line="348" w:lineRule="exact"/>
              <w:jc w:val="left"/>
              <w:textAlignment w:val="center"/>
            </w:pPr>
            <w:r>
              <w:rPr>
                <w:rFonts w:ascii="微软雅黑" w:hAnsi="微软雅黑" w:eastAsia="微软雅黑" w:cs="微软雅黑"/>
                <w:color w:val="525252"/>
                <w:sz w:val="18"/>
              </w:rPr>
              <w:t>组织委员</w:t>
            </w:r>
          </w:p>
          <w:p w14:paraId="19185C0A">
            <w:pPr>
              <w:spacing w:before="0" w:after="0" w:line="50" w:lineRule="exact"/>
              <w:jc w:val="left"/>
            </w:pPr>
          </w:p>
          <w:p w14:paraId="700C2C92">
            <w:p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能够组织和策划班级活动，如班级聚餐、户外郊游、运动会等。并且需要协助上级处理好各项工作，具备较强的组织能力和沟通能力，还有一定的创新意识和团队精神。</w:t>
            </w:r>
          </w:p>
          <w:p w14:paraId="6A95F150">
            <w:pPr>
              <w:spacing w:before="0" w:after="0" w:line="209" w:lineRule="exact"/>
              <w:jc w:val="left"/>
            </w:pPr>
          </w:p>
          <w:p w14:paraId="7A698979">
            <w:pPr>
              <w:spacing w:before="0" w:after="0" w:line="464" w:lineRule="exact"/>
              <w:ind w:left="566"/>
              <w:textAlignment w:val="center"/>
              <w:rPr>
                <w:sz w:val="21"/>
              </w:rPr>
            </w:pP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t>荣誉证书</w:t>
            </w:r>
            <w:r>
              <w:rPr>
                <w:rFonts w:ascii="微软雅黑" w:hAnsi="微软雅黑" w:eastAsia="微软雅黑" w:cs="微软雅黑"/>
                <w:b/>
                <w:color w:val="2E51DB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609465" cy="295275"/>
                  <wp:effectExtent l="0" t="0" r="0" b="0"/>
                  <wp:wrapNone/>
                  <wp:docPr id="41" name="Drawing 0" descr="module_title_backgrou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Drawing 0" descr="module_title_background.sv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179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95275" cy="295275"/>
                  <wp:effectExtent l="0" t="0" r="0" b="0"/>
                  <wp:wrapNone/>
                  <wp:docPr id="44" name="Drawing 0" descr="荣誉证书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Drawing 0" descr="荣誉证书.sv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7" cy="29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F3C2717">
            <w:pPr>
              <w:spacing w:before="0" w:after="0" w:line="14" w:lineRule="exact"/>
              <w:rPr>
                <w:sz w:val="21"/>
              </w:rPr>
            </w:pPr>
          </w:p>
          <w:p w14:paraId="6E02EE37">
            <w:pPr>
              <w:spacing w:before="0" w:after="0" w:line="108" w:lineRule="exact"/>
              <w:rPr>
                <w:rFonts w:hint="eastAsia" w:eastAsiaTheme="minorEastAsia"/>
                <w:sz w:val="21"/>
                <w:lang w:val="en-US" w:eastAsia="zh-CN"/>
              </w:rPr>
            </w:pPr>
          </w:p>
          <w:p w14:paraId="64A8D1DC">
            <w:pPr>
              <w:numPr>
                <w:ilvl w:val="0"/>
                <w:numId w:val="3"/>
              </w:num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普通话二级证书，听说读写能力良好，拥有较强的思维以及语言沟通能力</w:t>
            </w:r>
          </w:p>
          <w:p w14:paraId="2443C162">
            <w:pPr>
              <w:numPr>
                <w:ilvl w:val="0"/>
                <w:numId w:val="3"/>
              </w:num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计算机一级证书，熟练掌握office等常用的办公软件</w:t>
            </w:r>
          </w:p>
          <w:p w14:paraId="57F1DF53">
            <w:pPr>
              <w:numPr>
                <w:ilvl w:val="0"/>
                <w:numId w:val="3"/>
              </w:num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电子技术证书，熟练掌握电路设计、模拟和数字电路等电子技术基础</w:t>
            </w:r>
          </w:p>
          <w:p w14:paraId="1C921E16">
            <w:pPr>
              <w:numPr>
                <w:ilvl w:val="0"/>
                <w:numId w:val="3"/>
              </w:num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辩论赛最佳辩手，思维敏捷，逻辑清晰</w:t>
            </w:r>
          </w:p>
          <w:p w14:paraId="2DB9B184">
            <w:pPr>
              <w:numPr>
                <w:ilvl w:val="0"/>
                <w:numId w:val="3"/>
              </w:numPr>
              <w:spacing w:before="0" w:after="0" w:line="319" w:lineRule="exact"/>
              <w:textAlignment w:val="center"/>
            </w:pP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校蓝桥杯二等奖，掌握多种语言编程技术</w:t>
            </w:r>
          </w:p>
        </w:tc>
      </w:tr>
    </w:tbl>
    <w:p w14:paraId="24A2A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headerReference r:id="rId3" w:type="default"/>
      <w:pgSz w:w="11906" w:h="16838"/>
      <w:pgMar w:top="0" w:right="0" w:bottom="0" w:left="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D23BED">
    <w:pPr>
      <w:spacing w:before="0" w:after="0" w:line="14" w:lineRule="exact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10693400"/>
          <wp:effectExtent l="0" t="0" r="0" b="0"/>
          <wp:wrapNone/>
          <wp:docPr id="47" name="Drawing 0" descr="page_auto_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Drawing 0" descr="page_auto_background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55" cy="10693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0"/>
      </w:pPr>
    </w:lvl>
    <w:lvl w:ilvl="1" w:tentative="0">
      <w:start w:val="1"/>
      <w:numFmt w:val="bullet"/>
      <w:lvlText w:val="•"/>
      <w:lvlJc w:val="left"/>
      <w:pPr>
        <w:ind w:left="420"/>
      </w:pPr>
    </w:lvl>
    <w:lvl w:ilvl="2" w:tentative="0">
      <w:start w:val="1"/>
      <w:numFmt w:val="bullet"/>
      <w:lvlText w:val="•"/>
      <w:lvlJc w:val="left"/>
      <w:pPr>
        <w:ind w:left="840"/>
      </w:pPr>
    </w:lvl>
    <w:lvl w:ilvl="3" w:tentative="0">
      <w:start w:val="1"/>
      <w:numFmt w:val="bullet"/>
      <w:lvlText w:val="•"/>
      <w:lvlJc w:val="left"/>
      <w:pPr>
        <w:ind w:left="1260"/>
      </w:pPr>
    </w:lvl>
    <w:lvl w:ilvl="4" w:tentative="0">
      <w:start w:val="1"/>
      <w:numFmt w:val="bullet"/>
      <w:lvlText w:val="•"/>
      <w:lvlJc w:val="left"/>
      <w:pPr>
        <w:ind w:left="1680"/>
      </w:pPr>
    </w:lvl>
    <w:lvl w:ilvl="5" w:tentative="0">
      <w:start w:val="1"/>
      <w:numFmt w:val="bullet"/>
      <w:lvlText w:val="•"/>
      <w:lvlJc w:val="left"/>
      <w:pPr>
        <w:ind w:left="2100"/>
      </w:pPr>
    </w:lvl>
    <w:lvl w:ilvl="6" w:tentative="0">
      <w:start w:val="1"/>
      <w:numFmt w:val="bullet"/>
      <w:lvlText w:val="•"/>
      <w:lvlJc w:val="left"/>
      <w:pPr>
        <w:ind w:left="2520"/>
      </w:pPr>
    </w:lvl>
    <w:lvl w:ilvl="7" w:tentative="0">
      <w:start w:val="1"/>
      <w:numFmt w:val="bullet"/>
      <w:lvlText w:val="•"/>
      <w:lvlJc w:val="left"/>
      <w:pPr>
        <w:ind w:left="2940"/>
      </w:pPr>
    </w:lvl>
    <w:lvl w:ilvl="8" w:tentative="0">
      <w:start w:val="1"/>
      <w:numFmt w:val="bullet"/>
      <w:lvlText w:val="•"/>
      <w:lvlJc w:val="left"/>
      <w:pPr>
        <w:ind w:left="3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YWJhNTk2YmViMDJjYTgzY2MwNmE4ZmMwNTRjZmUifQ=="/>
  </w:docVars>
  <w:rsids>
    <w:rsidRoot w:val="6663191C"/>
    <w:rsid w:val="02E9000B"/>
    <w:rsid w:val="0914244D"/>
    <w:rsid w:val="0D895D1A"/>
    <w:rsid w:val="1192390B"/>
    <w:rsid w:val="18F20948"/>
    <w:rsid w:val="228F795C"/>
    <w:rsid w:val="25DF123A"/>
    <w:rsid w:val="2614246E"/>
    <w:rsid w:val="27EB340C"/>
    <w:rsid w:val="30CA5048"/>
    <w:rsid w:val="32634D55"/>
    <w:rsid w:val="399716EF"/>
    <w:rsid w:val="3A436B30"/>
    <w:rsid w:val="3CE37B2F"/>
    <w:rsid w:val="3EF002A7"/>
    <w:rsid w:val="44095C88"/>
    <w:rsid w:val="47F703BB"/>
    <w:rsid w:val="49ED0863"/>
    <w:rsid w:val="58AC2B97"/>
    <w:rsid w:val="6663191C"/>
    <w:rsid w:val="680912A2"/>
    <w:rsid w:val="6DBC05A3"/>
    <w:rsid w:val="6FE04A88"/>
    <w:rsid w:val="7042499B"/>
    <w:rsid w:val="73191D07"/>
    <w:rsid w:val="741947C3"/>
    <w:rsid w:val="758241D8"/>
    <w:rsid w:val="785E67B4"/>
    <w:rsid w:val="78AA2200"/>
    <w:rsid w:val="78E9223E"/>
    <w:rsid w:val="7A9161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sv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sv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904</Words>
  <Characters>997</Characters>
  <TotalTime>9</TotalTime>
  <ScaleCrop>false</ScaleCrop>
  <LinksUpToDate>false</LinksUpToDate>
  <CharactersWithSpaces>1008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2025-02-11T09:51:00Z</dcterms:created>
  <dc:creator>null3</dc:creator>
  <cp:lastModifiedBy>wardmon</cp:lastModifiedBy>
  <dcterms:modified xsi:type="dcterms:W3CDTF">2025-02-11T02:01:05Z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eyJoZGlkIjoiODUyMGQyMDZhMmI2MzI5ZDg5ZGZjOTkzNWM0MDhmZmQiLCJ1c2VySWQiOiIxNDY1OTE0MTIwIn0=</vt:lpwstr>
  </property>
  <property fmtid="{D5CDD505-2E9C-101B-9397-08002B2CF9AE}" pid="3" name="KSOProductBuildVer">
    <vt:lpwstr>2052-12.1.0.19770</vt:lpwstr>
  </property>
  <property fmtid="{D5CDD505-2E9C-101B-9397-08002B2CF9AE}" pid="4" name="ICV">
    <vt:lpwstr>E52F8D8A190B4F7D94B5FBC0122834D9_12</vt:lpwstr>
  </property>
</Properties>
</file>