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color w:val="1f4e79"/>
                <w:sz w:val="24"/>
                <w:szCs w:val="24"/>
              </w:rPr>
            </w:pPr>
            <w:r w:rsidDel="00000000" w:rsidR="00000000" w:rsidRPr="00000000">
              <w:rPr>
                <w:b w:val="1"/>
                <w:color w:val="1f4e79"/>
                <w:sz w:val="24"/>
                <w:szCs w:val="24"/>
                <w:rtl w:val="0"/>
              </w:rPr>
              <w:t xml:space="preserve">La gran mayoría de historias usuario las cuales poseen una fecha de término fueron cumplidas en sus respectivo plazo establecido/En dificultad se encuentra el tiempo debido a que el equipo en si se encuentra dentro de la práctica profesional la cual ha reducido la disponibilidad de tiempo para dedicar al proyecto(Ya sea distancias u horarios de salida), También se encuentra el costo de deste mismo pues debe de desarrollarse un dispositivo el cual su producción requirió de inversión monetaria, la limitación de herramientas gratuitas pues estas poseen características básicas limitando funcionalidades de “Firebase” y la detección de caídas que se encuentra integrada en el dispositivo el cual aún cuesta implementar en su completo funcionamiento /Entre las facilidades está la opción de desarrollar y guardar datos dentro de la nube que posee “Firebase” pues pese a esta ser gratuita su aplicación dentro del proyecto fue sencilla y de gran ayuda al no requerir una inversión monetaria para su uso simple.</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b w:val="1"/>
                <w:color w:val="1f4e79"/>
                <w:rtl w:val="0"/>
              </w:rPr>
              <w:t xml:space="preserve">Hablar ya sea con docente o una autoridad de la institución para obtener alguna manera de tener una mejora educacional para obtener accesibilidad total a las funcionalidades de “Firebase” o “GCP”.</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El trabajo está bien pero la mejora sería en la organización de equipo para realizar para las tareas ajustándose a los tiempos que posea cada uno.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Mas allá de como proceder la pregunta que como equipo planteamos es cómo llevar el proyecto a otro nivel, ya sea dándole otro enfoque o desarrollar algo más allá pero aún relacionado.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b w:val="1"/>
                <w:color w:val="1f4e79"/>
                <w:sz w:val="24"/>
                <w:szCs w:val="24"/>
              </w:rPr>
            </w:pPr>
            <w:r w:rsidDel="00000000" w:rsidR="00000000" w:rsidRPr="00000000">
              <w:rPr>
                <w:b w:val="1"/>
                <w:color w:val="1f4e79"/>
                <w:sz w:val="24"/>
                <w:szCs w:val="24"/>
                <w:rtl w:val="0"/>
              </w:rPr>
              <w:t xml:space="preserve">De momento no, pues cada miembro del equipo está ya asignado a tareas las cuales se enfocan en su fuerte.</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3n1artyau2b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b w:val="1"/>
                <w:color w:val="1f4e79"/>
                <w:sz w:val="24"/>
                <w:szCs w:val="24"/>
              </w:rPr>
            </w:pPr>
            <w:r w:rsidDel="00000000" w:rsidR="00000000" w:rsidRPr="00000000">
              <w:rPr>
                <w:b w:val="1"/>
                <w:color w:val="1f4e79"/>
                <w:sz w:val="24"/>
                <w:szCs w:val="24"/>
                <w:rtl w:val="0"/>
              </w:rPr>
              <w:t xml:space="preserve">Dentro del equipo destacamos la comunicación al momento de querer hacer algo dentro del proyecto o al momento de querer mostrar un avance o duda que se posea, lo único a mejorar sería la organización pero ya por un tema de tiempo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CvyXbk5vsMFk+28L+drMJyTLw==">CgMxLjAyDmguM24xYXJ0eWF1MmI2OAByITFOU1BUR3JlRjVMZEFZU2hGMTl6ZGNnY2dvS2NtWlVRQw==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