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jrrtqygn60a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Francisco Javier Mira Farias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N°1446114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499"/>
        <w:gridCol w:w="937"/>
        <w:gridCol w:w="996"/>
        <w:gridCol w:w="971"/>
        <w:gridCol w:w="1121"/>
        <w:gridCol w:w="1151"/>
        <w:gridCol w:w="1248"/>
        <w:tblGridChange w:id="0">
          <w:tblGrid>
            <w:gridCol w:w="3499"/>
            <w:gridCol w:w="937"/>
            <w:gridCol w:w="996"/>
            <w:gridCol w:w="971"/>
            <w:gridCol w:w="1121"/>
            <w:gridCol w:w="1151"/>
            <w:gridCol w:w="124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con los estándares definidos por la industria.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 acuerdo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 un diseño definido y escalable en el tiempo.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con las necesidades de la organización.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X+LZN3bxfRpJMqZUQ+1dIyqSiA==">CgMxLjAyDmguanJydHF5Z242MGFpOAByITFRQ0V2cUozUHBWWTl5eWM1N1kzVlpvanFld05LU29YaQ==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2025-08-12T23:52:00Z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