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37" w:rsidRDefault="00574737" w:rsidP="00574737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GoBack"/>
      <w:r w:rsidRPr="00574737">
        <w:rPr>
          <w:rFonts w:ascii="Calibri" w:eastAsia="Calibri" w:hAnsi="Calibri" w:cs="Calibri"/>
          <w:b/>
          <w:bCs/>
          <w:color w:val="3F3F3F"/>
          <w:sz w:val="36"/>
          <w:szCs w:val="36"/>
        </w:rPr>
        <w:t>Access the launched instance via RDP</w:t>
      </w:r>
    </w:p>
    <w:bookmarkEnd w:id="0"/>
    <w:p w:rsidR="00574737" w:rsidRDefault="00574737" w:rsidP="00574737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</w:p>
    <w:p w:rsidR="00574737" w:rsidRPr="00574737" w:rsidRDefault="00574737" w:rsidP="00574737">
      <w:pPr>
        <w:pStyle w:val="ListParagraph"/>
        <w:numPr>
          <w:ilvl w:val="0"/>
          <w:numId w:val="2"/>
        </w:numPr>
        <w:spacing w:after="200"/>
        <w:rPr>
          <w:rFonts w:ascii="Calibri" w:eastAsia="Calibri" w:hAnsi="Calibri" w:cs="Calibri"/>
          <w:b/>
          <w:bCs/>
          <w:color w:val="3F3F3F"/>
          <w:sz w:val="32"/>
          <w:szCs w:val="32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Click on the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Instance ID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 and then click on </w:t>
      </w:r>
      <w:proofErr w:type="gramStart"/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 xml:space="preserve">Connect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.</w:t>
      </w:r>
      <w:proofErr w:type="gramEnd"/>
    </w:p>
    <w:p w:rsidR="00574737" w:rsidRPr="00574737" w:rsidRDefault="00574737" w:rsidP="00574737">
      <w:pPr>
        <w:pStyle w:val="ListParagraph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32"/>
          <w:szCs w:val="32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Go to the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RDP client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 tab, and do the following:</w:t>
      </w:r>
    </w:p>
    <w:p w:rsidR="00574737" w:rsidRPr="00574737" w:rsidRDefault="00574737" w:rsidP="00574737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32"/>
          <w:szCs w:val="32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Select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Connect using RDP client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 </w:t>
      </w:r>
    </w:p>
    <w:p w:rsidR="00574737" w:rsidRPr="00574737" w:rsidRDefault="00574737" w:rsidP="00574737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32"/>
          <w:szCs w:val="32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Click on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Download remote desktop file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>,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 xml:space="preserve"> 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>and run that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 xml:space="preserve"> .exe 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>file</w:t>
      </w:r>
    </w:p>
    <w:p w:rsidR="00574737" w:rsidRPr="00574737" w:rsidRDefault="00574737" w:rsidP="00574737">
      <w:pPr>
        <w:pStyle w:val="ListParagraph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32"/>
          <w:szCs w:val="32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Click on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Get Password</w:t>
      </w:r>
    </w:p>
    <w:p w:rsidR="00574737" w:rsidRPr="00574737" w:rsidRDefault="00574737" w:rsidP="00574737">
      <w:pPr>
        <w:pStyle w:val="ListParagraph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32"/>
          <w:szCs w:val="32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Click on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Browse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>, select the key pair generated for this instance, and then click on</w:t>
      </w:r>
      <w:r w:rsidRPr="00574737">
        <w:rPr>
          <w:rFonts w:ascii="Calibri" w:eastAsia="Calibri" w:hAnsi="Calibri" w:cs="Calibri"/>
          <w:color w:val="3F3F3F"/>
          <w:sz w:val="32"/>
          <w:szCs w:val="32"/>
        </w:rPr>
        <w:t xml:space="preserve"> </w:t>
      </w:r>
      <w:r w:rsidRPr="00574737">
        <w:rPr>
          <w:rFonts w:ascii="Calibri" w:eastAsia="Calibri" w:hAnsi="Calibri" w:cs="Calibri"/>
          <w:b/>
          <w:bCs/>
          <w:color w:val="3F3F3F"/>
          <w:sz w:val="32"/>
          <w:szCs w:val="32"/>
        </w:rPr>
        <w:t>Decrypt password:</w:t>
      </w:r>
    </w:p>
    <w:p w:rsidR="00574737" w:rsidRPr="00574737" w:rsidRDefault="00574737" w:rsidP="00574737">
      <w:pPr>
        <w:pStyle w:val="ListParagraph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32"/>
          <w:szCs w:val="32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>Open RDP&gt;Enter the Public DNS:</w:t>
      </w:r>
      <w:r w:rsidRPr="00574737">
        <w:rPr>
          <w:color w:val="000000"/>
          <w:sz w:val="32"/>
          <w:szCs w:val="32"/>
        </w:rPr>
        <w:t xml:space="preserve"> </w:t>
      </w:r>
      <w:r w:rsidRPr="00574737">
        <w:rPr>
          <w:color w:val="000000"/>
          <w:sz w:val="32"/>
          <w:szCs w:val="32"/>
        </w:rPr>
        <w:t>ec2-100-26-212-58.compute-1.amazonaws.com</w:t>
      </w:r>
    </w:p>
    <w:p w:rsidR="00574737" w:rsidRDefault="00574737" w:rsidP="00574737">
      <w:pPr>
        <w:pStyle w:val="ListParagraph"/>
        <w:rPr>
          <w:rFonts w:ascii="Calibri" w:eastAsia="Calibri" w:hAnsi="Calibri" w:cs="Calibri"/>
          <w:color w:val="3F3F3F"/>
          <w:sz w:val="32"/>
          <w:szCs w:val="32"/>
        </w:rPr>
      </w:pPr>
    </w:p>
    <w:p w:rsidR="00574737" w:rsidRPr="00574737" w:rsidRDefault="00574737" w:rsidP="00574737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 w:rsidRPr="00574737">
        <w:rPr>
          <w:rFonts w:ascii="Calibri" w:eastAsia="Calibri" w:hAnsi="Calibri" w:cs="Calibri"/>
          <w:color w:val="3F3F3F"/>
          <w:sz w:val="32"/>
          <w:szCs w:val="32"/>
        </w:rPr>
        <w:t>Note: The windows instance is launched successfully</w:t>
      </w:r>
    </w:p>
    <w:p w:rsidR="00574737" w:rsidRPr="00574737" w:rsidRDefault="00574737" w:rsidP="00574737">
      <w:pPr>
        <w:pStyle w:val="ListParagraph"/>
        <w:spacing w:after="200"/>
        <w:rPr>
          <w:rFonts w:ascii="Calibri" w:eastAsia="Calibri" w:hAnsi="Calibri" w:cs="Calibri"/>
          <w:color w:val="3F3F3F"/>
          <w:sz w:val="32"/>
          <w:szCs w:val="32"/>
        </w:rPr>
      </w:pPr>
      <w:r>
        <w:rPr>
          <w:rFonts w:ascii="Calibri" w:eastAsia="Calibri" w:hAnsi="Calibri" w:cs="Calibri"/>
          <w:color w:val="3F3F3F"/>
          <w:sz w:val="32"/>
          <w:szCs w:val="32"/>
        </w:rPr>
        <w:t xml:space="preserve"> </w:t>
      </w:r>
    </w:p>
    <w:p w:rsidR="00574737" w:rsidRPr="00574737" w:rsidRDefault="00574737" w:rsidP="00574737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:rsidR="00574737" w:rsidRPr="00574737" w:rsidRDefault="00574737" w:rsidP="00574737">
      <w:pPr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</w:p>
    <w:p w:rsidR="00C0066D" w:rsidRPr="00574737" w:rsidRDefault="00C0066D" w:rsidP="00574737"/>
    <w:sectPr w:rsidR="00C0066D" w:rsidRPr="0057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1588"/>
    <w:multiLevelType w:val="hybridMultilevel"/>
    <w:tmpl w:val="D3C85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E5BEB"/>
    <w:multiLevelType w:val="hybridMultilevel"/>
    <w:tmpl w:val="26DE88CC"/>
    <w:lvl w:ilvl="0" w:tplc="76B212AC">
      <w:start w:val="1"/>
      <w:numFmt w:val="decimal"/>
      <w:lvlText w:val="2.%1"/>
      <w:lvlJc w:val="left"/>
      <w:pPr>
        <w:ind w:left="927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6A6D2CA8"/>
    <w:multiLevelType w:val="hybridMultilevel"/>
    <w:tmpl w:val="A348A78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37"/>
    <w:rsid w:val="00574737"/>
    <w:rsid w:val="00C0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37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37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2023-01-27T14:49:00Z</dcterms:created>
  <dcterms:modified xsi:type="dcterms:W3CDTF">2023-01-27T14:59:00Z</dcterms:modified>
</cp:coreProperties>
</file>