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77" w:rsidRDefault="00833677" w:rsidP="00B20833">
      <w:pPr>
        <w:pStyle w:val="Heading1"/>
        <w:rPr>
          <w:lang w:val="en-US"/>
        </w:rPr>
      </w:pPr>
      <w:r w:rsidRPr="00833677">
        <w:rPr>
          <w:lang w:val="en-US"/>
        </w:rPr>
        <w:t>Limits and derivatives</w:t>
      </w:r>
    </w:p>
    <w:p w:rsidR="00B20833" w:rsidRPr="00B20833" w:rsidRDefault="00B20833" w:rsidP="00B20833">
      <w:pPr>
        <w:pStyle w:val="Heading2"/>
        <w:rPr>
          <w:lang w:val="en-US"/>
        </w:rPr>
      </w:pPr>
      <w:r>
        <w:rPr>
          <w:lang w:val="en-US"/>
        </w:rPr>
        <w:t>Difference quotient</w:t>
      </w:r>
    </w:p>
    <w:p w:rsidR="00833677" w:rsidRDefault="00833677" w:rsidP="00833677">
      <w:pPr>
        <w:rPr>
          <w:lang w:val="en-US"/>
        </w:rPr>
      </w:pPr>
      <w:r w:rsidRPr="00833677">
        <w:rPr>
          <w:lang w:val="en-US"/>
        </w:rPr>
        <w:t>Assign x and delta x</w:t>
      </w:r>
      <w:r>
        <w:rPr>
          <w:lang w:val="en-US"/>
        </w:rPr>
        <w:t xml:space="preserve"> (h)</w:t>
      </w:r>
      <w:r w:rsidRPr="00833677">
        <w:rPr>
          <w:lang w:val="en-US"/>
        </w:rPr>
        <w:t>:</w:t>
      </w:r>
    </w:p>
    <w:p w:rsidR="00833677" w:rsidRPr="009D3DA8" w:rsidRDefault="00833677" w:rsidP="00833677">
      <w:pPr>
        <w:rPr>
          <w:rStyle w:val="IntenseEmphasi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  <w:lang w:val="en-US"/>
            </w:rPr>
            <m:t>x</m:t>
          </m:r>
          <m:r>
            <w:rPr>
              <w:rStyle w:val="IntenseEmphasis"/>
              <w:rFonts w:ascii="Cambria Math" w:hAnsi="Cambria Math"/>
            </w:rPr>
            <m:t>≔</m:t>
          </m:r>
          <m:r>
            <w:rPr>
              <w:rStyle w:val="IntenseEmphasis"/>
              <w:rFonts w:ascii="Cambria Math" w:hAnsi="Cambria Math"/>
              <w:lang w:val="en-US"/>
            </w:rPr>
            <m:t>1</m:t>
          </m:r>
          <m:r>
            <w:rPr>
              <w:rStyle w:val="IntenseEmphasis"/>
              <w:rFonts w:ascii="Cambria Math" w:hAnsi="Cambria Math"/>
            </w:rPr>
            <m:t>, h:=</m:t>
          </m:r>
          <m:r>
            <w:rPr>
              <w:rStyle w:val="IntenseEmphasis"/>
              <w:rFonts w:ascii="Cambria Math" w:hAnsi="Cambria Math"/>
            </w:rPr>
            <m:t>2</m:t>
          </m:r>
        </m:oMath>
      </m:oMathPara>
    </w:p>
    <w:p w:rsidR="00833677" w:rsidRDefault="002F2846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Formula for</w:t>
      </w:r>
      <w:r w:rsidR="00833677">
        <w:rPr>
          <w:rFonts w:eastAsiaTheme="minorEastAsia"/>
          <w:lang w:val="en-US"/>
        </w:rPr>
        <w:t xml:space="preserve"> the difference quotient:</w:t>
      </w:r>
    </w:p>
    <w:p w:rsidR="00833677" w:rsidRPr="009D3DA8" w:rsidRDefault="0022253B" w:rsidP="00833677">
      <w:pPr>
        <w:rPr>
          <w:rStyle w:val="IntenseEmphasis"/>
        </w:rPr>
      </w:pPr>
      <m:oMathPara>
        <m:oMathParaPr>
          <m:jc m:val="left"/>
        </m:oMathParaPr>
        <m:oMath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x+h</m:t>
                  </m:r>
                </m:den>
              </m:f>
              <m:r>
                <w:rPr>
                  <w:rStyle w:val="IntenseEmphasis"/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num>
            <m:den>
              <m:r>
                <w:rPr>
                  <w:rStyle w:val="IntenseEmphasis"/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833677" w:rsidRDefault="00833677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Factor out 1/h</w:t>
      </w:r>
      <w:r w:rsidR="00BA44A8">
        <w:rPr>
          <w:rFonts w:eastAsiaTheme="minorEastAsia"/>
          <w:lang w:val="en-US"/>
        </w:rPr>
        <w:t xml:space="preserve"> to get rid of the h denominator</w:t>
      </w:r>
      <w:r>
        <w:rPr>
          <w:rFonts w:eastAsiaTheme="minorEastAsia"/>
          <w:lang w:val="en-US"/>
        </w:rPr>
        <w:t>:</w:t>
      </w:r>
    </w:p>
    <w:p w:rsidR="00833677" w:rsidRPr="009D3DA8" w:rsidRDefault="0022253B" w:rsidP="00833677">
      <w:pPr>
        <w:rPr>
          <w:rStyle w:val="IntenseEmphasis"/>
        </w:rPr>
      </w:pPr>
      <m:oMathPara>
        <m:oMathParaPr>
          <m:jc m:val="left"/>
        </m:oMathParaPr>
        <m:oMath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d>
            <m:dPr>
              <m:sepChr m:val=""/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x+h</m:t>
                  </m:r>
                </m:den>
              </m:f>
            </m:e>
            <m:e>
              <m:r>
                <w:rPr>
                  <w:rStyle w:val="IntenseEmphasis"/>
                  <w:rFonts w:ascii="Cambria Math" w:hAnsi="Cambria Math"/>
                  <w:lang w:val="en-US"/>
                </w:rPr>
                <m:t>-</m:t>
              </m:r>
            </m:e>
            <m:e>
              <m:d>
                <m:d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d>
        </m:oMath>
      </m:oMathPara>
    </w:p>
    <w:p w:rsidR="00833677" w:rsidRDefault="00833677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 Greatest Common Denominator (GCD)</w:t>
      </w:r>
      <w:r w:rsidR="00FC02DB">
        <w:rPr>
          <w:rFonts w:eastAsiaTheme="minorEastAsia"/>
          <w:lang w:val="en-US"/>
        </w:rPr>
        <w:t xml:space="preserve"> and apply that to each </w:t>
      </w:r>
      <w:r w:rsidR="00CC5568">
        <w:rPr>
          <w:rFonts w:eastAsiaTheme="minorEastAsia"/>
          <w:lang w:val="en-US"/>
        </w:rPr>
        <w:t xml:space="preserve">of the </w:t>
      </w:r>
      <w:r w:rsidR="00FC02DB">
        <w:rPr>
          <w:rFonts w:eastAsiaTheme="minorEastAsia"/>
          <w:lang w:val="en-US"/>
        </w:rPr>
        <w:t>numerator</w:t>
      </w:r>
      <w:r w:rsidR="00CC556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:</w:t>
      </w:r>
    </w:p>
    <w:p w:rsidR="00833677" w:rsidRPr="009D3DA8" w:rsidRDefault="0022253B" w:rsidP="00833677">
      <w:pPr>
        <w:rPr>
          <w:rStyle w:val="IntenseEmphasis"/>
        </w:rPr>
      </w:pPr>
      <m:oMathPara>
        <m:oMathParaPr>
          <m:jc m:val="left"/>
        </m:oMathParaPr>
        <m:oMath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x-</m:t>
                  </m:r>
                  <m:d>
                    <m:dPr>
                      <m:sepChr m:val=""/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</m:num>
                <m:den>
                  <m:d>
                    <m:dPr>
                      <m:sepChr m:val=""/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</m:oMath>
      </m:oMathPara>
    </w:p>
    <w:p w:rsidR="00833677" w:rsidRDefault="009D3DA8" w:rsidP="00833677">
      <w:pPr>
        <w:rPr>
          <w:rFonts w:eastAsiaTheme="minorEastAsia"/>
          <w:lang w:val="en-US"/>
        </w:rPr>
      </w:pPr>
      <w:r w:rsidRPr="009D3DA8">
        <w:rPr>
          <w:rFonts w:eastAsiaTheme="minorEastAsia"/>
          <w:lang w:val="en-US"/>
        </w:rPr>
        <w:t>Assign to</w:t>
      </w:r>
      <w:r w:rsidR="00833677">
        <w:rPr>
          <w:rFonts w:eastAsiaTheme="minorEastAsia"/>
          <w:lang w:val="en-US"/>
        </w:rPr>
        <w:t xml:space="preserve"> delta x (h)</w:t>
      </w:r>
      <w:r>
        <w:rPr>
          <w:rFonts w:eastAsiaTheme="minorEastAsia"/>
          <w:lang w:val="en-US"/>
        </w:rPr>
        <w:t xml:space="preserve"> </w:t>
      </w:r>
      <w:r w:rsidR="00833677">
        <w:rPr>
          <w:rFonts w:eastAsiaTheme="minorEastAsia"/>
          <w:lang w:val="en-US"/>
        </w:rPr>
        <w:t>a value very close to zero (lim</w:t>
      </w:r>
      <w:r w:rsidR="002853F3">
        <w:rPr>
          <w:rFonts w:eastAsiaTheme="minorEastAsia"/>
          <w:lang w:val="en-US"/>
        </w:rPr>
        <w:t>it</w:t>
      </w:r>
      <w:r w:rsidR="00833677">
        <w:rPr>
          <w:rFonts w:eastAsiaTheme="minorEastAsia"/>
          <w:lang w:val="en-US"/>
        </w:rPr>
        <w:t xml:space="preserve"> as x -&gt; 0):</w:t>
      </w:r>
    </w:p>
    <w:p w:rsidR="00833677" w:rsidRPr="009D3DA8" w:rsidRDefault="00833677" w:rsidP="00833677">
      <w:pPr>
        <w:rPr>
          <w:rStyle w:val="IntenseEmphasi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  <w:lang w:val="en-US"/>
            </w:rPr>
            <m:t>h</m:t>
          </m:r>
          <m:r>
            <w:rPr>
              <w:rStyle w:val="IntenseEmphasis"/>
              <w:rFonts w:ascii="Cambria Math" w:hAnsi="Cambria Math"/>
            </w:rPr>
            <m:t>≔</m:t>
          </m:r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0.</m:t>
          </m:r>
          <m:r>
            <w:rPr>
              <w:rStyle w:val="IntenseEmphasis"/>
              <w:rFonts w:ascii="Cambria Math" w:hAnsi="Cambria Math"/>
              <w:lang w:val="en-US"/>
            </w:rPr>
            <m:t>0000000000000000000001</m:t>
          </m:r>
        </m:oMath>
      </m:oMathPara>
    </w:p>
    <w:p w:rsidR="00833677" w:rsidRDefault="00833677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put that into expression above:</w:t>
      </w:r>
    </w:p>
    <w:p w:rsidR="00833677" w:rsidRPr="009D3DA8" w:rsidRDefault="0022253B" w:rsidP="00833677">
      <w:pPr>
        <w:rPr>
          <w:rStyle w:val="IntenseEmphasis"/>
        </w:rPr>
      </w:pPr>
      <m:oMathPara>
        <m:oMathParaPr>
          <m:jc m:val="left"/>
        </m:oMathParaPr>
        <m:oMath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x-</m:t>
                  </m:r>
                  <m:d>
                    <m:dPr>
                      <m:sepChr m:val=""/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</m:num>
                <m:den>
                  <m:d>
                    <m:dPr>
                      <m:sepChr m:val=""/>
                      <m:ctrlPr>
                        <w:rPr>
                          <w:rStyle w:val="IntenseEmphasis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Style w:val="IntenseEmphasis"/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Style w:val="IntenseEmphasis"/>
              <w:rFonts w:ascii="Cambria Math" w:hAnsi="Cambria Math"/>
            </w:rPr>
            <m:t>=</m:t>
          </m:r>
          <m:r>
            <w:rPr>
              <w:rStyle w:val="IntenseEmphasis"/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w:rPr>
                  <w:rStyle w:val="IntenseEmphasis"/>
                  <w:rFonts w:ascii="Cambria Math" w:hAnsi="Cambria Math"/>
                  <w:lang w:val="en-US"/>
                </w:rPr>
                <m:t>100000000000000000000000</m:t>
              </m:r>
            </m:num>
            <m:den>
              <m:r>
                <w:rPr>
                  <w:rStyle w:val="IntenseEmphasis"/>
                  <w:rFonts w:ascii="Cambria Math" w:hAnsi="Cambria Math"/>
                  <w:lang w:val="en-US"/>
                </w:rPr>
                <m:t>100000000000000000000001</m:t>
              </m:r>
            </m:den>
          </m:f>
          <m:r>
            <w:rPr>
              <w:rStyle w:val="IntenseEmphasis"/>
              <w:rFonts w:ascii="Cambria Math" w:hAnsi="Cambria Math"/>
            </w:rPr>
            <m:t>= -1</m:t>
          </m:r>
        </m:oMath>
      </m:oMathPara>
    </w:p>
    <w:p w:rsidR="00833677" w:rsidRDefault="009D3DA8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that </w:t>
      </w:r>
      <w:r w:rsidR="00FC02DB">
        <w:rPr>
          <w:rFonts w:eastAsiaTheme="minorEastAsia"/>
          <w:lang w:val="en-US"/>
        </w:rPr>
        <w:t>matches</w:t>
      </w:r>
      <w:r w:rsidR="00833677">
        <w:rPr>
          <w:rFonts w:eastAsiaTheme="minorEastAsia"/>
          <w:lang w:val="en-US"/>
        </w:rPr>
        <w:t xml:space="preserve"> our derivative!</w:t>
      </w:r>
    </w:p>
    <w:p w:rsidR="00833677" w:rsidRPr="009D3DA8" w:rsidRDefault="0022253B" w:rsidP="00833677">
      <w:pPr>
        <w:rPr>
          <w:rStyle w:val="IntenseEmphasis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w:rPr>
                  <w:rStyle w:val="IntenseEmphasis"/>
                  <w:rFonts w:ascii="Cambria Math" w:hAnsi="Cambria Math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sSupPr>
                <m:e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IntenseEmphasis"/>
              <w:rFonts w:ascii="Cambria Math" w:hAnsi="Cambria Math"/>
              <w:lang w:val="en-US"/>
            </w:rPr>
            <m:t>= -1</m:t>
          </m:r>
        </m:oMath>
      </m:oMathPara>
    </w:p>
    <w:p w:rsidR="00833677" w:rsidRDefault="00B20833" w:rsidP="00B2083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Removable discontinuity</w:t>
      </w:r>
    </w:p>
    <w:p w:rsidR="00B20833" w:rsidRDefault="00B20833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gets very close to 1</w:t>
      </w:r>
      <w:r w:rsidR="00E97FE2">
        <w:rPr>
          <w:rFonts w:eastAsiaTheme="minorEastAsia"/>
          <w:lang w:val="en-US"/>
        </w:rPr>
        <w:t xml:space="preserve"> as </w:t>
      </w:r>
      <w:r w:rsidR="006E1BEE">
        <w:rPr>
          <w:rFonts w:eastAsiaTheme="minorEastAsia"/>
          <w:lang w:val="en-US"/>
        </w:rPr>
        <w:t xml:space="preserve">limit </w:t>
      </w:r>
      <w:r w:rsidR="00E97FE2">
        <w:rPr>
          <w:rFonts w:eastAsiaTheme="minorEastAsia"/>
          <w:lang w:val="en-US"/>
        </w:rPr>
        <w:t>x-&gt;0</w:t>
      </w:r>
      <w:r w:rsidR="009C356D">
        <w:rPr>
          <w:rFonts w:eastAsiaTheme="minorEastAsia"/>
          <w:lang w:val="en-US"/>
        </w:rPr>
        <w:t>, so we say there’s a removable discontinuity at x = 0</w:t>
      </w:r>
      <w:r>
        <w:rPr>
          <w:rFonts w:eastAsiaTheme="minorEastAsia"/>
          <w:lang w:val="en-US"/>
        </w:rPr>
        <w:t>:</w:t>
      </w:r>
    </w:p>
    <w:p w:rsidR="00B20833" w:rsidRPr="005A5C76" w:rsidRDefault="00835BF0" w:rsidP="00833677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Style w:val="IntenseEmphasis"/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B20833" w:rsidRDefault="00B20833" w:rsidP="008336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gets very close to 0</w:t>
      </w:r>
      <w:r w:rsidR="00E97FE2">
        <w:rPr>
          <w:rFonts w:eastAsiaTheme="minorEastAsia"/>
          <w:lang w:val="en-US"/>
        </w:rPr>
        <w:t xml:space="preserve"> as </w:t>
      </w:r>
      <w:r w:rsidR="006E1BEE">
        <w:rPr>
          <w:rFonts w:eastAsiaTheme="minorEastAsia"/>
          <w:lang w:val="en-US"/>
        </w:rPr>
        <w:t xml:space="preserve">limit </w:t>
      </w:r>
      <w:r w:rsidR="00E97FE2">
        <w:rPr>
          <w:rFonts w:eastAsiaTheme="minorEastAsia"/>
          <w:lang w:val="en-US"/>
        </w:rPr>
        <w:t>x-&gt;0</w:t>
      </w:r>
      <w:r w:rsidR="009C356D">
        <w:rPr>
          <w:rFonts w:eastAsiaTheme="minorEastAsia"/>
          <w:lang w:val="en-US"/>
        </w:rPr>
        <w:t>, so we say there’s a removable discontinuity at x = 0</w:t>
      </w:r>
      <w:r>
        <w:rPr>
          <w:rFonts w:eastAsiaTheme="minorEastAsia"/>
          <w:lang w:val="en-US"/>
        </w:rPr>
        <w:t>:</w:t>
      </w:r>
    </w:p>
    <w:p w:rsidR="00B20833" w:rsidRPr="005A5C76" w:rsidRDefault="00835BF0" w:rsidP="00833677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w:rPr>
                  <w:rStyle w:val="IntenseEmphasis"/>
                  <w:rFonts w:ascii="Cambria Math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Style w:val="IntenseEmphasis"/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680150" w:rsidRDefault="00680150" w:rsidP="00680150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Infinite discontinuity</w:t>
      </w:r>
    </w:p>
    <w:p w:rsidR="00B20833" w:rsidRDefault="00B20833" w:rsidP="00833677">
      <w:pPr>
        <w:rPr>
          <w:rFonts w:eastAsiaTheme="minorEastAsia"/>
          <w:lang w:val="en-US"/>
        </w:rPr>
      </w:pPr>
    </w:p>
    <w:p w:rsidR="00680150" w:rsidRPr="00680150" w:rsidRDefault="00680150" w:rsidP="00680150">
      <w:pPr>
        <w:rPr>
          <w:rStyle w:val="IntenseEmphasis"/>
          <w:rFonts w:eastAsiaTheme="minorEastAsia"/>
          <w:b w:val="0"/>
          <w:bCs w:val="0"/>
          <w:iCs w:val="0"/>
          <w:lang w:val="en-U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</w:rPr>
            <w:lastRenderedPageBreak/>
            <m:t xml:space="preserve">y= 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w:rPr>
                  <w:rStyle w:val="IntenseEmphasis"/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Style w:val="IntenseEmphasis"/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680150" w:rsidRDefault="00680150" w:rsidP="00680150">
      <w:pPr>
        <w:rPr>
          <w:rStyle w:val="IntenseEmphasis"/>
        </w:rPr>
      </w:pPr>
      <w:r>
        <w:rPr>
          <w:rFonts w:eastAsiaTheme="minorEastAsia"/>
          <w:noProof/>
          <w:lang w:eastAsia="nb-NO"/>
        </w:rPr>
        <w:drawing>
          <wp:inline distT="0" distB="0" distL="0" distR="0" wp14:anchorId="4090E5C1" wp14:editId="11CB033E">
            <wp:extent cx="4133170" cy="2143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Discontinu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649" cy="21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50" w:rsidRDefault="00680150" w:rsidP="006801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derivative of this is: </w:t>
      </w:r>
    </w:p>
    <w:p w:rsidR="00680150" w:rsidRPr="0096387F" w:rsidRDefault="00680150" w:rsidP="00680150">
      <w:pPr>
        <w:rPr>
          <w:rStyle w:val="IntenseEmphasi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fPr>
            <m:num>
              <m:r>
                <w:rPr>
                  <w:rStyle w:val="IntenseEmphasis"/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sSupPr>
                <m:e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6387F" w:rsidRDefault="0096387F" w:rsidP="00680150">
      <w:pP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</w:pPr>
      <w:r>
        <w:rPr>
          <w:rFonts w:eastAsiaTheme="minorEastAsia"/>
          <w:noProof/>
          <w:lang w:eastAsia="nb-NO"/>
        </w:rPr>
        <w:drawing>
          <wp:inline distT="0" distB="0" distL="0" distR="0">
            <wp:extent cx="4133850" cy="2143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DiscontinuityDerivati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483" cy="21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50" w:rsidRDefault="00680150" w:rsidP="00680150">
      <w:pP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</w:pPr>
      <w: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 xml:space="preserve">The derivative of </w:t>
      </w:r>
      <w:r w:rsidR="0096387F"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an odd function always gives an</w:t>
      </w:r>
      <w:r w:rsidR="00750B33"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 xml:space="preserve"> even function!</w:t>
      </w:r>
    </w:p>
    <w:p w:rsidR="00314C89" w:rsidRDefault="00314C89" w:rsidP="00314C8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Other (“ugly”) </w:t>
      </w:r>
      <w:r w:rsidR="009B4B2F">
        <w:rPr>
          <w:rFonts w:eastAsiaTheme="minorEastAsia"/>
          <w:lang w:val="en-US"/>
        </w:rPr>
        <w:t>discontinuities</w:t>
      </w:r>
    </w:p>
    <w:p w:rsidR="00680150" w:rsidRPr="009B4B2F" w:rsidRDefault="00314C89" w:rsidP="00DB4E1A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lang w:val="en-U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Style w:val="IntenseEmphasis"/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</m:oMath>
      </m:oMathPara>
    </w:p>
    <w:p w:rsidR="00314C89" w:rsidRDefault="00314C89" w:rsidP="0022253B">
      <w:pPr>
        <w:rPr>
          <w:rStyle w:val="IntenseEmphasis"/>
          <w:rFonts w:asciiTheme="majorHAnsi" w:eastAsiaTheme="minorEastAsia" w:hAnsiTheme="majorHAnsi" w:cstheme="majorBidi"/>
          <w:b w:val="0"/>
          <w:bCs w:val="0"/>
          <w:i w:val="0"/>
          <w:iCs w:val="0"/>
          <w:color w:val="auto"/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33636750" wp14:editId="077F33E5">
            <wp:extent cx="576072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lyDiscontinu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9" w:rsidRDefault="00C361EE" w:rsidP="00DB4E1A">
      <w:pP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</w:pPr>
      <w: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There is no left or right limit in this case, the function is infinitely oscillating.</w:t>
      </w:r>
    </w:p>
    <w:p w:rsidR="00C2711B" w:rsidRPr="00DB4E1A" w:rsidRDefault="00C2711B" w:rsidP="00DB4E1A">
      <w:pPr>
        <w:pStyle w:val="Heading2"/>
        <w:rPr>
          <w:rStyle w:val="IntenseEmphasis"/>
          <w:b/>
          <w:bCs/>
          <w:i w:val="0"/>
          <w:iCs w:val="0"/>
        </w:rPr>
      </w:pPr>
      <w:r w:rsidRPr="00DB4E1A">
        <w:rPr>
          <w:rStyle w:val="IntenseEmphasis"/>
          <w:b/>
          <w:bCs/>
          <w:i w:val="0"/>
          <w:iCs w:val="0"/>
        </w:rPr>
        <w:t>Theorem</w:t>
      </w:r>
    </w:p>
    <w:p w:rsidR="00C2711B" w:rsidRDefault="00C2711B" w:rsidP="00314C89">
      <w:pP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</w:pPr>
      <w: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Diff</w:t>
      </w:r>
      <w:r w:rsidR="0022253B"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erentiable = C</w:t>
      </w:r>
      <w:bookmarkStart w:id="0" w:name="_GoBack"/>
      <w:bookmarkEnd w:id="0"/>
      <w: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ontinuous. If f is differentiable at x0, then f is continuous at x0.</w:t>
      </w:r>
    </w:p>
    <w:p w:rsidR="00C2711B" w:rsidRPr="00DB4E1A" w:rsidRDefault="00EF43A3" w:rsidP="00DB4E1A">
      <w:pPr>
        <w:pStyle w:val="Heading2"/>
        <w:rPr>
          <w:rStyle w:val="IntenseEmphasis"/>
          <w:b/>
          <w:bCs/>
          <w:i w:val="0"/>
          <w:iCs w:val="0"/>
        </w:rPr>
      </w:pPr>
      <w:r w:rsidRPr="00DB4E1A">
        <w:rPr>
          <w:rStyle w:val="IntenseEmphasis"/>
          <w:b/>
          <w:bCs/>
          <w:i w:val="0"/>
          <w:iCs w:val="0"/>
        </w:rPr>
        <w:t>Proof</w:t>
      </w:r>
    </w:p>
    <w:p w:rsidR="00EF43A3" w:rsidRDefault="00EF43A3" w:rsidP="00314C89">
      <w:pP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</w:pPr>
      <w:r>
        <w:rPr>
          <w:rStyle w:val="IntenseEmphasis"/>
          <w:rFonts w:eastAsiaTheme="minorEastAsia"/>
          <w:b w:val="0"/>
          <w:bCs w:val="0"/>
          <w:i w:val="0"/>
          <w:iCs w:val="0"/>
          <w:color w:val="auto"/>
          <w:lang w:val="en-US"/>
        </w:rPr>
        <w:t>Limit x-&gt;0, f(x)-f(x0) = 0</w:t>
      </w:r>
    </w:p>
    <w:p w:rsidR="00314C89" w:rsidRPr="00314C89" w:rsidRDefault="00314C89" w:rsidP="00314C89">
      <w:pPr>
        <w:rPr>
          <w:rStyle w:val="IntenseEmphasis"/>
          <w:rFonts w:asciiTheme="majorHAnsi" w:eastAsiaTheme="minorEastAsia" w:hAnsiTheme="majorHAnsi" w:cstheme="majorBidi"/>
          <w:b w:val="0"/>
          <w:bCs w:val="0"/>
          <w:i w:val="0"/>
          <w:iCs w:val="0"/>
          <w:color w:val="auto"/>
          <w:lang w:val="en-US"/>
        </w:rPr>
      </w:pPr>
    </w:p>
    <w:sectPr w:rsidR="00314C89" w:rsidRPr="00314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77"/>
    <w:rsid w:val="001122DA"/>
    <w:rsid w:val="0022253B"/>
    <w:rsid w:val="002853F3"/>
    <w:rsid w:val="002F2846"/>
    <w:rsid w:val="00314C89"/>
    <w:rsid w:val="005A5C76"/>
    <w:rsid w:val="00680150"/>
    <w:rsid w:val="0069300A"/>
    <w:rsid w:val="006E1BEE"/>
    <w:rsid w:val="00750B33"/>
    <w:rsid w:val="00833677"/>
    <w:rsid w:val="00835BF0"/>
    <w:rsid w:val="00866BEE"/>
    <w:rsid w:val="00953CCC"/>
    <w:rsid w:val="0096387F"/>
    <w:rsid w:val="009B4B2F"/>
    <w:rsid w:val="009C356D"/>
    <w:rsid w:val="009D3DA8"/>
    <w:rsid w:val="00B20833"/>
    <w:rsid w:val="00BA44A8"/>
    <w:rsid w:val="00C2711B"/>
    <w:rsid w:val="00C361EE"/>
    <w:rsid w:val="00CC5568"/>
    <w:rsid w:val="00DB4E1A"/>
    <w:rsid w:val="00E97FE2"/>
    <w:rsid w:val="00EF43A3"/>
    <w:rsid w:val="00FC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7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9D3DA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3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80150"/>
    <w:rPr>
      <w:color w:val="808080"/>
    </w:rPr>
  </w:style>
  <w:style w:type="character" w:styleId="Emphasis">
    <w:name w:val="Emphasis"/>
    <w:basedOn w:val="DefaultParagraphFont"/>
    <w:uiPriority w:val="20"/>
    <w:qFormat/>
    <w:rsid w:val="00680150"/>
    <w:rPr>
      <w:i/>
      <w:iCs/>
    </w:rPr>
  </w:style>
  <w:style w:type="paragraph" w:styleId="NoSpacing">
    <w:name w:val="No Spacing"/>
    <w:uiPriority w:val="1"/>
    <w:qFormat/>
    <w:rsid w:val="006801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7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9D3DA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3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80150"/>
    <w:rPr>
      <w:color w:val="808080"/>
    </w:rPr>
  </w:style>
  <w:style w:type="character" w:styleId="Emphasis">
    <w:name w:val="Emphasis"/>
    <w:basedOn w:val="DefaultParagraphFont"/>
    <w:uiPriority w:val="20"/>
    <w:qFormat/>
    <w:rsid w:val="00680150"/>
    <w:rPr>
      <w:i/>
      <w:iCs/>
    </w:rPr>
  </w:style>
  <w:style w:type="paragraph" w:styleId="NoSpacing">
    <w:name w:val="No Spacing"/>
    <w:uiPriority w:val="1"/>
    <w:qFormat/>
    <w:rsid w:val="00680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204</Words>
  <Characters>1055</Characters>
  <Application>Microsoft Office Word</Application>
  <DocSecurity>0</DocSecurity>
  <Lines>42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 ErgoGroup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Terje Bakkeløkken</dc:creator>
  <cp:lastModifiedBy>Terje Bakkeløkken</cp:lastModifiedBy>
  <cp:revision>24</cp:revision>
  <dcterms:created xsi:type="dcterms:W3CDTF">2012-08-16T14:15:00Z</dcterms:created>
  <dcterms:modified xsi:type="dcterms:W3CDTF">2012-08-16T15:19:00Z</dcterms:modified>
</cp:coreProperties>
</file>