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00" w:lineRule="auto"/>
        <w:rPr>
          <w:b w:val="1"/>
          <w:bCs w:val="1"/>
          <w:color w:val="d6d5d4"/>
          <w:sz w:val="46"/>
          <w:szCs w:val="46"/>
        </w:rPr>
      </w:pPr>
      <w:bookmarkStart w:colFirst="0" w:colLast="0" w:name="_anphivpt04ix" w:id="0"/>
      <w:bookmarkEnd w:id="0"/>
      <w:r w:rsidDel="00000000" w:rsidR="00000000" w:rsidRPr="00000000">
        <w:rPr>
          <w:b w:val="1"/>
          <w:bCs w:val="1"/>
          <w:color w:val="d6d5d4"/>
          <w:sz w:val="46"/>
          <w:szCs w:val="46"/>
          <w:rtl w:val="0"/>
        </w:rPr>
        <w:t xml:space="preserve">Bloodrose Production Bundle v0.1</w:t>
      </w:r>
    </w:p>
    <w:p w:rsidR="00000000" w:rsidDel="00000000" w:rsidP="00000000" w:rsidRDefault="00000000" w:rsidRPr="00000000" w14:paraId="00000002">
      <w:pPr>
        <w:spacing w:after="120" w:before="12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This is the first-pass governed documentation bundle for Bloodrose, organized as a single implementation-ready spec. It centers explicit state, condition-based events, and a single-file browser prototype that can later expand into modular architecture.</w:t>
      </w:r>
    </w:p>
    <w:p w:rsidR="00000000" w:rsidDel="00000000" w:rsidP="00000000" w:rsidRDefault="00000000" w:rsidRPr="00000000" w14:paraId="00000003">
      <w:pPr>
        <w:pStyle w:val="Heading2"/>
        <w:keepNext w:val="0"/>
        <w:keepLines w:val="0"/>
        <w:spacing w:after="80" w:line="300" w:lineRule="auto"/>
        <w:rPr>
          <w:b w:val="1"/>
          <w:bCs w:val="1"/>
          <w:color w:val="d6d5d4"/>
          <w:sz w:val="34"/>
          <w:szCs w:val="34"/>
        </w:rPr>
      </w:pPr>
      <w:bookmarkStart w:colFirst="0" w:colLast="0" w:name="_9jr8gvkof42y" w:id="1"/>
      <w:bookmarkEnd w:id="1"/>
      <w:r w:rsidDel="00000000" w:rsidR="00000000" w:rsidRPr="00000000">
        <w:rPr>
          <w:b w:val="1"/>
          <w:bCs w:val="1"/>
          <w:color w:val="d6d5d4"/>
          <w:sz w:val="34"/>
          <w:szCs w:val="34"/>
          <w:rtl w:val="0"/>
        </w:rPr>
        <w:t xml:space="preserve">1. Project scope</w:t>
      </w:r>
    </w:p>
    <w:p w:rsidR="00000000" w:rsidDel="00000000" w:rsidP="00000000" w:rsidRDefault="00000000" w:rsidRPr="00000000" w14:paraId="00000004">
      <w:pPr>
        <w:spacing w:after="120" w:before="12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Bloodrose is a minimal playable browser prototype for Lady Isolde, a betrayed bloodwitch trapped inside a living heart-garden. The prototype must prove that narrative state can be converted into playable mechanics with clear rules, explicit outcomes, and governed progression.</w:t>
      </w:r>
    </w:p>
    <w:p w:rsidR="00000000" w:rsidDel="00000000" w:rsidP="00000000" w:rsidRDefault="00000000" w:rsidRPr="00000000" w14:paraId="00000005">
      <w:pPr>
        <w:spacing w:after="120" w:before="24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The prototype is not a content demo or flavor mockup. It is a state-driven loop with movement, collection, hazards, meters, event triggers, and win/lose conditions that reflect corruption and redemption.</w:t>
      </w:r>
    </w:p>
    <w:p w:rsidR="00000000" w:rsidDel="00000000" w:rsidP="00000000" w:rsidRDefault="00000000" w:rsidRPr="00000000" w14:paraId="00000006">
      <w:pPr>
        <w:pStyle w:val="Heading2"/>
        <w:keepNext w:val="0"/>
        <w:keepLines w:val="0"/>
        <w:spacing w:after="80" w:line="300" w:lineRule="auto"/>
        <w:rPr>
          <w:b w:val="1"/>
          <w:bCs w:val="1"/>
          <w:color w:val="d6d5d4"/>
          <w:sz w:val="34"/>
          <w:szCs w:val="34"/>
        </w:rPr>
      </w:pPr>
      <w:bookmarkStart w:colFirst="0" w:colLast="0" w:name="_r651bvf0kkel" w:id="2"/>
      <w:bookmarkEnd w:id="2"/>
      <w:r w:rsidDel="00000000" w:rsidR="00000000" w:rsidRPr="00000000">
        <w:rPr>
          <w:b w:val="1"/>
          <w:bCs w:val="1"/>
          <w:color w:val="d6d5d4"/>
          <w:sz w:val="34"/>
          <w:szCs w:val="34"/>
          <w:rtl w:val="0"/>
        </w:rPr>
        <w:t xml:space="preserve">2. Canonical system</w:t>
      </w:r>
    </w:p>
    <w:p w:rsidR="00000000" w:rsidDel="00000000" w:rsidP="00000000" w:rsidRDefault="00000000" w:rsidRPr="00000000" w14:paraId="00000007">
      <w:pPr>
        <w:spacing w:after="120" w:before="12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The canonical player character is Lady Isolde. The setting is the Heart-Garden, where thorns represent remembered pain, petals represent emotional fragments, and the altar represents resolution or transformation.</w:t>
      </w:r>
    </w:p>
    <w:p w:rsidR="00000000" w:rsidDel="00000000" w:rsidP="00000000" w:rsidRDefault="00000000" w:rsidRPr="00000000" w14:paraId="00000008">
      <w:pPr>
        <w:spacing w:after="120" w:before="24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The primary tracked variables are </w:t>
      </w:r>
      <w:r w:rsidDel="00000000" w:rsidR="00000000" w:rsidRPr="00000000">
        <w:rPr>
          <w:rFonts w:ascii="Courier New" w:cs="Courier New" w:eastAsia="Courier New" w:hAnsi="Courier New"/>
          <w:color w:val="d6d5d4"/>
          <w:sz w:val="21"/>
          <w:szCs w:val="21"/>
          <w:rtl w:val="0"/>
        </w:rPr>
        <w:t xml:space="preserve">corruption</w:t>
      </w:r>
      <w:r w:rsidDel="00000000" w:rsidR="00000000" w:rsidRPr="00000000">
        <w:rPr>
          <w:rFonts w:ascii="Georgia" w:cs="Georgia" w:eastAsia="Georgia" w:hAnsi="Georgia"/>
          <w:color w:val="d6d5d4"/>
          <w:sz w:val="24"/>
          <w:szCs w:val="24"/>
          <w:rtl w:val="0"/>
        </w:rPr>
        <w:t xml:space="preserve">, </w:t>
      </w:r>
      <w:r w:rsidDel="00000000" w:rsidR="00000000" w:rsidRPr="00000000">
        <w:rPr>
          <w:rFonts w:ascii="Courier New" w:cs="Courier New" w:eastAsia="Courier New" w:hAnsi="Courier New"/>
          <w:color w:val="d6d5d4"/>
          <w:sz w:val="21"/>
          <w:szCs w:val="21"/>
          <w:rtl w:val="0"/>
        </w:rPr>
        <w:t xml:space="preserve">redemption</w:t>
      </w:r>
      <w:r w:rsidDel="00000000" w:rsidR="00000000" w:rsidRPr="00000000">
        <w:rPr>
          <w:rFonts w:ascii="Georgia" w:cs="Georgia" w:eastAsia="Georgia" w:hAnsi="Georgia"/>
          <w:color w:val="d6d5d4"/>
          <w:sz w:val="24"/>
          <w:szCs w:val="24"/>
          <w:rtl w:val="0"/>
        </w:rPr>
        <w:t xml:space="preserve">, </w:t>
      </w:r>
      <w:r w:rsidDel="00000000" w:rsidR="00000000" w:rsidRPr="00000000">
        <w:rPr>
          <w:rFonts w:ascii="Courier New" w:cs="Courier New" w:eastAsia="Courier New" w:hAnsi="Courier New"/>
          <w:color w:val="d6d5d4"/>
          <w:sz w:val="21"/>
          <w:szCs w:val="21"/>
          <w:rtl w:val="0"/>
        </w:rPr>
        <w:t xml:space="preserve">score</w:t>
      </w:r>
      <w:r w:rsidDel="00000000" w:rsidR="00000000" w:rsidRPr="00000000">
        <w:rPr>
          <w:rFonts w:ascii="Georgia" w:cs="Georgia" w:eastAsia="Georgia" w:hAnsi="Georgia"/>
          <w:color w:val="d6d5d4"/>
          <w:sz w:val="24"/>
          <w:szCs w:val="24"/>
          <w:rtl w:val="0"/>
        </w:rPr>
        <w:t xml:space="preserve">, </w:t>
      </w:r>
      <w:r w:rsidDel="00000000" w:rsidR="00000000" w:rsidRPr="00000000">
        <w:rPr>
          <w:rFonts w:ascii="Courier New" w:cs="Courier New" w:eastAsia="Courier New" w:hAnsi="Courier New"/>
          <w:color w:val="d6d5d4"/>
          <w:sz w:val="21"/>
          <w:szCs w:val="21"/>
          <w:rtl w:val="0"/>
        </w:rPr>
        <w:t xml:space="preserve">player_position</w:t>
      </w:r>
      <w:r w:rsidDel="00000000" w:rsidR="00000000" w:rsidRPr="00000000">
        <w:rPr>
          <w:rFonts w:ascii="Georgia" w:cs="Georgia" w:eastAsia="Georgia" w:hAnsi="Georgia"/>
          <w:color w:val="d6d5d4"/>
          <w:sz w:val="24"/>
          <w:szCs w:val="24"/>
          <w:rtl w:val="0"/>
        </w:rPr>
        <w:t xml:space="preserve">, </w:t>
      </w:r>
      <w:r w:rsidDel="00000000" w:rsidR="00000000" w:rsidRPr="00000000">
        <w:rPr>
          <w:rFonts w:ascii="Courier New" w:cs="Courier New" w:eastAsia="Courier New" w:hAnsi="Courier New"/>
          <w:color w:val="d6d5d4"/>
          <w:sz w:val="21"/>
          <w:szCs w:val="21"/>
          <w:rtl w:val="0"/>
        </w:rPr>
        <w:t xml:space="preserve">petal_instances</w:t>
      </w:r>
      <w:r w:rsidDel="00000000" w:rsidR="00000000" w:rsidRPr="00000000">
        <w:rPr>
          <w:rFonts w:ascii="Georgia" w:cs="Georgia" w:eastAsia="Georgia" w:hAnsi="Georgia"/>
          <w:color w:val="d6d5d4"/>
          <w:sz w:val="24"/>
          <w:szCs w:val="24"/>
          <w:rtl w:val="0"/>
        </w:rPr>
        <w:t xml:space="preserve">, </w:t>
      </w:r>
      <w:r w:rsidDel="00000000" w:rsidR="00000000" w:rsidRPr="00000000">
        <w:rPr>
          <w:rFonts w:ascii="Courier New" w:cs="Courier New" w:eastAsia="Courier New" w:hAnsi="Courier New"/>
          <w:color w:val="d6d5d4"/>
          <w:sz w:val="21"/>
          <w:szCs w:val="21"/>
          <w:rtl w:val="0"/>
        </w:rPr>
        <w:t xml:space="preserve">thorn_instances</w:t>
      </w:r>
      <w:r w:rsidDel="00000000" w:rsidR="00000000" w:rsidRPr="00000000">
        <w:rPr>
          <w:rFonts w:ascii="Georgia" w:cs="Georgia" w:eastAsia="Georgia" w:hAnsi="Georgia"/>
          <w:color w:val="d6d5d4"/>
          <w:sz w:val="24"/>
          <w:szCs w:val="24"/>
          <w:rtl w:val="0"/>
        </w:rPr>
        <w:t xml:space="preserve">, </w:t>
      </w:r>
      <w:r w:rsidDel="00000000" w:rsidR="00000000" w:rsidRPr="00000000">
        <w:rPr>
          <w:rFonts w:ascii="Courier New" w:cs="Courier New" w:eastAsia="Courier New" w:hAnsi="Courier New"/>
          <w:color w:val="d6d5d4"/>
          <w:sz w:val="21"/>
          <w:szCs w:val="21"/>
          <w:rtl w:val="0"/>
        </w:rPr>
        <w:t xml:space="preserve">game_over</w:t>
      </w:r>
      <w:r w:rsidDel="00000000" w:rsidR="00000000" w:rsidRPr="00000000">
        <w:rPr>
          <w:rFonts w:ascii="Georgia" w:cs="Georgia" w:eastAsia="Georgia" w:hAnsi="Georgia"/>
          <w:color w:val="d6d5d4"/>
          <w:sz w:val="24"/>
          <w:szCs w:val="24"/>
          <w:rtl w:val="0"/>
        </w:rPr>
        <w:t xml:space="preserve">, and </w:t>
      </w:r>
      <w:r w:rsidDel="00000000" w:rsidR="00000000" w:rsidRPr="00000000">
        <w:rPr>
          <w:rFonts w:ascii="Courier New" w:cs="Courier New" w:eastAsia="Courier New" w:hAnsi="Courier New"/>
          <w:color w:val="d6d5d4"/>
          <w:sz w:val="21"/>
          <w:szCs w:val="21"/>
          <w:rtl w:val="0"/>
        </w:rPr>
        <w:t xml:space="preserve">ending_type</w:t>
      </w:r>
      <w:r w:rsidDel="00000000" w:rsidR="00000000" w:rsidRPr="00000000">
        <w:rPr>
          <w:rFonts w:ascii="Georgia" w:cs="Georgia" w:eastAsia="Georgia" w:hAnsi="Georgia"/>
          <w:color w:val="d6d5d4"/>
          <w:sz w:val="24"/>
          <w:szCs w:val="24"/>
          <w:rtl w:val="0"/>
        </w:rPr>
        <w:t xml:space="preserve">. The state model is intentionally explicit so every ending can be justified by observed gameplay state.</w:t>
      </w:r>
    </w:p>
    <w:p w:rsidR="00000000" w:rsidDel="00000000" w:rsidP="00000000" w:rsidRDefault="00000000" w:rsidRPr="00000000" w14:paraId="00000009">
      <w:pPr>
        <w:pStyle w:val="Heading2"/>
        <w:keepNext w:val="0"/>
        <w:keepLines w:val="0"/>
        <w:spacing w:after="80" w:line="300" w:lineRule="auto"/>
        <w:rPr>
          <w:b w:val="1"/>
          <w:bCs w:val="1"/>
          <w:color w:val="d6d5d4"/>
          <w:sz w:val="34"/>
          <w:szCs w:val="34"/>
        </w:rPr>
      </w:pPr>
      <w:bookmarkStart w:colFirst="0" w:colLast="0" w:name="_o9w0vpq4fd6p" w:id="3"/>
      <w:bookmarkEnd w:id="3"/>
      <w:r w:rsidDel="00000000" w:rsidR="00000000" w:rsidRPr="00000000">
        <w:rPr>
          <w:b w:val="1"/>
          <w:bCs w:val="1"/>
          <w:color w:val="d6d5d4"/>
          <w:sz w:val="34"/>
          <w:szCs w:val="34"/>
          <w:rtl w:val="0"/>
        </w:rPr>
        <w:t xml:space="preserve">3. Event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3.9554317548746"/>
        <w:gridCol w:w="1225.4038997214484"/>
        <w:gridCol w:w="1642.5626740947075"/>
        <w:gridCol w:w="2998.328690807799"/>
        <w:gridCol w:w="1447.0194986072422"/>
        <w:gridCol w:w="1342.7298050139277"/>
        <w:tblGridChange w:id="0">
          <w:tblGrid>
            <w:gridCol w:w="703.9554317548746"/>
            <w:gridCol w:w="1225.4038997214484"/>
            <w:gridCol w:w="1642.5626740947075"/>
            <w:gridCol w:w="2998.328690807799"/>
            <w:gridCol w:w="1447.0194986072422"/>
            <w:gridCol w:w="1342.7298050139277"/>
          </w:tblGrid>
        </w:tblGridChange>
      </w:tblGrid>
      <w:tr>
        <w:trPr>
          <w:cantSplit w:val="0"/>
          <w:trHeight w:val="85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00A">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b w:val="1"/>
                <w:bCs w:val="1"/>
                <w:color w:val="d6d5d4"/>
                <w:sz w:val="24"/>
                <w:szCs w:val="24"/>
                <w:rtl w:val="0"/>
              </w:rPr>
              <w:t xml:space="preserve">Event ID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00B">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b w:val="1"/>
                <w:bCs w:val="1"/>
                <w:color w:val="d6d5d4"/>
                <w:sz w:val="24"/>
                <w:szCs w:val="24"/>
                <w:rtl w:val="0"/>
              </w:rPr>
              <w:t xml:space="preserve">Event name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00C">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b w:val="1"/>
                <w:bCs w:val="1"/>
                <w:color w:val="d6d5d4"/>
                <w:sz w:val="24"/>
                <w:szCs w:val="24"/>
                <w:rtl w:val="0"/>
              </w:rPr>
              <w:t xml:space="preserve">Trigger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00D">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b w:val="1"/>
                <w:bCs w:val="1"/>
                <w:color w:val="d6d5d4"/>
                <w:sz w:val="24"/>
                <w:szCs w:val="24"/>
                <w:rtl w:val="0"/>
              </w:rPr>
              <w:t xml:space="preserve">Effect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00E">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b w:val="1"/>
                <w:bCs w:val="1"/>
                <w:color w:val="d6d5d4"/>
                <w:sz w:val="24"/>
                <w:szCs w:val="24"/>
                <w:rtl w:val="0"/>
              </w:rPr>
              <w:t xml:space="preserve">Narrative meaning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0F">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b w:val="1"/>
                <w:bCs w:val="1"/>
                <w:color w:val="d6d5d4"/>
                <w:sz w:val="24"/>
                <w:szCs w:val="24"/>
                <w:rtl w:val="0"/>
              </w:rPr>
              <w:t xml:space="preserve">Governance note</w:t>
            </w:r>
            <w:r w:rsidDel="00000000" w:rsidR="00000000" w:rsidRPr="00000000">
              <w:rPr>
                <w:rtl w:val="0"/>
              </w:rPr>
            </w:r>
          </w:p>
        </w:tc>
      </w:tr>
      <w:tr>
        <w:trPr>
          <w:cantSplit w:val="0"/>
          <w:trHeight w:val="175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10">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E01</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11">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Petal Collected</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12">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Player touches any petal</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13">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Increase </w:t>
            </w:r>
            <w:r w:rsidDel="00000000" w:rsidR="00000000" w:rsidRPr="00000000">
              <w:rPr>
                <w:rFonts w:ascii="Courier New" w:cs="Courier New" w:eastAsia="Courier New" w:hAnsi="Courier New"/>
                <w:color w:val="d6d5d4"/>
                <w:sz w:val="21"/>
                <w:szCs w:val="21"/>
                <w:rtl w:val="0"/>
              </w:rPr>
              <w:t xml:space="preserve">score</w:t>
            </w:r>
            <w:r w:rsidDel="00000000" w:rsidR="00000000" w:rsidRPr="00000000">
              <w:rPr>
                <w:rFonts w:ascii="Roboto" w:cs="Roboto" w:eastAsia="Roboto" w:hAnsi="Roboto"/>
                <w:color w:val="d6d5d4"/>
                <w:sz w:val="24"/>
                <w:szCs w:val="24"/>
                <w:rtl w:val="0"/>
              </w:rPr>
              <w:t xml:space="preserve">; adjust corruption/redemption by collectible type</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14">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Emotional fragment reclaimed</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15">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Must map to one of the canonical collectible classes</w:t>
            </w:r>
          </w:p>
        </w:tc>
      </w:tr>
      <w:tr>
        <w:trPr>
          <w:cantSplit w:val="0"/>
          <w:trHeight w:val="85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16">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E02</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17">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Guilt Taken</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18">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Petal type = Guilt</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19">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Increase </w:t>
            </w:r>
            <w:r w:rsidDel="00000000" w:rsidR="00000000" w:rsidRPr="00000000">
              <w:rPr>
                <w:rFonts w:ascii="Courier New" w:cs="Courier New" w:eastAsia="Courier New" w:hAnsi="Courier New"/>
                <w:color w:val="d6d5d4"/>
                <w:sz w:val="21"/>
                <w:szCs w:val="21"/>
                <w:rtl w:val="0"/>
              </w:rPr>
              <w:t xml:space="preserve">corruption</w:t>
            </w:r>
            <w:r w:rsidDel="00000000" w:rsidR="00000000" w:rsidRPr="00000000">
              <w:rPr>
                <w:rFonts w:ascii="Roboto" w:cs="Roboto" w:eastAsia="Roboto" w:hAnsi="Roboto"/>
                <w:color w:val="d6d5d4"/>
                <w:sz w:val="24"/>
                <w:szCs w:val="24"/>
                <w:rtl w:val="0"/>
              </w:rPr>
              <w:t xml:space="preserve"> significantly</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1A">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Self-blame surfaces</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1B">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Never increases redemption</w:t>
            </w:r>
          </w:p>
        </w:tc>
      </w:tr>
      <w:tr>
        <w:trPr>
          <w:cantSplit w:val="0"/>
          <w:trHeight w:val="88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1C">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E03</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1D">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Desire Taken</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1E">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Petal type = Desire</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1F">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Increase </w:t>
            </w:r>
            <w:r w:rsidDel="00000000" w:rsidR="00000000" w:rsidRPr="00000000">
              <w:rPr>
                <w:rFonts w:ascii="Courier New" w:cs="Courier New" w:eastAsia="Courier New" w:hAnsi="Courier New"/>
                <w:color w:val="d6d5d4"/>
                <w:sz w:val="21"/>
                <w:szCs w:val="21"/>
                <w:rtl w:val="0"/>
              </w:rPr>
              <w:t xml:space="preserve">corruption</w:t>
            </w:r>
            <w:r w:rsidDel="00000000" w:rsidR="00000000" w:rsidRPr="00000000">
              <w:rPr>
                <w:rFonts w:ascii="Roboto" w:cs="Roboto" w:eastAsia="Roboto" w:hAnsi="Roboto"/>
                <w:color w:val="d6d5d4"/>
                <w:sz w:val="24"/>
                <w:szCs w:val="24"/>
                <w:rtl w:val="0"/>
              </w:rPr>
              <w:t xml:space="preserve"> slightly; increase </w:t>
            </w:r>
            <w:r w:rsidDel="00000000" w:rsidR="00000000" w:rsidRPr="00000000">
              <w:rPr>
                <w:rFonts w:ascii="Courier New" w:cs="Courier New" w:eastAsia="Courier New" w:hAnsi="Courier New"/>
                <w:color w:val="d6d5d4"/>
                <w:sz w:val="21"/>
                <w:szCs w:val="21"/>
                <w:rtl w:val="0"/>
              </w:rPr>
              <w:t xml:space="preserve">redemption</w:t>
            </w:r>
            <w:r w:rsidDel="00000000" w:rsidR="00000000" w:rsidRPr="00000000">
              <w:rPr>
                <w:rFonts w:ascii="Roboto" w:cs="Roboto" w:eastAsia="Roboto" w:hAnsi="Roboto"/>
                <w:color w:val="d6d5d4"/>
                <w:sz w:val="24"/>
                <w:szCs w:val="24"/>
                <w:rtl w:val="0"/>
              </w:rPr>
              <w:t xml:space="preserve"> slightly</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20">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Ambiguous longing</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21">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Mixed effect required</w:t>
            </w:r>
          </w:p>
        </w:tc>
      </w:tr>
      <w:tr>
        <w:trPr>
          <w:cantSplit w:val="0"/>
          <w:trHeight w:val="85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22">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E04</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23">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Rage Taken</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24">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Petal type = Rage</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25">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Increase </w:t>
            </w:r>
            <w:r w:rsidDel="00000000" w:rsidR="00000000" w:rsidRPr="00000000">
              <w:rPr>
                <w:rFonts w:ascii="Courier New" w:cs="Courier New" w:eastAsia="Courier New" w:hAnsi="Courier New"/>
                <w:color w:val="d6d5d4"/>
                <w:sz w:val="21"/>
                <w:szCs w:val="21"/>
                <w:rtl w:val="0"/>
              </w:rPr>
              <w:t xml:space="preserve">corruption</w:t>
            </w:r>
            <w:r w:rsidDel="00000000" w:rsidR="00000000" w:rsidRPr="00000000">
              <w:rPr>
                <w:rFonts w:ascii="Roboto" w:cs="Roboto" w:eastAsia="Roboto" w:hAnsi="Roboto"/>
                <w:color w:val="d6d5d4"/>
                <w:sz w:val="24"/>
                <w:szCs w:val="24"/>
                <w:rtl w:val="0"/>
              </w:rPr>
              <w:t xml:space="preserve"> heavily</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26">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Vengeance intensifies</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27">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Never increases redemption</w:t>
            </w:r>
          </w:p>
        </w:tc>
      </w:tr>
      <w:tr>
        <w:trPr>
          <w:cantSplit w:val="0"/>
          <w:trHeight w:val="145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28">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E05</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29">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Mercy Taken</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2A">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Petal type = Mercy</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2B">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Increase </w:t>
            </w:r>
            <w:r w:rsidDel="00000000" w:rsidR="00000000" w:rsidRPr="00000000">
              <w:rPr>
                <w:rFonts w:ascii="Courier New" w:cs="Courier New" w:eastAsia="Courier New" w:hAnsi="Courier New"/>
                <w:color w:val="d6d5d4"/>
                <w:sz w:val="21"/>
                <w:szCs w:val="21"/>
                <w:rtl w:val="0"/>
              </w:rPr>
              <w:t xml:space="preserve">redemption</w:t>
            </w:r>
            <w:r w:rsidDel="00000000" w:rsidR="00000000" w:rsidRPr="00000000">
              <w:rPr>
                <w:rFonts w:ascii="Roboto" w:cs="Roboto" w:eastAsia="Roboto" w:hAnsi="Roboto"/>
                <w:color w:val="d6d5d4"/>
                <w:sz w:val="24"/>
                <w:szCs w:val="24"/>
                <w:rtl w:val="0"/>
              </w:rPr>
              <w:t xml:space="preserve"> strongly</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2C">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Self-reclamation</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2D">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Primary positive progression event</w:t>
            </w:r>
          </w:p>
        </w:tc>
      </w:tr>
      <w:tr>
        <w:trPr>
          <w:cantSplit w:val="0"/>
          <w:trHeight w:val="145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2E">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E06</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2F">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Thorn Contact</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30">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Player overlaps thorn zone</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31">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Increase </w:t>
            </w:r>
            <w:r w:rsidDel="00000000" w:rsidR="00000000" w:rsidRPr="00000000">
              <w:rPr>
                <w:rFonts w:ascii="Courier New" w:cs="Courier New" w:eastAsia="Courier New" w:hAnsi="Courier New"/>
                <w:color w:val="d6d5d4"/>
                <w:sz w:val="21"/>
                <w:szCs w:val="21"/>
                <w:rtl w:val="0"/>
              </w:rPr>
              <w:t xml:space="preserve">corruption</w:t>
            </w:r>
            <w:r w:rsidDel="00000000" w:rsidR="00000000" w:rsidRPr="00000000">
              <w:rPr>
                <w:rFonts w:ascii="Roboto" w:cs="Roboto" w:eastAsia="Roboto" w:hAnsi="Roboto"/>
                <w:color w:val="d6d5d4"/>
                <w:sz w:val="24"/>
                <w:szCs w:val="24"/>
                <w:rtl w:val="0"/>
              </w:rPr>
              <w:t xml:space="preserve"> by bounded amount</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32">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Pain is re-encountered</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33">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Repeatable, capped, never grants redemption</w:t>
            </w:r>
          </w:p>
        </w:tc>
      </w:tr>
      <w:tr>
        <w:trPr>
          <w:cantSplit w:val="0"/>
          <w:trHeight w:val="118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34">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E07</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35">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Corruption Threshold Warning</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36">
            <w:pPr>
              <w:spacing w:after="220" w:before="220" w:lineRule="auto"/>
              <w:rPr>
                <w:rFonts w:ascii="Roboto" w:cs="Roboto" w:eastAsia="Roboto" w:hAnsi="Roboto"/>
                <w:color w:val="d6d5d4"/>
                <w:sz w:val="24"/>
                <w:szCs w:val="24"/>
              </w:rPr>
            </w:pPr>
            <w:r w:rsidDel="00000000" w:rsidR="00000000" w:rsidRPr="00000000">
              <w:rPr>
                <w:rFonts w:ascii="Courier New" w:cs="Courier New" w:eastAsia="Courier New" w:hAnsi="Courier New"/>
                <w:color w:val="d6d5d4"/>
                <w:sz w:val="21"/>
                <w:szCs w:val="21"/>
                <w:rtl w:val="0"/>
              </w:rPr>
              <w:t xml:space="preserve">corruption &gt;= 70</w:t>
            </w:r>
            <w:r w:rsidDel="00000000" w:rsidR="00000000" w:rsidRPr="00000000">
              <w:rPr>
                <w:rFonts w:ascii="Roboto" w:cs="Roboto" w:eastAsia="Roboto" w:hAnsi="Roboto"/>
                <w:color w:val="d6d5d4"/>
                <w:sz w:val="24"/>
                <w:szCs w:val="24"/>
                <w:rtl w:val="0"/>
              </w:rPr>
              <w:t xml:space="preserve"> and not game over</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37">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Log warning; intensify UI/state pressure</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38">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Collapse nears</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39">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Warning event only</w:t>
            </w:r>
          </w:p>
        </w:tc>
      </w:tr>
      <w:tr>
        <w:trPr>
          <w:cantSplit w:val="0"/>
          <w:trHeight w:val="115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3A">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E08</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3B">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Redemption Threshold Unlock</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3C">
            <w:pPr>
              <w:spacing w:after="220" w:before="220" w:lineRule="auto"/>
              <w:rPr>
                <w:rFonts w:ascii="Roboto" w:cs="Roboto" w:eastAsia="Roboto" w:hAnsi="Roboto"/>
                <w:color w:val="d6d5d4"/>
                <w:sz w:val="24"/>
                <w:szCs w:val="24"/>
              </w:rPr>
            </w:pPr>
            <w:r w:rsidDel="00000000" w:rsidR="00000000" w:rsidRPr="00000000">
              <w:rPr>
                <w:rFonts w:ascii="Courier New" w:cs="Courier New" w:eastAsia="Courier New" w:hAnsi="Courier New"/>
                <w:color w:val="d6d5d4"/>
                <w:sz w:val="21"/>
                <w:szCs w:val="21"/>
                <w:rtl w:val="0"/>
              </w:rPr>
              <w:t xml:space="preserve">redemption &gt;= 65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3D">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Altar eligibility becomes possible</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3E">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Resolution becomes reachable</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3F">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Does not auto-win</w:t>
            </w:r>
          </w:p>
        </w:tc>
      </w:tr>
      <w:tr>
        <w:trPr>
          <w:cantSplit w:val="0"/>
          <w:trHeight w:val="115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0">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E09</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1">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Altar Reached</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2">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Player overlaps altar</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3">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Evaluate end state</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4">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Final confrontation point</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45">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Requires state check</w:t>
            </w:r>
          </w:p>
        </w:tc>
      </w:tr>
      <w:tr>
        <w:trPr>
          <w:cantSplit w:val="0"/>
          <w:trHeight w:val="870"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6">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E10</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7">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Consumed by Thorns</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8">
            <w:pPr>
              <w:spacing w:after="220" w:before="220" w:lineRule="auto"/>
              <w:rPr>
                <w:rFonts w:ascii="Roboto" w:cs="Roboto" w:eastAsia="Roboto" w:hAnsi="Roboto"/>
                <w:color w:val="d6d5d4"/>
                <w:sz w:val="24"/>
                <w:szCs w:val="24"/>
              </w:rPr>
            </w:pPr>
            <w:r w:rsidDel="00000000" w:rsidR="00000000" w:rsidRPr="00000000">
              <w:rPr>
                <w:rFonts w:ascii="Courier New" w:cs="Courier New" w:eastAsia="Courier New" w:hAnsi="Courier New"/>
                <w:color w:val="d6d5d4"/>
                <w:sz w:val="21"/>
                <w:szCs w:val="21"/>
                <w:rtl w:val="0"/>
              </w:rPr>
              <w:t xml:space="preserve">corruption &gt;= 100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9">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Set </w:t>
            </w:r>
            <w:r w:rsidDel="00000000" w:rsidR="00000000" w:rsidRPr="00000000">
              <w:rPr>
                <w:rFonts w:ascii="Courier New" w:cs="Courier New" w:eastAsia="Courier New" w:hAnsi="Courier New"/>
                <w:color w:val="d6d5d4"/>
                <w:sz w:val="21"/>
                <w:szCs w:val="21"/>
                <w:rtl w:val="0"/>
              </w:rPr>
              <w:t xml:space="preserve">game_over = true</w:t>
            </w:r>
            <w:r w:rsidDel="00000000" w:rsidR="00000000" w:rsidRPr="00000000">
              <w:rPr>
                <w:rFonts w:ascii="Roboto" w:cs="Roboto" w:eastAsia="Roboto" w:hAnsi="Roboto"/>
                <w:color w:val="d6d5d4"/>
                <w:sz w:val="24"/>
                <w:szCs w:val="24"/>
                <w:rtl w:val="0"/>
              </w:rPr>
              <w:t xml:space="preserve">; ending = fail</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A">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Emotional collapse</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4B">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Hard fail condition</w:t>
            </w:r>
          </w:p>
        </w:tc>
      </w:tr>
      <w:tr>
        <w:trPr>
          <w:cantSplit w:val="0"/>
          <w:trHeight w:val="1170"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C">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E11</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D">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Mercy Dominant Win</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E">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Altar reached and </w:t>
            </w:r>
            <w:r w:rsidDel="00000000" w:rsidR="00000000" w:rsidRPr="00000000">
              <w:rPr>
                <w:rFonts w:ascii="Courier New" w:cs="Courier New" w:eastAsia="Courier New" w:hAnsi="Courier New"/>
                <w:color w:val="d6d5d4"/>
                <w:sz w:val="21"/>
                <w:szCs w:val="21"/>
                <w:rtl w:val="0"/>
              </w:rPr>
              <w:t xml:space="preserve">redemption &gt; corruption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4F">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Set win state; ending = mercy dominant</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50">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Healing and transformation</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51">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Must be backed by state</w:t>
            </w:r>
          </w:p>
        </w:tc>
      </w:tr>
      <w:tr>
        <w:trPr>
          <w:cantSplit w:val="0"/>
          <w:trHeight w:val="1485" w:hRule="atLeast"/>
          <w:tblHeader w:val="0"/>
        </w:trPr>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52">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E12</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53">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Bound but Unbroken Win</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54">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Altar reached and </w:t>
            </w:r>
            <w:r w:rsidDel="00000000" w:rsidR="00000000" w:rsidRPr="00000000">
              <w:rPr>
                <w:rFonts w:ascii="Courier New" w:cs="Courier New" w:eastAsia="Courier New" w:hAnsi="Courier New"/>
                <w:color w:val="d6d5d4"/>
                <w:sz w:val="21"/>
                <w:szCs w:val="21"/>
                <w:rtl w:val="0"/>
              </w:rPr>
              <w:t xml:space="preserve">redemption &gt;= 65</w:t>
            </w:r>
            <w:r w:rsidDel="00000000" w:rsidR="00000000" w:rsidRPr="00000000">
              <w:rPr>
                <w:rFonts w:ascii="Roboto" w:cs="Roboto" w:eastAsia="Roboto" w:hAnsi="Roboto"/>
                <w:color w:val="d6d5d4"/>
                <w:sz w:val="24"/>
                <w:szCs w:val="24"/>
                <w:rtl w:val="0"/>
              </w:rPr>
              <w:t xml:space="preserve"> with mixed balance</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55">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Set win state; ending = bound but unbroken</w:t>
            </w:r>
          </w:p>
        </w:tc>
        <w:tc>
          <w:tcPr>
            <w:tcBorders>
              <w:top w:color="000000" w:space="0" w:sz="0" w:val="nil"/>
              <w:left w:color="000000" w:space="0" w:sz="0" w:val="nil"/>
              <w:bottom w:color="000000" w:space="0" w:sz="6" w:val="single"/>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56">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Scars remain, identity reclaimed</w:t>
            </w:r>
          </w:p>
        </w:tc>
        <w:tc>
          <w:tcPr>
            <w:tcBorders>
              <w:top w:color="000000" w:space="0" w:sz="0" w:val="nil"/>
              <w:left w:color="000000" w:space="0" w:sz="0" w:val="nil"/>
              <w:bottom w:color="000000" w:space="0" w:sz="6"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57">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Valid alternate win</w:t>
            </w:r>
          </w:p>
        </w:tc>
      </w:tr>
      <w:tr>
        <w:trPr>
          <w:cantSplit w:val="0"/>
          <w:trHeight w:val="1140" w:hRule="atLeast"/>
          <w:tblHeader w:val="0"/>
        </w:trPr>
        <w:tc>
          <w:tcPr>
            <w:tcBorders>
              <w:top w:color="000000" w:space="0" w:sz="0" w:val="nil"/>
              <w:left w:color="000000" w:space="0" w:sz="0" w:val="nil"/>
              <w:bottom w:color="000000" w:space="0" w:sz="0" w:val="nil"/>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58">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E13</w:t>
            </w:r>
          </w:p>
        </w:tc>
        <w:tc>
          <w:tcPr>
            <w:tcBorders>
              <w:top w:color="000000" w:space="0" w:sz="0" w:val="nil"/>
              <w:left w:color="000000" w:space="0" w:sz="0" w:val="nil"/>
              <w:bottom w:color="000000" w:space="0" w:sz="0" w:val="nil"/>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59">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Narrative Milestone</w:t>
            </w:r>
          </w:p>
        </w:tc>
        <w:tc>
          <w:tcPr>
            <w:tcBorders>
              <w:top w:color="000000" w:space="0" w:sz="0" w:val="nil"/>
              <w:left w:color="000000" w:space="0" w:sz="0" w:val="nil"/>
              <w:bottom w:color="000000" w:space="0" w:sz="0" w:val="nil"/>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5A">
            <w:pPr>
              <w:spacing w:after="220" w:before="220" w:lineRule="auto"/>
              <w:rPr>
                <w:rFonts w:ascii="Roboto" w:cs="Roboto" w:eastAsia="Roboto" w:hAnsi="Roboto"/>
                <w:color w:val="d6d5d4"/>
                <w:sz w:val="24"/>
                <w:szCs w:val="24"/>
              </w:rPr>
            </w:pPr>
            <w:r w:rsidDel="00000000" w:rsidR="00000000" w:rsidRPr="00000000">
              <w:rPr>
                <w:rFonts w:ascii="Courier New" w:cs="Courier New" w:eastAsia="Courier New" w:hAnsi="Courier New"/>
                <w:color w:val="d6d5d4"/>
                <w:sz w:val="21"/>
                <w:szCs w:val="21"/>
                <w:rtl w:val="0"/>
              </w:rPr>
              <w:t xml:space="preserve">score</w:t>
            </w:r>
            <w:r w:rsidDel="00000000" w:rsidR="00000000" w:rsidRPr="00000000">
              <w:rPr>
                <w:rFonts w:ascii="Roboto" w:cs="Roboto" w:eastAsia="Roboto" w:hAnsi="Roboto"/>
                <w:color w:val="d6d5d4"/>
                <w:sz w:val="24"/>
                <w:szCs w:val="24"/>
                <w:rtl w:val="0"/>
              </w:rPr>
              <w:t xml:space="preserve"> reaches defined threshold</w:t>
            </w:r>
          </w:p>
        </w:tc>
        <w:tc>
          <w:tcPr>
            <w:tcBorders>
              <w:top w:color="000000" w:space="0" w:sz="0" w:val="nil"/>
              <w:left w:color="000000" w:space="0" w:sz="0" w:val="nil"/>
              <w:bottom w:color="000000" w:space="0" w:sz="0" w:val="nil"/>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5B">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Append log entry; optionally alter tension</w:t>
            </w:r>
          </w:p>
        </w:tc>
        <w:tc>
          <w:tcPr>
            <w:tcBorders>
              <w:top w:color="000000" w:space="0" w:sz="0" w:val="nil"/>
              <w:left w:color="000000" w:space="0" w:sz="0" w:val="nil"/>
              <w:bottom w:color="000000" w:space="0" w:sz="0" w:val="nil"/>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05C">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Progress signal</w:t>
            </w:r>
          </w:p>
        </w:tc>
        <w:tc>
          <w:tcPr>
            <w:tcBorders>
              <w:top w:color="000000" w:space="0" w:sz="0" w:val="nil"/>
              <w:left w:color="000000" w:space="0" w:sz="0" w:val="nil"/>
              <w:bottom w:color="000000" w:space="0" w:sz="0" w:val="nil"/>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5D">
            <w:pPr>
              <w:spacing w:after="220"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Never overrides core end logic</w:t>
            </w:r>
          </w:p>
        </w:tc>
      </w:tr>
    </w:tbl>
    <w:p w:rsidR="00000000" w:rsidDel="00000000" w:rsidP="00000000" w:rsidRDefault="00000000" w:rsidRPr="00000000" w14:paraId="0000005E">
      <w:pPr>
        <w:pStyle w:val="Heading2"/>
        <w:keepNext w:val="0"/>
        <w:keepLines w:val="0"/>
        <w:spacing w:after="80" w:line="300" w:lineRule="auto"/>
        <w:rPr>
          <w:b w:val="1"/>
          <w:bCs w:val="1"/>
          <w:color w:val="d6d5d4"/>
          <w:sz w:val="34"/>
          <w:szCs w:val="34"/>
        </w:rPr>
      </w:pPr>
      <w:bookmarkStart w:colFirst="0" w:colLast="0" w:name="_3p01wicfn1pf" w:id="4"/>
      <w:bookmarkEnd w:id="4"/>
      <w:r w:rsidDel="00000000" w:rsidR="00000000" w:rsidRPr="00000000">
        <w:rPr>
          <w:b w:val="1"/>
          <w:bCs w:val="1"/>
          <w:color w:val="d6d5d4"/>
          <w:sz w:val="34"/>
          <w:szCs w:val="34"/>
          <w:rtl w:val="0"/>
        </w:rPr>
        <w:t xml:space="preserve">4. Rules of play</w:t>
      </w:r>
    </w:p>
    <w:p w:rsidR="00000000" w:rsidDel="00000000" w:rsidP="00000000" w:rsidRDefault="00000000" w:rsidRPr="00000000" w14:paraId="0000005F">
      <w:pPr>
        <w:spacing w:after="120" w:before="12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Movement is top-down and immediate, using WASD and arrow keys. Collectibles and hazards are placed so the player can understand the loop in under 30 seconds.</w:t>
      </w:r>
    </w:p>
    <w:p w:rsidR="00000000" w:rsidDel="00000000" w:rsidP="00000000" w:rsidRDefault="00000000" w:rsidRPr="00000000" w14:paraId="00000060">
      <w:pPr>
        <w:spacing w:after="120" w:before="24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Thorn zones are persistent environmental hazards, not random damage flashes. They raise corruption on contact, never redemption, and never directly trigger a win.</w:t>
      </w:r>
    </w:p>
    <w:p w:rsidR="00000000" w:rsidDel="00000000" w:rsidP="00000000" w:rsidRDefault="00000000" w:rsidRPr="00000000" w14:paraId="00000061">
      <w:pPr>
        <w:pStyle w:val="Heading2"/>
        <w:keepNext w:val="0"/>
        <w:keepLines w:val="0"/>
        <w:spacing w:after="80" w:line="300" w:lineRule="auto"/>
        <w:rPr>
          <w:b w:val="1"/>
          <w:bCs w:val="1"/>
          <w:color w:val="d6d5d4"/>
          <w:sz w:val="34"/>
          <w:szCs w:val="34"/>
        </w:rPr>
      </w:pPr>
      <w:bookmarkStart w:colFirst="0" w:colLast="0" w:name="_jnej6myj5tmn" w:id="5"/>
      <w:bookmarkEnd w:id="5"/>
      <w:r w:rsidDel="00000000" w:rsidR="00000000" w:rsidRPr="00000000">
        <w:rPr>
          <w:b w:val="1"/>
          <w:bCs w:val="1"/>
          <w:color w:val="d6d5d4"/>
          <w:sz w:val="34"/>
          <w:szCs w:val="34"/>
          <w:rtl w:val="0"/>
        </w:rPr>
        <w:t xml:space="preserve">5. State and ending rules</w:t>
      </w:r>
    </w:p>
    <w:p w:rsidR="00000000" w:rsidDel="00000000" w:rsidP="00000000" w:rsidRDefault="00000000" w:rsidRPr="00000000" w14:paraId="00000062">
      <w:pPr>
        <w:spacing w:after="120" w:before="120" w:lineRule="auto"/>
        <w:rPr>
          <w:rFonts w:ascii="Georgia" w:cs="Georgia" w:eastAsia="Georgia" w:hAnsi="Georgia"/>
          <w:color w:val="d6d5d4"/>
          <w:sz w:val="24"/>
          <w:szCs w:val="24"/>
        </w:rPr>
      </w:pPr>
      <w:r w:rsidDel="00000000" w:rsidR="00000000" w:rsidRPr="00000000">
        <w:rPr>
          <w:rFonts w:ascii="Courier New" w:cs="Courier New" w:eastAsia="Courier New" w:hAnsi="Courier New"/>
          <w:color w:val="d6d5d4"/>
          <w:sz w:val="21"/>
          <w:szCs w:val="21"/>
          <w:rtl w:val="0"/>
        </w:rPr>
        <w:t xml:space="preserve">corruption</w:t>
      </w:r>
      <w:r w:rsidDel="00000000" w:rsidR="00000000" w:rsidRPr="00000000">
        <w:rPr>
          <w:rFonts w:ascii="Georgia" w:cs="Georgia" w:eastAsia="Georgia" w:hAnsi="Georgia"/>
          <w:color w:val="d6d5d4"/>
          <w:sz w:val="24"/>
          <w:szCs w:val="24"/>
          <w:rtl w:val="0"/>
        </w:rPr>
        <w:t xml:space="preserve"> and </w:t>
      </w:r>
      <w:r w:rsidDel="00000000" w:rsidR="00000000" w:rsidRPr="00000000">
        <w:rPr>
          <w:rFonts w:ascii="Courier New" w:cs="Courier New" w:eastAsia="Courier New" w:hAnsi="Courier New"/>
          <w:color w:val="d6d5d4"/>
          <w:sz w:val="21"/>
          <w:szCs w:val="21"/>
          <w:rtl w:val="0"/>
        </w:rPr>
        <w:t xml:space="preserve">redemption</w:t>
      </w:r>
      <w:r w:rsidDel="00000000" w:rsidR="00000000" w:rsidRPr="00000000">
        <w:rPr>
          <w:rFonts w:ascii="Georgia" w:cs="Georgia" w:eastAsia="Georgia" w:hAnsi="Georgia"/>
          <w:color w:val="d6d5d4"/>
          <w:sz w:val="24"/>
          <w:szCs w:val="24"/>
          <w:rtl w:val="0"/>
        </w:rPr>
        <w:t xml:space="preserve"> are bounded integers from 0 to 100. When </w:t>
      </w:r>
      <w:r w:rsidDel="00000000" w:rsidR="00000000" w:rsidRPr="00000000">
        <w:rPr>
          <w:rFonts w:ascii="Courier New" w:cs="Courier New" w:eastAsia="Courier New" w:hAnsi="Courier New"/>
          <w:color w:val="d6d5d4"/>
          <w:sz w:val="21"/>
          <w:szCs w:val="21"/>
          <w:rtl w:val="0"/>
        </w:rPr>
        <w:t xml:space="preserve">corruption &gt;= 100</w:t>
      </w:r>
      <w:r w:rsidDel="00000000" w:rsidR="00000000" w:rsidRPr="00000000">
        <w:rPr>
          <w:rFonts w:ascii="Georgia" w:cs="Georgia" w:eastAsia="Georgia" w:hAnsi="Georgia"/>
          <w:color w:val="d6d5d4"/>
          <w:sz w:val="24"/>
          <w:szCs w:val="24"/>
          <w:rtl w:val="0"/>
        </w:rPr>
        <w:t xml:space="preserve">, the game ends immediately with Consumed by Thorns.</w:t>
      </w:r>
    </w:p>
    <w:p w:rsidR="00000000" w:rsidDel="00000000" w:rsidP="00000000" w:rsidRDefault="00000000" w:rsidRPr="00000000" w14:paraId="00000063">
      <w:pPr>
        <w:spacing w:after="120" w:before="24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A win occurs only when the player reaches the altar and the redemptive condition is satisfied. The prototype supports at least two valid endings: Mercy Dominant and Bound but Unbroken.</w:t>
      </w:r>
    </w:p>
    <w:p w:rsidR="00000000" w:rsidDel="00000000" w:rsidP="00000000" w:rsidRDefault="00000000" w:rsidRPr="00000000" w14:paraId="00000064">
      <w:pPr>
        <w:pStyle w:val="Heading2"/>
        <w:keepNext w:val="0"/>
        <w:keepLines w:val="0"/>
        <w:spacing w:after="80" w:line="300" w:lineRule="auto"/>
        <w:rPr>
          <w:b w:val="1"/>
          <w:bCs w:val="1"/>
          <w:color w:val="d6d5d4"/>
          <w:sz w:val="34"/>
          <w:szCs w:val="34"/>
        </w:rPr>
      </w:pPr>
      <w:bookmarkStart w:colFirst="0" w:colLast="0" w:name="_o0ul07oqmu4r" w:id="6"/>
      <w:bookmarkEnd w:id="6"/>
      <w:r w:rsidDel="00000000" w:rsidR="00000000" w:rsidRPr="00000000">
        <w:rPr>
          <w:b w:val="1"/>
          <w:bCs w:val="1"/>
          <w:color w:val="d6d5d4"/>
          <w:sz w:val="34"/>
          <w:szCs w:val="34"/>
          <w:rtl w:val="0"/>
        </w:rPr>
        <w:t xml:space="preserve">6. Operator surface</w:t>
      </w:r>
    </w:p>
    <w:p w:rsidR="00000000" w:rsidDel="00000000" w:rsidP="00000000" w:rsidRDefault="00000000" w:rsidRPr="00000000" w14:paraId="00000065">
      <w:pPr>
        <w:spacing w:after="120" w:before="12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The UI must expose corruption, redemption, score, and a short rolling narrative log. It also needs a clear restart option, a win/lose screen, and enough visual contrast to keep state readable while preserving the gothic tone.</w:t>
      </w:r>
    </w:p>
    <w:p w:rsidR="00000000" w:rsidDel="00000000" w:rsidP="00000000" w:rsidRDefault="00000000" w:rsidRPr="00000000" w14:paraId="00000066">
      <w:pPr>
        <w:spacing w:after="120" w:before="24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The display should remain minimal and functional, because the prototype is proving a system, not showcasing a full art pipeline. A single HTML file is appropriate for that proof-of-playable goal.</w:t>
      </w:r>
    </w:p>
    <w:p w:rsidR="00000000" w:rsidDel="00000000" w:rsidP="00000000" w:rsidRDefault="00000000" w:rsidRPr="00000000" w14:paraId="00000067">
      <w:pPr>
        <w:pStyle w:val="Heading2"/>
        <w:keepNext w:val="0"/>
        <w:keepLines w:val="0"/>
        <w:spacing w:after="80" w:line="300" w:lineRule="auto"/>
        <w:rPr>
          <w:b w:val="1"/>
          <w:bCs w:val="1"/>
          <w:color w:val="d6d5d4"/>
          <w:sz w:val="34"/>
          <w:szCs w:val="34"/>
        </w:rPr>
      </w:pPr>
      <w:bookmarkStart w:colFirst="0" w:colLast="0" w:name="_lejuhqhv8fzu" w:id="7"/>
      <w:bookmarkEnd w:id="7"/>
      <w:r w:rsidDel="00000000" w:rsidR="00000000" w:rsidRPr="00000000">
        <w:rPr>
          <w:b w:val="1"/>
          <w:bCs w:val="1"/>
          <w:color w:val="d6d5d4"/>
          <w:sz w:val="34"/>
          <w:szCs w:val="34"/>
          <w:rtl w:val="0"/>
        </w:rPr>
        <w:t xml:space="preserve">7. Contractor contract</w:t>
      </w:r>
    </w:p>
    <w:p w:rsidR="00000000" w:rsidDel="00000000" w:rsidP="00000000" w:rsidRDefault="00000000" w:rsidRPr="00000000" w14:paraId="00000068">
      <w:pPr>
        <w:spacing w:after="120" w:before="12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The contractor contract should require that all content and code map to explicit spec entries. No event, collectible, or ending may be introduced unless it can be represented in the canonical table and state model.</w:t>
      </w:r>
    </w:p>
    <w:p w:rsidR="00000000" w:rsidDel="00000000" w:rsidP="00000000" w:rsidRDefault="00000000" w:rsidRPr="00000000" w14:paraId="00000069">
      <w:pPr>
        <w:spacing w:after="120" w:before="24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It should also require drift resistance: if an implementation changes behavior, it must preserve state traceability, event conditions, and ending justification. This keeps the output governed rather than decorative.</w:t>
      </w:r>
    </w:p>
    <w:p w:rsidR="00000000" w:rsidDel="00000000" w:rsidP="00000000" w:rsidRDefault="00000000" w:rsidRPr="00000000" w14:paraId="0000006A">
      <w:pPr>
        <w:pStyle w:val="Heading2"/>
        <w:keepNext w:val="0"/>
        <w:keepLines w:val="0"/>
        <w:spacing w:after="80" w:line="300" w:lineRule="auto"/>
        <w:rPr>
          <w:b w:val="1"/>
          <w:bCs w:val="1"/>
          <w:color w:val="d6d5d4"/>
          <w:sz w:val="34"/>
          <w:szCs w:val="34"/>
        </w:rPr>
      </w:pPr>
      <w:bookmarkStart w:colFirst="0" w:colLast="0" w:name="_6m5dtfcbileq" w:id="8"/>
      <w:bookmarkEnd w:id="8"/>
      <w:r w:rsidDel="00000000" w:rsidR="00000000" w:rsidRPr="00000000">
        <w:rPr>
          <w:b w:val="1"/>
          <w:bCs w:val="1"/>
          <w:color w:val="d6d5d4"/>
          <w:sz w:val="34"/>
          <w:szCs w:val="34"/>
          <w:rtl w:val="0"/>
        </w:rPr>
        <w:t xml:space="preserve">8. Architecture</w:t>
      </w:r>
    </w:p>
    <w:p w:rsidR="00000000" w:rsidDel="00000000" w:rsidP="00000000" w:rsidRDefault="00000000" w:rsidRPr="00000000" w14:paraId="0000006B">
      <w:pPr>
        <w:spacing w:after="120" w:before="12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Phase 1 is a single-file HTML prototype. Phase 2 splits into modular entities, rules, event system, render layer, and data spec. Phase 3 adds a governed content pipeline with drift detection and operator review.</w:t>
      </w:r>
    </w:p>
    <w:p w:rsidR="00000000" w:rsidDel="00000000" w:rsidP="00000000" w:rsidRDefault="00000000" w:rsidRPr="00000000" w14:paraId="0000006C">
      <w:pPr>
        <w:spacing w:after="120" w:before="24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That structure matches state-driven design principles: keep state explicit, keep logic separable from presentation, and keep progression driven by data rather than ad hoc flavor.</w:t>
      </w:r>
    </w:p>
    <w:p w:rsidR="00000000" w:rsidDel="00000000" w:rsidP="00000000" w:rsidRDefault="00000000" w:rsidRPr="00000000" w14:paraId="0000006D">
      <w:pPr>
        <w:pStyle w:val="Heading2"/>
        <w:keepNext w:val="0"/>
        <w:keepLines w:val="0"/>
        <w:spacing w:after="80" w:line="300" w:lineRule="auto"/>
        <w:rPr>
          <w:b w:val="1"/>
          <w:bCs w:val="1"/>
          <w:color w:val="d6d5d4"/>
          <w:sz w:val="34"/>
          <w:szCs w:val="34"/>
        </w:rPr>
      </w:pPr>
      <w:bookmarkStart w:colFirst="0" w:colLast="0" w:name="_eidvtgj6m4o2" w:id="9"/>
      <w:bookmarkEnd w:id="9"/>
      <w:r w:rsidDel="00000000" w:rsidR="00000000" w:rsidRPr="00000000">
        <w:rPr>
          <w:b w:val="1"/>
          <w:bCs w:val="1"/>
          <w:color w:val="d6d5d4"/>
          <w:sz w:val="34"/>
          <w:szCs w:val="34"/>
          <w:rtl w:val="0"/>
        </w:rPr>
        <w:t xml:space="preserve">9. Drift detection</w:t>
      </w:r>
    </w:p>
    <w:p w:rsidR="00000000" w:rsidDel="00000000" w:rsidP="00000000" w:rsidRDefault="00000000" w:rsidRPr="00000000" w14:paraId="0000006E">
      <w:pPr>
        <w:spacing w:after="120" w:before="12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The drift-detection harness should validate three things: state integrity, event integrity, and ending integrity. It should verify that thorn contact never grants redemption, that altar wins always check the correct thresholds, and that corruption never exceeds its intended bounds except at fail resolution.</w:t>
      </w:r>
    </w:p>
    <w:p w:rsidR="00000000" w:rsidDel="00000000" w:rsidP="00000000" w:rsidRDefault="00000000" w:rsidRPr="00000000" w14:paraId="0000006F">
      <w:pPr>
        <w:spacing w:after="120" w:before="24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It should also flag any new collectible, hazard, or ending that lacks a canonical spec entry. That makes the harness a guardrail against accidental scope creep.</w:t>
      </w:r>
    </w:p>
    <w:p w:rsidR="00000000" w:rsidDel="00000000" w:rsidP="00000000" w:rsidRDefault="00000000" w:rsidRPr="00000000" w14:paraId="00000070">
      <w:pPr>
        <w:pStyle w:val="Heading2"/>
        <w:keepNext w:val="0"/>
        <w:keepLines w:val="0"/>
        <w:spacing w:after="80" w:line="300" w:lineRule="auto"/>
        <w:rPr>
          <w:b w:val="1"/>
          <w:bCs w:val="1"/>
          <w:color w:val="d6d5d4"/>
          <w:sz w:val="34"/>
          <w:szCs w:val="34"/>
        </w:rPr>
      </w:pPr>
      <w:bookmarkStart w:colFirst="0" w:colLast="0" w:name="_4d7ukmxmki43" w:id="10"/>
      <w:bookmarkEnd w:id="10"/>
      <w:r w:rsidDel="00000000" w:rsidR="00000000" w:rsidRPr="00000000">
        <w:rPr>
          <w:b w:val="1"/>
          <w:bCs w:val="1"/>
          <w:color w:val="d6d5d4"/>
          <w:sz w:val="34"/>
          <w:szCs w:val="34"/>
          <w:rtl w:val="0"/>
        </w:rPr>
        <w:t xml:space="preserve">10. Story Forge layer</w:t>
      </w:r>
    </w:p>
    <w:p w:rsidR="00000000" w:rsidDel="00000000" w:rsidP="00000000" w:rsidRDefault="00000000" w:rsidRPr="00000000" w14:paraId="00000071">
      <w:pPr>
        <w:spacing w:after="120" w:before="12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The Story Forge layer is the controlled interface between story intent and mechanical output. Its job is to map emotional themes such as betrayal, desire, rage, mercy, and self-worth into a limited set of traceable game events.</w:t>
      </w:r>
    </w:p>
    <w:p w:rsidR="00000000" w:rsidDel="00000000" w:rsidP="00000000" w:rsidRDefault="00000000" w:rsidRPr="00000000" w14:paraId="00000072">
      <w:pPr>
        <w:spacing w:after="120" w:before="24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In practice, that means story generation must emit canonical state changes, not freeform lore. The output surface may be poetic, but the logic must remain machine-verifiable.</w:t>
      </w:r>
    </w:p>
    <w:p w:rsidR="00000000" w:rsidDel="00000000" w:rsidP="00000000" w:rsidRDefault="00000000" w:rsidRPr="00000000" w14:paraId="00000073">
      <w:pPr>
        <w:pStyle w:val="Heading2"/>
        <w:keepNext w:val="0"/>
        <w:keepLines w:val="0"/>
        <w:spacing w:after="80" w:line="300" w:lineRule="auto"/>
        <w:rPr>
          <w:b w:val="1"/>
          <w:bCs w:val="1"/>
          <w:color w:val="d6d5d4"/>
          <w:sz w:val="34"/>
          <w:szCs w:val="34"/>
        </w:rPr>
      </w:pPr>
      <w:bookmarkStart w:colFirst="0" w:colLast="0" w:name="_skpapvd9zgwg" w:id="11"/>
      <w:bookmarkEnd w:id="11"/>
      <w:r w:rsidDel="00000000" w:rsidR="00000000" w:rsidRPr="00000000">
        <w:rPr>
          <w:b w:val="1"/>
          <w:bCs w:val="1"/>
          <w:color w:val="d6d5d4"/>
          <w:sz w:val="34"/>
          <w:szCs w:val="34"/>
          <w:rtl w:val="0"/>
        </w:rPr>
        <w:t xml:space="preserve">11. Render pipeline</w:t>
      </w:r>
    </w:p>
    <w:p w:rsidR="00000000" w:rsidDel="00000000" w:rsidP="00000000" w:rsidRDefault="00000000" w:rsidRPr="00000000" w14:paraId="00000074">
      <w:pPr>
        <w:spacing w:after="120" w:before="12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The render pipeline should support the current single-file game first, then later adapt the same canonical spine into visual novel, trailer, animatic, or short film forms. Each render target must preserve the same story spine, even if presentation changes.</w:t>
      </w:r>
    </w:p>
    <w:p w:rsidR="00000000" w:rsidDel="00000000" w:rsidP="00000000" w:rsidRDefault="00000000" w:rsidRPr="00000000" w14:paraId="00000075">
      <w:pPr>
        <w:spacing w:after="120" w:before="24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This is important because Bloodrose is meant to be one narrative system expressed through multiple output surfaces. The gameplay prototype is simply the first render target.</w:t>
      </w:r>
    </w:p>
    <w:p w:rsidR="00000000" w:rsidDel="00000000" w:rsidP="00000000" w:rsidRDefault="00000000" w:rsidRPr="00000000" w14:paraId="00000076">
      <w:pPr>
        <w:pStyle w:val="Heading2"/>
        <w:keepNext w:val="0"/>
        <w:keepLines w:val="0"/>
        <w:spacing w:after="80" w:line="300" w:lineRule="auto"/>
        <w:rPr>
          <w:b w:val="1"/>
          <w:bCs w:val="1"/>
          <w:color w:val="d6d5d4"/>
          <w:sz w:val="34"/>
          <w:szCs w:val="34"/>
        </w:rPr>
      </w:pPr>
      <w:bookmarkStart w:colFirst="0" w:colLast="0" w:name="_3sogqxw6ifvb" w:id="12"/>
      <w:bookmarkEnd w:id="12"/>
      <w:r w:rsidDel="00000000" w:rsidR="00000000" w:rsidRPr="00000000">
        <w:rPr>
          <w:b w:val="1"/>
          <w:bCs w:val="1"/>
          <w:color w:val="d6d5d4"/>
          <w:sz w:val="34"/>
          <w:szCs w:val="34"/>
          <w:rtl w:val="0"/>
        </w:rPr>
        <w:t xml:space="preserve">12. Cross-media adaptation</w:t>
      </w:r>
    </w:p>
    <w:p w:rsidR="00000000" w:rsidDel="00000000" w:rsidP="00000000" w:rsidRDefault="00000000" w:rsidRPr="00000000" w14:paraId="00000077">
      <w:pPr>
        <w:spacing w:after="120" w:before="12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The cross-media adaptation spec should define what remains invariant across formats: character identity, emotional arc, core state model, ending logic, and canonical event meanings. It should also define what may vary: pacing, visual style, dialogue density, camera language, and interface layout.</w:t>
      </w:r>
    </w:p>
    <w:p w:rsidR="00000000" w:rsidDel="00000000" w:rsidP="00000000" w:rsidRDefault="00000000" w:rsidRPr="00000000" w14:paraId="00000078">
      <w:pPr>
        <w:spacing w:after="120" w:before="24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That keeps adaptation faithful while allowing different media to do their own work. The important rule is that the emotional logic must not drift away from the governed mechanics.</w:t>
      </w:r>
    </w:p>
    <w:p w:rsidR="00000000" w:rsidDel="00000000" w:rsidP="00000000" w:rsidRDefault="00000000" w:rsidRPr="00000000" w14:paraId="00000079">
      <w:pPr>
        <w:pStyle w:val="Heading2"/>
        <w:keepNext w:val="0"/>
        <w:keepLines w:val="0"/>
        <w:spacing w:after="80" w:line="300" w:lineRule="auto"/>
        <w:rPr>
          <w:b w:val="1"/>
          <w:bCs w:val="1"/>
          <w:color w:val="d6d5d4"/>
          <w:sz w:val="34"/>
          <w:szCs w:val="34"/>
        </w:rPr>
      </w:pPr>
      <w:bookmarkStart w:colFirst="0" w:colLast="0" w:name="_gtv7jcbcjym9" w:id="13"/>
      <w:bookmarkEnd w:id="13"/>
      <w:r w:rsidDel="00000000" w:rsidR="00000000" w:rsidRPr="00000000">
        <w:rPr>
          <w:b w:val="1"/>
          <w:bCs w:val="1"/>
          <w:color w:val="d6d5d4"/>
          <w:sz w:val="34"/>
          <w:szCs w:val="34"/>
          <w:rtl w:val="0"/>
        </w:rPr>
        <w:t xml:space="preserve">13. Implementation bundle</w:t>
      </w:r>
    </w:p>
    <w:p w:rsidR="00000000" w:rsidDel="00000000" w:rsidP="00000000" w:rsidRDefault="00000000" w:rsidRPr="00000000" w14:paraId="0000007A">
      <w:pPr>
        <w:spacing w:after="120" w:before="12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The implementation-ready documentation bundle should include:</w:t>
      </w:r>
    </w:p>
    <w:p w:rsidR="00000000" w:rsidDel="00000000" w:rsidP="00000000" w:rsidRDefault="00000000" w:rsidRPr="00000000" w14:paraId="0000007B">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d6d5d4"/>
          <w:sz w:val="24"/>
          <w:szCs w:val="24"/>
          <w:rtl w:val="0"/>
        </w:rPr>
        <w:t xml:space="preserve">canonical state schema,</w:t>
      </w:r>
    </w:p>
    <w:p w:rsidR="00000000" w:rsidDel="00000000" w:rsidP="00000000" w:rsidRDefault="00000000" w:rsidRPr="00000000" w14:paraId="0000007C">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d6d5d4"/>
          <w:sz w:val="24"/>
          <w:szCs w:val="24"/>
          <w:rtl w:val="0"/>
        </w:rPr>
        <w:t xml:space="preserve">event table,</w:t>
      </w:r>
    </w:p>
    <w:p w:rsidR="00000000" w:rsidDel="00000000" w:rsidP="00000000" w:rsidRDefault="00000000" w:rsidRPr="00000000" w14:paraId="0000007D">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d6d5d4"/>
          <w:sz w:val="24"/>
          <w:szCs w:val="24"/>
          <w:rtl w:val="0"/>
        </w:rPr>
        <w:t xml:space="preserve">collectible definitions,</w:t>
      </w:r>
    </w:p>
    <w:p w:rsidR="00000000" w:rsidDel="00000000" w:rsidP="00000000" w:rsidRDefault="00000000" w:rsidRPr="00000000" w14:paraId="0000007E">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d6d5d4"/>
          <w:sz w:val="24"/>
          <w:szCs w:val="24"/>
          <w:rtl w:val="0"/>
        </w:rPr>
        <w:t xml:space="preserve">hazard definitions,</w:t>
      </w:r>
    </w:p>
    <w:p w:rsidR="00000000" w:rsidDel="00000000" w:rsidP="00000000" w:rsidRDefault="00000000" w:rsidRPr="00000000" w14:paraId="0000007F">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d6d5d4"/>
          <w:sz w:val="24"/>
          <w:szCs w:val="24"/>
          <w:rtl w:val="0"/>
        </w:rPr>
        <w:t xml:space="preserve">ending conditions,</w:t>
      </w:r>
    </w:p>
    <w:p w:rsidR="00000000" w:rsidDel="00000000" w:rsidP="00000000" w:rsidRDefault="00000000" w:rsidRPr="00000000" w14:paraId="00000080">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d6d5d4"/>
          <w:sz w:val="24"/>
          <w:szCs w:val="24"/>
          <w:rtl w:val="0"/>
        </w:rPr>
        <w:t xml:space="preserve">operator UI requirements,</w:t>
      </w:r>
    </w:p>
    <w:p w:rsidR="00000000" w:rsidDel="00000000" w:rsidP="00000000" w:rsidRDefault="00000000" w:rsidRPr="00000000" w14:paraId="00000081">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d6d5d4"/>
          <w:sz w:val="24"/>
          <w:szCs w:val="24"/>
          <w:rtl w:val="0"/>
        </w:rPr>
        <w:t xml:space="preserve">architecture phases,</w:t>
      </w:r>
    </w:p>
    <w:p w:rsidR="00000000" w:rsidDel="00000000" w:rsidP="00000000" w:rsidRDefault="00000000" w:rsidRPr="00000000" w14:paraId="00000082">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d6d5d4"/>
          <w:sz w:val="24"/>
          <w:szCs w:val="24"/>
          <w:rtl w:val="0"/>
        </w:rPr>
        <w:t xml:space="preserve">drift rules,</w:t>
      </w:r>
    </w:p>
    <w:p w:rsidR="00000000" w:rsidDel="00000000" w:rsidP="00000000" w:rsidRDefault="00000000" w:rsidRPr="00000000" w14:paraId="00000083">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d6d5d4"/>
          <w:sz w:val="24"/>
          <w:szCs w:val="24"/>
          <w:rtl w:val="0"/>
        </w:rPr>
        <w:t xml:space="preserve">cross-media invariants.</w:t>
      </w:r>
    </w:p>
    <w:p w:rsidR="00000000" w:rsidDel="00000000" w:rsidP="00000000" w:rsidRDefault="00000000" w:rsidRPr="00000000" w14:paraId="00000084">
      <w:pPr>
        <w:spacing w:after="120" w:before="12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This gives you a single authoritative source for building the prototype and then expanding it without losing the core concept.</w:t>
      </w:r>
    </w:p>
    <w:p w:rsidR="00000000" w:rsidDel="00000000" w:rsidP="00000000" w:rsidRDefault="00000000" w:rsidRPr="00000000" w14:paraId="00000085">
      <w:pPr>
        <w:spacing w:after="120" w:before="24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I can now turn this into the next artifact set in one of three ways: a formal markdown spec, a JSON/CSV schema pack, or a single-file HTML prototype outline.</w:t>
      </w:r>
    </w:p>
    <w:p w:rsidR="00000000" w:rsidDel="00000000" w:rsidP="00000000" w:rsidRDefault="00000000" w:rsidRPr="00000000" w14:paraId="00000086">
      <w:pPr>
        <w:rPr>
          <w:rFonts w:ascii="Courier New" w:cs="Courier New" w:eastAsia="Courier New" w:hAnsi="Courier New"/>
          <w:color w:val="c5c8c6"/>
        </w:rPr>
      </w:pPr>
      <w:r w:rsidDel="00000000" w:rsidR="00000000" w:rsidRPr="00000000">
        <w:rPr>
          <w:rFonts w:ascii="Courier New" w:cs="Courier New" w:eastAsia="Courier New" w:hAnsi="Courier New"/>
          <w:color w:val="b294bb"/>
          <w:rtl w:val="0"/>
        </w:rPr>
        <w:t xml:space="preserve">rom</w:t>
      </w:r>
      <w:r w:rsidDel="00000000" w:rsidR="00000000" w:rsidRPr="00000000">
        <w:rPr>
          <w:rFonts w:ascii="Courier New" w:cs="Courier New" w:eastAsia="Courier New" w:hAnsi="Courier New"/>
          <w:color w:val="c5c8c6"/>
          <w:rtl w:val="0"/>
        </w:rPr>
        <w:t xml:space="preserve"> pathlib </w:t>
      </w:r>
      <w:r w:rsidDel="00000000" w:rsidR="00000000" w:rsidRPr="00000000">
        <w:rPr>
          <w:rFonts w:ascii="Courier New" w:cs="Courier New" w:eastAsia="Courier New" w:hAnsi="Courier New"/>
          <w:color w:val="b294bb"/>
          <w:rtl w:val="0"/>
        </w:rPr>
        <w:t xml:space="preserve">import</w:t>
      </w:r>
      <w:r w:rsidDel="00000000" w:rsidR="00000000" w:rsidRPr="00000000">
        <w:rPr>
          <w:rFonts w:ascii="Courier New" w:cs="Courier New" w:eastAsia="Courier New" w:hAnsi="Courier New"/>
          <w:color w:val="c5c8c6"/>
          <w:rtl w:val="0"/>
        </w:rPr>
        <w:t xml:space="preserve"> Path</w:t>
      </w:r>
    </w:p>
    <w:p w:rsidR="00000000" w:rsidDel="00000000" w:rsidP="00000000" w:rsidRDefault="00000000" w:rsidRPr="00000000" w14:paraId="00000087">
      <w:pPr>
        <w:rPr>
          <w:rFonts w:ascii="Courier New" w:cs="Courier New" w:eastAsia="Courier New" w:hAnsi="Courier New"/>
          <w:color w:val="c5c8c6"/>
        </w:rPr>
      </w:pPr>
      <w:r w:rsidDel="00000000" w:rsidR="00000000" w:rsidRPr="00000000">
        <w:rPr>
          <w:rFonts w:ascii="Courier New" w:cs="Courier New" w:eastAsia="Courier New" w:hAnsi="Courier New"/>
          <w:color w:val="c5c8c6"/>
          <w:rtl w:val="0"/>
        </w:rPr>
        <w:t xml:space="preserve">out = Path(</w:t>
      </w:r>
      <w:r w:rsidDel="00000000" w:rsidR="00000000" w:rsidRPr="00000000">
        <w:rPr>
          <w:rFonts w:ascii="Courier New" w:cs="Courier New" w:eastAsia="Courier New" w:hAnsi="Courier New"/>
          <w:color w:val="b5bd68"/>
          <w:rtl w:val="0"/>
        </w:rPr>
        <w:t xml:space="preserve">'output'</w:t>
      </w:r>
      <w:r w:rsidDel="00000000" w:rsidR="00000000" w:rsidRPr="00000000">
        <w:rPr>
          <w:rFonts w:ascii="Courier New" w:cs="Courier New" w:eastAsia="Courier New" w:hAnsi="Courier New"/>
          <w:color w:val="c5c8c6"/>
          <w:rtl w:val="0"/>
        </w:rPr>
        <w:t xml:space="preserve">)</w:t>
      </w:r>
    </w:p>
    <w:p w:rsidR="00000000" w:rsidDel="00000000" w:rsidP="00000000" w:rsidRDefault="00000000" w:rsidRPr="00000000" w14:paraId="00000088">
      <w:pPr>
        <w:rPr>
          <w:rFonts w:ascii="Courier New" w:cs="Courier New" w:eastAsia="Courier New" w:hAnsi="Courier New"/>
          <w:color w:val="c5c8c6"/>
        </w:rPr>
      </w:pPr>
      <w:r w:rsidDel="00000000" w:rsidR="00000000" w:rsidRPr="00000000">
        <w:rPr>
          <w:rFonts w:ascii="Courier New" w:cs="Courier New" w:eastAsia="Courier New" w:hAnsi="Courier New"/>
          <w:color w:val="c5c8c6"/>
          <w:rtl w:val="0"/>
        </w:rPr>
        <w:t xml:space="preserve">out.mkdir(exist_ok=True)</w:t>
      </w:r>
    </w:p>
    <w:p w:rsidR="00000000" w:rsidDel="00000000" w:rsidP="00000000" w:rsidRDefault="00000000" w:rsidRPr="00000000" w14:paraId="00000089">
      <w:pPr>
        <w:rPr>
          <w:rFonts w:ascii="Courier New" w:cs="Courier New" w:eastAsia="Courier New" w:hAnsi="Courier New"/>
          <w:color w:val="b5bd68"/>
        </w:rPr>
      </w:pPr>
      <w:r w:rsidDel="00000000" w:rsidR="00000000" w:rsidRPr="00000000">
        <w:rPr>
          <w:rFonts w:ascii="Courier New" w:cs="Courier New" w:eastAsia="Courier New" w:hAnsi="Courier New"/>
          <w:color w:val="c5c8c6"/>
          <w:rtl w:val="0"/>
        </w:rPr>
        <w:t xml:space="preserve">content = </w:t>
      </w:r>
      <w:r w:rsidDel="00000000" w:rsidR="00000000" w:rsidRPr="00000000">
        <w:rPr>
          <w:rFonts w:ascii="Courier New" w:cs="Courier New" w:eastAsia="Courier New" w:hAnsi="Courier New"/>
          <w:color w:val="b5bd68"/>
          <w:rtl w:val="0"/>
        </w:rPr>
        <w:t xml:space="preserve">r'''# Bloodrose Production Bundle v0.1</w:t>
      </w:r>
    </w:p>
    <w:p w:rsidR="00000000" w:rsidDel="00000000" w:rsidP="00000000" w:rsidRDefault="00000000" w:rsidRPr="00000000" w14:paraId="0000008A">
      <w:pPr>
        <w:rPr>
          <w:rFonts w:ascii="Courier New" w:cs="Courier New" w:eastAsia="Courier New" w:hAnsi="Courier New"/>
          <w:color w:val="b5bd68"/>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1. Project identity</w:t>
      </w:r>
    </w:p>
    <w:p w:rsidR="00000000" w:rsidDel="00000000" w:rsidP="00000000" w:rsidRDefault="00000000" w:rsidRPr="00000000" w14:paraId="0000008C">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Bloodrose is a minimal playable browser game prototype centered on Lady Isolde, a betrayed bloodwitch trapped inside a living heart-garden. The prototype proves that narrative state can become playable logic through explicit rules, state transitions, and governed progression.</w:t>
      </w:r>
    </w:p>
    <w:p w:rsidR="00000000" w:rsidDel="00000000" w:rsidP="00000000" w:rsidRDefault="00000000" w:rsidRPr="00000000" w14:paraId="0000008D">
      <w:pPr>
        <w:rPr>
          <w:rFonts w:ascii="Courier New" w:cs="Courier New" w:eastAsia="Courier New" w:hAnsi="Courier New"/>
          <w:color w:val="b5bd68"/>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2. Canonical premise</w:t>
      </w:r>
    </w:p>
    <w:p w:rsidR="00000000" w:rsidDel="00000000" w:rsidP="00000000" w:rsidRDefault="00000000" w:rsidRPr="00000000" w14:paraId="0000008F">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The Heart-Garden is a surreal inner realm shaped by betrayal, memory, and magical consequence. Thorn walls represent remembered pain and self-destruction, rose petals represent emotional fragments, and the altar represents possible resolution or transformation.</w:t>
      </w:r>
    </w:p>
    <w:p w:rsidR="00000000" w:rsidDel="00000000" w:rsidP="00000000" w:rsidRDefault="00000000" w:rsidRPr="00000000" w14:paraId="00000090">
      <w:pPr>
        <w:rPr>
          <w:rFonts w:ascii="Courier New" w:cs="Courier New" w:eastAsia="Courier New" w:hAnsi="Courier New"/>
          <w:color w:val="b5bd68"/>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3. Canonical state model</w:t>
      </w:r>
    </w:p>
    <w:p w:rsidR="00000000" w:rsidDel="00000000" w:rsidP="00000000" w:rsidRDefault="00000000" w:rsidRPr="00000000" w14:paraId="00000092">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```json</w:t>
      </w:r>
    </w:p>
    <w:p w:rsidR="00000000" w:rsidDel="00000000" w:rsidP="00000000" w:rsidRDefault="00000000" w:rsidRPr="00000000" w14:paraId="00000093">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w:t>
      </w:r>
    </w:p>
    <w:p w:rsidR="00000000" w:rsidDel="00000000" w:rsidP="00000000" w:rsidRDefault="00000000" w:rsidRPr="00000000" w14:paraId="00000094">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"corruption": 0,</w:t>
      </w:r>
    </w:p>
    <w:p w:rsidR="00000000" w:rsidDel="00000000" w:rsidP="00000000" w:rsidRDefault="00000000" w:rsidRPr="00000000" w14:paraId="00000095">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"redemption": 0,</w:t>
      </w:r>
    </w:p>
    <w:p w:rsidR="00000000" w:rsidDel="00000000" w:rsidP="00000000" w:rsidRDefault="00000000" w:rsidRPr="00000000" w14:paraId="00000096">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"score": 0,</w:t>
      </w:r>
    </w:p>
    <w:p w:rsidR="00000000" w:rsidDel="00000000" w:rsidP="00000000" w:rsidRDefault="00000000" w:rsidRPr="00000000" w14:paraId="00000097">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"player_position": {"x": 0, "y": 0},</w:t>
      </w:r>
    </w:p>
    <w:p w:rsidR="00000000" w:rsidDel="00000000" w:rsidP="00000000" w:rsidRDefault="00000000" w:rsidRPr="00000000" w14:paraId="00000098">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"petal_instances": [],</w:t>
      </w:r>
    </w:p>
    <w:p w:rsidR="00000000" w:rsidDel="00000000" w:rsidP="00000000" w:rsidRDefault="00000000" w:rsidRPr="00000000" w14:paraId="00000099">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"thorn_instances": [],</w:t>
      </w:r>
    </w:p>
    <w:p w:rsidR="00000000" w:rsidDel="00000000" w:rsidP="00000000" w:rsidRDefault="00000000" w:rsidRPr="00000000" w14:paraId="0000009A">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"game_over": false,</w:t>
      </w:r>
    </w:p>
    <w:p w:rsidR="00000000" w:rsidDel="00000000" w:rsidP="00000000" w:rsidRDefault="00000000" w:rsidRPr="00000000" w14:paraId="0000009B">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"ending_type": null</w:t>
      </w:r>
    </w:p>
    <w:p w:rsidR="00000000" w:rsidDel="00000000" w:rsidP="00000000" w:rsidRDefault="00000000" w:rsidRPr="00000000" w14:paraId="0000009C">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w:t>
      </w:r>
    </w:p>
    <w:p w:rsidR="00000000" w:rsidDel="00000000" w:rsidP="00000000" w:rsidRDefault="00000000" w:rsidRPr="00000000" w14:paraId="0000009D">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w:t>
      </w:r>
    </w:p>
    <w:p w:rsidR="00000000" w:rsidDel="00000000" w:rsidP="00000000" w:rsidRDefault="00000000" w:rsidRPr="00000000" w14:paraId="0000009E">
      <w:pPr>
        <w:rPr>
          <w:rFonts w:ascii="Courier New" w:cs="Courier New" w:eastAsia="Courier New" w:hAnsi="Courier New"/>
          <w:color w:val="b5bd68"/>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4. Core mechanics</w:t>
      </w:r>
    </w:p>
    <w:p w:rsidR="00000000" w:rsidDel="00000000" w:rsidP="00000000" w:rsidRDefault="00000000" w:rsidRPr="00000000" w14:paraId="000000A0">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Top-down movement with WASD and arrow keys.</w:t>
      </w:r>
    </w:p>
    <w:p w:rsidR="00000000" w:rsidDel="00000000" w:rsidP="00000000" w:rsidRDefault="00000000" w:rsidRPr="00000000" w14:paraId="000000A1">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Collect petals representing emotional fragments.</w:t>
      </w:r>
    </w:p>
    <w:p w:rsidR="00000000" w:rsidDel="00000000" w:rsidP="00000000" w:rsidRDefault="00000000" w:rsidRPr="00000000" w14:paraId="000000A2">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Avoid or endure thorn zones that raise corruption.</w:t>
      </w:r>
    </w:p>
    <w:p w:rsidR="00000000" w:rsidDel="00000000" w:rsidP="00000000" w:rsidRDefault="00000000" w:rsidRPr="00000000" w14:paraId="000000A3">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Reach the altar under acceptable narrative-state conditions.</w:t>
      </w:r>
    </w:p>
    <w:p w:rsidR="00000000" w:rsidDel="00000000" w:rsidP="00000000" w:rsidRDefault="00000000" w:rsidRPr="00000000" w14:paraId="000000A4">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Expose corruption, redemption, score, and a short rolling narrative log.</w:t>
      </w:r>
    </w:p>
    <w:p w:rsidR="00000000" w:rsidDel="00000000" w:rsidP="00000000" w:rsidRDefault="00000000" w:rsidRPr="00000000" w14:paraId="000000A5">
      <w:pPr>
        <w:rPr>
          <w:rFonts w:ascii="Courier New" w:cs="Courier New" w:eastAsia="Courier New" w:hAnsi="Courier New"/>
          <w:color w:val="b5bd68"/>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5. Emotional collectible classes</w:t>
      </w:r>
    </w:p>
    <w:p w:rsidR="00000000" w:rsidDel="00000000" w:rsidP="00000000" w:rsidRDefault="00000000" w:rsidRPr="00000000" w14:paraId="000000A7">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Guilt</w:t>
      </w:r>
    </w:p>
    <w:p w:rsidR="00000000" w:rsidDel="00000000" w:rsidP="00000000" w:rsidRDefault="00000000" w:rsidRPr="00000000" w14:paraId="000000A8">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Theme: memory of betrayal and self-blame. Effect: raises corruption significantly.</w:t>
      </w:r>
    </w:p>
    <w:p w:rsidR="00000000" w:rsidDel="00000000" w:rsidP="00000000" w:rsidRDefault="00000000" w:rsidRPr="00000000" w14:paraId="000000A9">
      <w:pPr>
        <w:rPr>
          <w:rFonts w:ascii="Courier New" w:cs="Courier New" w:eastAsia="Courier New" w:hAnsi="Courier New"/>
          <w:color w:val="b5bd68"/>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Desire</w:t>
      </w:r>
    </w:p>
    <w:p w:rsidR="00000000" w:rsidDel="00000000" w:rsidP="00000000" w:rsidRDefault="00000000" w:rsidRPr="00000000" w14:paraId="000000AB">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Theme: unresolved attachment and toxic longing. Effect: raises corruption and redemption in smaller mixed amounts.</w:t>
      </w:r>
    </w:p>
    <w:p w:rsidR="00000000" w:rsidDel="00000000" w:rsidP="00000000" w:rsidRDefault="00000000" w:rsidRPr="00000000" w14:paraId="000000AC">
      <w:pPr>
        <w:rPr>
          <w:rFonts w:ascii="Courier New" w:cs="Courier New" w:eastAsia="Courier New" w:hAnsi="Courier New"/>
          <w:color w:val="b5bd68"/>
        </w:rPr>
      </w:pP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Rage</w:t>
      </w:r>
    </w:p>
    <w:p w:rsidR="00000000" w:rsidDel="00000000" w:rsidP="00000000" w:rsidRDefault="00000000" w:rsidRPr="00000000" w14:paraId="000000AE">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Theme: vengeance and destruction. Effect: raises corruption heavily.</w:t>
      </w:r>
    </w:p>
    <w:p w:rsidR="00000000" w:rsidDel="00000000" w:rsidP="00000000" w:rsidRDefault="00000000" w:rsidRPr="00000000" w14:paraId="000000AF">
      <w:pPr>
        <w:rPr>
          <w:rFonts w:ascii="Courier New" w:cs="Courier New" w:eastAsia="Courier New" w:hAnsi="Courier New"/>
          <w:color w:val="b5bd68"/>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Mercy</w:t>
      </w:r>
    </w:p>
    <w:p w:rsidR="00000000" w:rsidDel="00000000" w:rsidP="00000000" w:rsidRDefault="00000000" w:rsidRPr="00000000" w14:paraId="000000B1">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Theme: self-reclamation and compassion. Effect: raises redemption strongly.</w:t>
      </w:r>
    </w:p>
    <w:p w:rsidR="00000000" w:rsidDel="00000000" w:rsidP="00000000" w:rsidRDefault="00000000" w:rsidRPr="00000000" w14:paraId="000000B2">
      <w:pPr>
        <w:rPr>
          <w:rFonts w:ascii="Courier New" w:cs="Courier New" w:eastAsia="Courier New" w:hAnsi="Courier New"/>
          <w:color w:val="b5bd68"/>
        </w:rPr>
      </w:pP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6. Hazard logic</w:t>
      </w:r>
    </w:p>
    <w:p w:rsidR="00000000" w:rsidDel="00000000" w:rsidP="00000000" w:rsidRDefault="00000000" w:rsidRPr="00000000" w14:paraId="000000B4">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Thorns are persistent environmental hazards. Contact with thorns increases corruption, never redemption, and never directly triggers a win state. Thorn contact should be bounded and repeatable.</w:t>
      </w:r>
    </w:p>
    <w:p w:rsidR="00000000" w:rsidDel="00000000" w:rsidP="00000000" w:rsidRDefault="00000000" w:rsidRPr="00000000" w14:paraId="000000B5">
      <w:pPr>
        <w:rPr>
          <w:rFonts w:ascii="Courier New" w:cs="Courier New" w:eastAsia="Courier New" w:hAnsi="Courier New"/>
          <w:color w:val="b5bd68"/>
        </w:rPr>
      </w:pPr>
      <w:r w:rsidDel="00000000" w:rsidR="00000000" w:rsidRPr="00000000">
        <w:rPr>
          <w:rtl w:val="0"/>
        </w:rPr>
      </w:r>
    </w:p>
    <w:p w:rsidR="00000000" w:rsidDel="00000000" w:rsidP="00000000" w:rsidRDefault="00000000" w:rsidRPr="00000000" w14:paraId="000000B6">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7. Canonical event table</w:t>
      </w:r>
    </w:p>
    <w:p w:rsidR="00000000" w:rsidDel="00000000" w:rsidP="00000000" w:rsidRDefault="00000000" w:rsidRPr="00000000" w14:paraId="000000B7">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Event ID | Event name | Trigger | Effect | Narrative meaning | Governance note |</w:t>
      </w:r>
    </w:p>
    <w:p w:rsidR="00000000" w:rsidDel="00000000" w:rsidP="00000000" w:rsidRDefault="00000000" w:rsidRPr="00000000" w14:paraId="000000B8">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w:t>
      </w:r>
    </w:p>
    <w:p w:rsidR="00000000" w:rsidDel="00000000" w:rsidP="00000000" w:rsidRDefault="00000000" w:rsidRPr="00000000" w14:paraId="000000B9">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E01 | Petal Collected | Player touches any petal | Increase score; apply collectible effect | Emotional fragment reclaimed | Must map to a canonical collectible class |</w:t>
      </w:r>
    </w:p>
    <w:p w:rsidR="00000000" w:rsidDel="00000000" w:rsidP="00000000" w:rsidRDefault="00000000" w:rsidRPr="00000000" w14:paraId="000000BA">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E02 | Guilt Taken | Petal type = Guilt | Increase corruption significantly | Self-blame surfaces | Never increases redemption |</w:t>
      </w:r>
    </w:p>
    <w:p w:rsidR="00000000" w:rsidDel="00000000" w:rsidP="00000000" w:rsidRDefault="00000000" w:rsidRPr="00000000" w14:paraId="000000BB">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E03 | Desire Taken | Petal type = Desire | Increase corruption slightly; increase redemption slightly | Ambiguous longing | Mixed effect required |</w:t>
      </w:r>
    </w:p>
    <w:p w:rsidR="00000000" w:rsidDel="00000000" w:rsidP="00000000" w:rsidRDefault="00000000" w:rsidRPr="00000000" w14:paraId="000000BC">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E04 | Rage Taken | Petal type = Rage | Increase corruption heavily | Vengeance intensifies | Never increases redemption |</w:t>
      </w:r>
    </w:p>
    <w:p w:rsidR="00000000" w:rsidDel="00000000" w:rsidP="00000000" w:rsidRDefault="00000000" w:rsidRPr="00000000" w14:paraId="000000BD">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E05 | Mercy Taken | Petal type = Mercy | Increase redemption strongly | Self-reclamation | Primary positive progression event |</w:t>
      </w:r>
    </w:p>
    <w:p w:rsidR="00000000" w:rsidDel="00000000" w:rsidP="00000000" w:rsidRDefault="00000000" w:rsidRPr="00000000" w14:paraId="000000BE">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E06 | Thorn Contact | Player overlaps thorn zone | Increase corruption by bounded amount | Pain is re-encountered | Repeatable; never grants redemption |</w:t>
      </w:r>
    </w:p>
    <w:p w:rsidR="00000000" w:rsidDel="00000000" w:rsidP="00000000" w:rsidRDefault="00000000" w:rsidRPr="00000000" w14:paraId="000000BF">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E07 | Corruption Threshold Warning | corruption &gt;= 70 and not game over | Append warning log; intensify UI pressure | Collapse nears | Warning only |</w:t>
      </w:r>
    </w:p>
    <w:p w:rsidR="00000000" w:rsidDel="00000000" w:rsidP="00000000" w:rsidRDefault="00000000" w:rsidRPr="00000000" w14:paraId="000000C0">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E08 | Redemption Threshold Unlock | redemption &gt;= 65 | Altar eligibility becomes possible | Resolution becomes reachable | Does not auto-win |</w:t>
      </w:r>
    </w:p>
    <w:p w:rsidR="00000000" w:rsidDel="00000000" w:rsidP="00000000" w:rsidRDefault="00000000" w:rsidRPr="00000000" w14:paraId="000000C1">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E09 | Altar Reached | Player overlaps altar | Evaluate end state | Final confrontation point | Requires state check |</w:t>
      </w:r>
    </w:p>
    <w:p w:rsidR="00000000" w:rsidDel="00000000" w:rsidP="00000000" w:rsidRDefault="00000000" w:rsidRPr="00000000" w14:paraId="000000C2">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E10 | Consumed by Thorns | corruption &gt;= 100 | Set game_over true; ending = fail | Emotional collapse | Hard fail condition |</w:t>
      </w:r>
    </w:p>
    <w:p w:rsidR="00000000" w:rsidDel="00000000" w:rsidP="00000000" w:rsidRDefault="00000000" w:rsidRPr="00000000" w14:paraId="000000C3">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E11 | Mercy Dominant Win | Altar reached and redemption &gt; corruption | Set win state; ending = mercy dominant | Healing and transformation | Must be backed by state |</w:t>
      </w:r>
    </w:p>
    <w:p w:rsidR="00000000" w:rsidDel="00000000" w:rsidP="00000000" w:rsidRDefault="00000000" w:rsidRPr="00000000" w14:paraId="000000C4">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E12 | Bound but Unbroken Win | Altar reached and redemption &gt;= 65 with mixed balance | Set win state; ending = bound but unbroken | Scars remain, identity reclaimed | Valid alternate win |</w:t>
      </w:r>
    </w:p>
    <w:p w:rsidR="00000000" w:rsidDel="00000000" w:rsidP="00000000" w:rsidRDefault="00000000" w:rsidRPr="00000000" w14:paraId="000000C5">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E13 | Narrative Milestone | score reaches defined threshold | Append log entry; optionally alter tension | Progress signal | Never overrides core end logic |</w:t>
      </w:r>
    </w:p>
    <w:p w:rsidR="00000000" w:rsidDel="00000000" w:rsidP="00000000" w:rsidRDefault="00000000" w:rsidRPr="00000000" w14:paraId="000000C6">
      <w:pPr>
        <w:rPr>
          <w:rFonts w:ascii="Courier New" w:cs="Courier New" w:eastAsia="Courier New" w:hAnsi="Courier New"/>
          <w:color w:val="b5bd68"/>
        </w:rPr>
      </w:pPr>
      <w:r w:rsidDel="00000000" w:rsidR="00000000" w:rsidRPr="00000000">
        <w:rPr>
          <w:rtl w:val="0"/>
        </w:rPr>
      </w:r>
    </w:p>
    <w:p w:rsidR="00000000" w:rsidDel="00000000" w:rsidP="00000000" w:rsidRDefault="00000000" w:rsidRPr="00000000" w14:paraId="000000C7">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8. Win and lose conditions</w:t>
      </w:r>
    </w:p>
    <w:p w:rsidR="00000000" w:rsidDel="00000000" w:rsidP="00000000" w:rsidRDefault="00000000" w:rsidRPr="00000000" w14:paraId="000000C8">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Lose condition: if corruption &gt;= 100, the player loses and the ending is Consumed by Thorns. Win condition: the player must reach the altar and satisfy a valid redemptive state, with two canonical wins: Mercy Dominant and Bound but Unbroken.</w:t>
      </w:r>
    </w:p>
    <w:p w:rsidR="00000000" w:rsidDel="00000000" w:rsidP="00000000" w:rsidRDefault="00000000" w:rsidRPr="00000000" w14:paraId="000000C9">
      <w:pPr>
        <w:rPr>
          <w:rFonts w:ascii="Courier New" w:cs="Courier New" w:eastAsia="Courier New" w:hAnsi="Courier New"/>
          <w:color w:val="b5bd68"/>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9. Operator surface</w:t>
      </w:r>
    </w:p>
    <w:p w:rsidR="00000000" w:rsidDel="00000000" w:rsidP="00000000" w:rsidRDefault="00000000" w:rsidRPr="00000000" w14:paraId="000000CB">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The prototype should show meters for corruption and redemption, a score readout, a short rolling narrative log, and immediate restart. The UI should stay minimal, readable, and atmospheric.</w:t>
      </w:r>
    </w:p>
    <w:p w:rsidR="00000000" w:rsidDel="00000000" w:rsidP="00000000" w:rsidRDefault="00000000" w:rsidRPr="00000000" w14:paraId="000000CC">
      <w:pPr>
        <w:rPr>
          <w:rFonts w:ascii="Courier New" w:cs="Courier New" w:eastAsia="Courier New" w:hAnsi="Courier New"/>
          <w:color w:val="b5bd68"/>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10. Contractor contract</w:t>
      </w:r>
    </w:p>
    <w:p w:rsidR="00000000" w:rsidDel="00000000" w:rsidP="00000000" w:rsidRDefault="00000000" w:rsidRPr="00000000" w14:paraId="000000CE">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All code and content must map to explicit spec entries. No new collectible, hazard, event, or ending may exist without a canonical definition. Any implementation drift must preserve traceability, state justification, and explicit win/lose logic.</w:t>
      </w:r>
    </w:p>
    <w:p w:rsidR="00000000" w:rsidDel="00000000" w:rsidP="00000000" w:rsidRDefault="00000000" w:rsidRPr="00000000" w14:paraId="000000CF">
      <w:pPr>
        <w:rPr>
          <w:rFonts w:ascii="Courier New" w:cs="Courier New" w:eastAsia="Courier New" w:hAnsi="Courier New"/>
          <w:color w:val="b5bd68"/>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11. Modular architecture</w:t>
      </w:r>
    </w:p>
    <w:p w:rsidR="00000000" w:rsidDel="00000000" w:rsidP="00000000" w:rsidRDefault="00000000" w:rsidRPr="00000000" w14:paraId="000000D1">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Phase 1: single-file HTML prototype. Phase 2: split into entities, rules, event system, render layer, and data spec. Phase 3: governed content pipeline with drift detection and operator review.</w:t>
      </w:r>
    </w:p>
    <w:p w:rsidR="00000000" w:rsidDel="00000000" w:rsidP="00000000" w:rsidRDefault="00000000" w:rsidRPr="00000000" w14:paraId="000000D2">
      <w:pPr>
        <w:rPr>
          <w:rFonts w:ascii="Courier New" w:cs="Courier New" w:eastAsia="Courier New" w:hAnsi="Courier New"/>
          <w:color w:val="b5bd68"/>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12. Drift-detection harness</w:t>
      </w:r>
    </w:p>
    <w:p w:rsidR="00000000" w:rsidDel="00000000" w:rsidP="00000000" w:rsidRDefault="00000000" w:rsidRPr="00000000" w14:paraId="000000D4">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The harness must verify state integrity, event integrity, and ending integrity. It should confirm that thorn contact never grants redemption, altar wins always check correct thresholds, and any new mechanic has a canonical entry.</w:t>
      </w:r>
    </w:p>
    <w:p w:rsidR="00000000" w:rsidDel="00000000" w:rsidP="00000000" w:rsidRDefault="00000000" w:rsidRPr="00000000" w14:paraId="000000D5">
      <w:pPr>
        <w:rPr>
          <w:rFonts w:ascii="Courier New" w:cs="Courier New" w:eastAsia="Courier New" w:hAnsi="Courier New"/>
          <w:color w:val="b5bd68"/>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13. Story Forge integration layer</w:t>
      </w:r>
    </w:p>
    <w:p w:rsidR="00000000" w:rsidDel="00000000" w:rsidP="00000000" w:rsidRDefault="00000000" w:rsidRPr="00000000" w14:paraId="000000D7">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This layer maps story intent into governed mechanical output. It can generate poetic presentation, but all state changes must remain canonical and machine-verifiable.</w:t>
      </w:r>
    </w:p>
    <w:p w:rsidR="00000000" w:rsidDel="00000000" w:rsidP="00000000" w:rsidRDefault="00000000" w:rsidRPr="00000000" w14:paraId="000000D8">
      <w:pPr>
        <w:rPr>
          <w:rFonts w:ascii="Courier New" w:cs="Courier New" w:eastAsia="Courier New" w:hAnsi="Courier New"/>
          <w:color w:val="b5bd68"/>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14. Render pipeline spec</w:t>
      </w:r>
    </w:p>
    <w:p w:rsidR="00000000" w:rsidDel="00000000" w:rsidP="00000000" w:rsidRDefault="00000000" w:rsidRPr="00000000" w14:paraId="000000DA">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The same narrative spine must support a browser game prototype first, then later visual novel, trailer, animatic, or short film outputs. Presentation may vary; canonical state and arc must not.</w:t>
      </w:r>
    </w:p>
    <w:p w:rsidR="00000000" w:rsidDel="00000000" w:rsidP="00000000" w:rsidRDefault="00000000" w:rsidRPr="00000000" w14:paraId="000000DB">
      <w:pPr>
        <w:rPr>
          <w:rFonts w:ascii="Courier New" w:cs="Courier New" w:eastAsia="Courier New" w:hAnsi="Courier New"/>
          <w:color w:val="b5bd68"/>
        </w:rPr>
      </w:pP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15. Cross-media adaptation spec</w:t>
      </w:r>
    </w:p>
    <w:p w:rsidR="00000000" w:rsidDel="00000000" w:rsidP="00000000" w:rsidRDefault="00000000" w:rsidRPr="00000000" w14:paraId="000000DD">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Invariant across formats: character identity, emotional arc, state model, ending logic, and event meanings. Variable across formats: pacing, visual style, dialogue density, camera language, and UI.</w:t>
      </w:r>
    </w:p>
    <w:p w:rsidR="00000000" w:rsidDel="00000000" w:rsidP="00000000" w:rsidRDefault="00000000" w:rsidRPr="00000000" w14:paraId="000000DE">
      <w:pPr>
        <w:rPr>
          <w:rFonts w:ascii="Courier New" w:cs="Courier New" w:eastAsia="Courier New" w:hAnsi="Courier New"/>
          <w:color w:val="b5bd68"/>
        </w:rPr>
      </w:pPr>
      <w:r w:rsidDel="00000000" w:rsidR="00000000" w:rsidRPr="00000000">
        <w:rPr>
          <w:rtl w:val="0"/>
        </w:rPr>
      </w:r>
    </w:p>
    <w:p w:rsidR="00000000" w:rsidDel="00000000" w:rsidP="00000000" w:rsidRDefault="00000000" w:rsidRPr="00000000" w14:paraId="000000DF">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 16. Implementation-ready bundle</w:t>
      </w:r>
    </w:p>
    <w:p w:rsidR="00000000" w:rsidDel="00000000" w:rsidP="00000000" w:rsidRDefault="00000000" w:rsidRPr="00000000" w14:paraId="000000E0">
      <w:pPr>
        <w:rPr>
          <w:rFonts w:ascii="Courier New" w:cs="Courier New" w:eastAsia="Courier New" w:hAnsi="Courier New"/>
          <w:color w:val="b5bd68"/>
        </w:rPr>
      </w:pPr>
      <w:r w:rsidDel="00000000" w:rsidR="00000000" w:rsidRPr="00000000">
        <w:rPr>
          <w:rFonts w:ascii="Courier New" w:cs="Courier New" w:eastAsia="Courier New" w:hAnsi="Courier New"/>
          <w:color w:val="b5bd68"/>
          <w:rtl w:val="0"/>
        </w:rPr>
        <w:t xml:space="preserve">This document is the authoritative first-pass spec for Bloodrose. It defines the minimal playable prototype and the governed path toward modular expansion without losing narrative-mechanical coherence.</w:t>
      </w:r>
    </w:p>
    <w:p w:rsidR="00000000" w:rsidDel="00000000" w:rsidP="00000000" w:rsidRDefault="00000000" w:rsidRPr="00000000" w14:paraId="000000E1">
      <w:pPr>
        <w:rPr>
          <w:rFonts w:ascii="Courier New" w:cs="Courier New" w:eastAsia="Courier New" w:hAnsi="Courier New"/>
          <w:color w:val="c5c8c6"/>
        </w:rPr>
      </w:pPr>
      <w:r w:rsidDel="00000000" w:rsidR="00000000" w:rsidRPr="00000000">
        <w:rPr>
          <w:rFonts w:ascii="Courier New" w:cs="Courier New" w:eastAsia="Courier New" w:hAnsi="Courier New"/>
          <w:color w:val="b5bd68"/>
          <w:rtl w:val="0"/>
        </w:rPr>
        <w:t xml:space="preserve">'''</w:t>
      </w:r>
      <w:r w:rsidDel="00000000" w:rsidR="00000000" w:rsidRPr="00000000">
        <w:rPr>
          <w:rtl w:val="0"/>
        </w:rPr>
      </w:r>
    </w:p>
    <w:p w:rsidR="00000000" w:rsidDel="00000000" w:rsidP="00000000" w:rsidRDefault="00000000" w:rsidRPr="00000000" w14:paraId="000000E2">
      <w:pPr>
        <w:rPr>
          <w:rFonts w:ascii="Courier New" w:cs="Courier New" w:eastAsia="Courier New" w:hAnsi="Courier New"/>
          <w:color w:val="c5c8c6"/>
        </w:rPr>
      </w:pPr>
      <w:r w:rsidDel="00000000" w:rsidR="00000000" w:rsidRPr="00000000">
        <w:rPr>
          <w:rFonts w:ascii="Courier New" w:cs="Courier New" w:eastAsia="Courier New" w:hAnsi="Courier New"/>
          <w:color w:val="c5c8c6"/>
          <w:rtl w:val="0"/>
        </w:rPr>
        <w:t xml:space="preserve">(out / </w:t>
      </w:r>
      <w:r w:rsidDel="00000000" w:rsidR="00000000" w:rsidRPr="00000000">
        <w:rPr>
          <w:rFonts w:ascii="Courier New" w:cs="Courier New" w:eastAsia="Courier New" w:hAnsi="Courier New"/>
          <w:color w:val="b5bd68"/>
          <w:rtl w:val="0"/>
        </w:rPr>
        <w:t xml:space="preserve">'bloodrose_production_bundle_v0_1.md'</w:t>
      </w:r>
      <w:r w:rsidDel="00000000" w:rsidR="00000000" w:rsidRPr="00000000">
        <w:rPr>
          <w:rFonts w:ascii="Courier New" w:cs="Courier New" w:eastAsia="Courier New" w:hAnsi="Courier New"/>
          <w:color w:val="c5c8c6"/>
          <w:rtl w:val="0"/>
        </w:rPr>
        <w:t xml:space="preserve">).write_text(content)</w:t>
      </w:r>
    </w:p>
    <w:p w:rsidR="00000000" w:rsidDel="00000000" w:rsidP="00000000" w:rsidRDefault="00000000" w:rsidRPr="00000000" w14:paraId="000000E3">
      <w:pPr>
        <w:rPr>
          <w:rFonts w:ascii="Courier New" w:cs="Courier New" w:eastAsia="Courier New" w:hAnsi="Courier New"/>
          <w:color w:val="c5c8c6"/>
        </w:rPr>
      </w:pPr>
      <w:r w:rsidDel="00000000" w:rsidR="00000000" w:rsidRPr="00000000">
        <w:rPr>
          <w:rFonts w:ascii="Courier New" w:cs="Courier New" w:eastAsia="Courier New" w:hAnsi="Courier New"/>
          <w:color w:val="b294bb"/>
          <w:rtl w:val="0"/>
        </w:rPr>
        <w:t xml:space="preserve">print</w:t>
      </w:r>
      <w:r w:rsidDel="00000000" w:rsidR="00000000" w:rsidRPr="00000000">
        <w:rPr>
          <w:rFonts w:ascii="Courier New" w:cs="Courier New" w:eastAsia="Courier New" w:hAnsi="Courier New"/>
          <w:color w:val="c5c8c6"/>
          <w:rtl w:val="0"/>
        </w:rPr>
        <w:t xml:space="preserve">(</w:t>
      </w:r>
      <w:r w:rsidDel="00000000" w:rsidR="00000000" w:rsidRPr="00000000">
        <w:rPr>
          <w:rFonts w:ascii="Courier New" w:cs="Courier New" w:eastAsia="Courier New" w:hAnsi="Courier New"/>
          <w:color w:val="b5bd68"/>
          <w:rtl w:val="0"/>
        </w:rPr>
        <w:t xml:space="preserve">'saved'</w:t>
      </w:r>
      <w:r w:rsidDel="00000000" w:rsidR="00000000" w:rsidRPr="00000000">
        <w:rPr>
          <w:rFonts w:ascii="Courier New" w:cs="Courier New" w:eastAsia="Courier New" w:hAnsi="Courier New"/>
          <w:color w:val="c5c8c6"/>
          <w:rtl w:val="0"/>
        </w:rPr>
        <w:t xml:space="preserve">, out / </w:t>
      </w:r>
      <w:r w:rsidDel="00000000" w:rsidR="00000000" w:rsidRPr="00000000">
        <w:rPr>
          <w:rFonts w:ascii="Courier New" w:cs="Courier New" w:eastAsia="Courier New" w:hAnsi="Courier New"/>
          <w:color w:val="b5bd68"/>
          <w:rtl w:val="0"/>
        </w:rPr>
        <w:t xml:space="preserve">'bloodrose_production_bundle_v0_1.md'</w:t>
      </w:r>
      <w:r w:rsidDel="00000000" w:rsidR="00000000" w:rsidRPr="00000000">
        <w:rPr>
          <w:rFonts w:ascii="Courier New" w:cs="Courier New" w:eastAsia="Courier New" w:hAnsi="Courier New"/>
          <w:color w:val="c5c8c6"/>
          <w:rtl w:val="0"/>
        </w:rPr>
        <w:t xml:space="preserve">)</w:t>
      </w:r>
    </w:p>
    <w:p w:rsidR="00000000" w:rsidDel="00000000" w:rsidP="00000000" w:rsidRDefault="00000000" w:rsidRPr="00000000" w14:paraId="000000E4">
      <w:pPr>
        <w:rPr>
          <w:rFonts w:ascii="Courier New" w:cs="Courier New" w:eastAsia="Courier New" w:hAnsi="Courier New"/>
          <w:color w:val="c5c8c6"/>
        </w:rPr>
      </w:pPr>
      <w:r w:rsidDel="00000000" w:rsidR="00000000" w:rsidRPr="00000000">
        <w:rPr>
          <w:rtl w:val="0"/>
        </w:rPr>
      </w:r>
    </w:p>
    <w:p w:rsidR="00000000" w:rsidDel="00000000" w:rsidP="00000000" w:rsidRDefault="00000000" w:rsidRPr="00000000" w14:paraId="000000E5">
      <w:pPr>
        <w:pStyle w:val="Heading1"/>
        <w:keepNext w:val="0"/>
        <w:keepLines w:val="0"/>
        <w:spacing w:before="0" w:line="300" w:lineRule="auto"/>
        <w:rPr>
          <w:rFonts w:ascii="Courier New" w:cs="Courier New" w:eastAsia="Courier New" w:hAnsi="Courier New"/>
          <w:b w:val="1"/>
          <w:bCs w:val="1"/>
          <w:color w:val="d6d5d4"/>
          <w:sz w:val="46"/>
          <w:szCs w:val="46"/>
        </w:rPr>
      </w:pPr>
      <w:bookmarkStart w:colFirst="0" w:colLast="0" w:name="_6nt5t0m3ecb5" w:id="14"/>
      <w:bookmarkEnd w:id="14"/>
      <w:r w:rsidDel="00000000" w:rsidR="00000000" w:rsidRPr="00000000">
        <w:rPr>
          <w:rFonts w:ascii="Courier New" w:cs="Courier New" w:eastAsia="Courier New" w:hAnsi="Courier New"/>
          <w:b w:val="1"/>
          <w:bCs w:val="1"/>
          <w:color w:val="d6d5d4"/>
          <w:sz w:val="46"/>
          <w:szCs w:val="46"/>
          <w:rtl w:val="0"/>
        </w:rPr>
        <w:t xml:space="preserve">Bloodrose Production Bundle v0.1</w:t>
      </w:r>
    </w:p>
    <w:p w:rsidR="00000000" w:rsidDel="00000000" w:rsidP="00000000" w:rsidRDefault="00000000" w:rsidRPr="00000000" w14:paraId="000000E6">
      <w:pPr>
        <w:pStyle w:val="Heading2"/>
        <w:keepNext w:val="0"/>
        <w:keepLines w:val="0"/>
        <w:spacing w:after="80" w:line="300" w:lineRule="auto"/>
        <w:rPr>
          <w:rFonts w:ascii="Courier New" w:cs="Courier New" w:eastAsia="Courier New" w:hAnsi="Courier New"/>
          <w:b w:val="1"/>
          <w:bCs w:val="1"/>
          <w:color w:val="d6d5d4"/>
          <w:sz w:val="34"/>
          <w:szCs w:val="34"/>
        </w:rPr>
      </w:pPr>
      <w:bookmarkStart w:colFirst="0" w:colLast="0" w:name="_avllj7sfqsiw" w:id="15"/>
      <w:bookmarkEnd w:id="15"/>
      <w:r w:rsidDel="00000000" w:rsidR="00000000" w:rsidRPr="00000000">
        <w:rPr>
          <w:rFonts w:ascii="Courier New" w:cs="Courier New" w:eastAsia="Courier New" w:hAnsi="Courier New"/>
          <w:b w:val="1"/>
          <w:bCs w:val="1"/>
          <w:color w:val="d6d5d4"/>
          <w:sz w:val="34"/>
          <w:szCs w:val="34"/>
          <w:rtl w:val="0"/>
        </w:rPr>
        <w:t xml:space="preserve">1. Project identity</w:t>
      </w:r>
    </w:p>
    <w:p w:rsidR="00000000" w:rsidDel="00000000" w:rsidP="00000000" w:rsidRDefault="00000000" w:rsidRPr="00000000" w14:paraId="000000E7">
      <w:pPr>
        <w:spacing w:after="120" w:before="12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Bloodrose is a minimal playable browser game prototype centered on Lady Isolde, a betrayed bloodwitch trapped inside a living heart-garden. The prototype proves that narrative state can become playable logic through explicit rules, state transitions, and governed progression.</w:t>
      </w:r>
    </w:p>
    <w:p w:rsidR="00000000" w:rsidDel="00000000" w:rsidP="00000000" w:rsidRDefault="00000000" w:rsidRPr="00000000" w14:paraId="000000E8">
      <w:pPr>
        <w:pStyle w:val="Heading2"/>
        <w:keepNext w:val="0"/>
        <w:keepLines w:val="0"/>
        <w:spacing w:after="80" w:line="300" w:lineRule="auto"/>
        <w:rPr>
          <w:rFonts w:ascii="Courier New" w:cs="Courier New" w:eastAsia="Courier New" w:hAnsi="Courier New"/>
          <w:b w:val="1"/>
          <w:bCs w:val="1"/>
          <w:color w:val="d6d5d4"/>
          <w:sz w:val="34"/>
          <w:szCs w:val="34"/>
        </w:rPr>
      </w:pPr>
      <w:bookmarkStart w:colFirst="0" w:colLast="0" w:name="_guz8qurktod" w:id="16"/>
      <w:bookmarkEnd w:id="16"/>
      <w:r w:rsidDel="00000000" w:rsidR="00000000" w:rsidRPr="00000000">
        <w:rPr>
          <w:rFonts w:ascii="Courier New" w:cs="Courier New" w:eastAsia="Courier New" w:hAnsi="Courier New"/>
          <w:b w:val="1"/>
          <w:bCs w:val="1"/>
          <w:color w:val="d6d5d4"/>
          <w:sz w:val="34"/>
          <w:szCs w:val="34"/>
          <w:rtl w:val="0"/>
        </w:rPr>
        <w:t xml:space="preserve">2. Canonical premise</w:t>
      </w:r>
    </w:p>
    <w:p w:rsidR="00000000" w:rsidDel="00000000" w:rsidP="00000000" w:rsidRDefault="00000000" w:rsidRPr="00000000" w14:paraId="000000E9">
      <w:pPr>
        <w:spacing w:after="120" w:before="12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The Heart-Garden is a surreal inner realm shaped by betrayal, memory, and magical consequence. Thorn walls represent remembered pain and self-destruction, rose petals represent emotional fragments, and the altar represents possible resolution or transformation.</w:t>
      </w:r>
    </w:p>
    <w:p w:rsidR="00000000" w:rsidDel="00000000" w:rsidP="00000000" w:rsidRDefault="00000000" w:rsidRPr="00000000" w14:paraId="000000EA">
      <w:pPr>
        <w:pStyle w:val="Heading2"/>
        <w:keepNext w:val="0"/>
        <w:keepLines w:val="0"/>
        <w:spacing w:after="80" w:line="300" w:lineRule="auto"/>
        <w:rPr>
          <w:rFonts w:ascii="Courier New" w:cs="Courier New" w:eastAsia="Courier New" w:hAnsi="Courier New"/>
          <w:b w:val="1"/>
          <w:bCs w:val="1"/>
          <w:color w:val="d6d5d4"/>
          <w:sz w:val="34"/>
          <w:szCs w:val="34"/>
        </w:rPr>
      </w:pPr>
      <w:bookmarkStart w:colFirst="0" w:colLast="0" w:name="_k0aqe9w0sw6s" w:id="17"/>
      <w:bookmarkEnd w:id="17"/>
      <w:r w:rsidDel="00000000" w:rsidR="00000000" w:rsidRPr="00000000">
        <w:rPr>
          <w:rFonts w:ascii="Courier New" w:cs="Courier New" w:eastAsia="Courier New" w:hAnsi="Courier New"/>
          <w:b w:val="1"/>
          <w:bCs w:val="1"/>
          <w:color w:val="d6d5d4"/>
          <w:sz w:val="34"/>
          <w:szCs w:val="34"/>
          <w:rtl w:val="0"/>
        </w:rPr>
        <w:t xml:space="preserve">3. Canonical state model</w:t>
      </w:r>
    </w:p>
    <w:p w:rsidR="00000000" w:rsidDel="00000000" w:rsidP="00000000" w:rsidRDefault="00000000" w:rsidRPr="00000000" w14:paraId="000000EB">
      <w:pPr>
        <w:spacing w:after="240" w:before="0" w:lineRule="auto"/>
        <w:rPr>
          <w:rFonts w:ascii="Courier New" w:cs="Courier New" w:eastAsia="Courier New" w:hAnsi="Courier New"/>
          <w:color w:val="d6d5d4"/>
          <w:sz w:val="24"/>
          <w:szCs w:val="24"/>
        </w:rPr>
      </w:pPr>
      <w:r w:rsidDel="00000000" w:rsidR="00000000" w:rsidRPr="00000000">
        <w:rPr>
          <w:rFonts w:ascii="Courier New" w:cs="Courier New" w:eastAsia="Courier New" w:hAnsi="Courier New"/>
          <w:color w:val="d6d5d4"/>
          <w:sz w:val="24"/>
          <w:szCs w:val="24"/>
          <w:rtl w:val="0"/>
        </w:rPr>
        <w:t xml:space="preserve">json</w:t>
      </w:r>
    </w:p>
    <w:p w:rsidR="00000000" w:rsidDel="00000000" w:rsidP="00000000" w:rsidRDefault="00000000" w:rsidRPr="00000000" w14:paraId="000000E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E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"corruption": </w:t>
      </w:r>
      <w:r w:rsidDel="00000000" w:rsidR="00000000" w:rsidRPr="00000000">
        <w:rPr>
          <w:rFonts w:ascii="Roboto Mono" w:cs="Roboto Mono" w:eastAsia="Roboto Mono" w:hAnsi="Roboto Mono"/>
          <w:color w:val="de935f"/>
          <w:sz w:val="24"/>
          <w:szCs w:val="24"/>
          <w:rtl w:val="0"/>
        </w:rPr>
        <w:t xml:space="preserve">0</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E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"redemption": </w:t>
      </w:r>
      <w:r w:rsidDel="00000000" w:rsidR="00000000" w:rsidRPr="00000000">
        <w:rPr>
          <w:rFonts w:ascii="Roboto Mono" w:cs="Roboto Mono" w:eastAsia="Roboto Mono" w:hAnsi="Roboto Mono"/>
          <w:color w:val="de935f"/>
          <w:sz w:val="24"/>
          <w:szCs w:val="24"/>
          <w:rtl w:val="0"/>
        </w:rPr>
        <w:t xml:space="preserve">0</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E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"score": </w:t>
      </w:r>
      <w:r w:rsidDel="00000000" w:rsidR="00000000" w:rsidRPr="00000000">
        <w:rPr>
          <w:rFonts w:ascii="Roboto Mono" w:cs="Roboto Mono" w:eastAsia="Roboto Mono" w:hAnsi="Roboto Mono"/>
          <w:color w:val="de935f"/>
          <w:sz w:val="24"/>
          <w:szCs w:val="24"/>
          <w:rtl w:val="0"/>
        </w:rPr>
        <w:t xml:space="preserve">0</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F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"player_position": {"x": </w:t>
      </w:r>
      <w:r w:rsidDel="00000000" w:rsidR="00000000" w:rsidRPr="00000000">
        <w:rPr>
          <w:rFonts w:ascii="Roboto Mono" w:cs="Roboto Mono" w:eastAsia="Roboto Mono" w:hAnsi="Roboto Mono"/>
          <w:color w:val="de935f"/>
          <w:sz w:val="24"/>
          <w:szCs w:val="24"/>
          <w:rtl w:val="0"/>
        </w:rPr>
        <w:t xml:space="preserve">0</w:t>
      </w:r>
      <w:r w:rsidDel="00000000" w:rsidR="00000000" w:rsidRPr="00000000">
        <w:rPr>
          <w:rFonts w:ascii="Roboto Mono" w:cs="Roboto Mono" w:eastAsia="Roboto Mono" w:hAnsi="Roboto Mono"/>
          <w:color w:val="c5c8c6"/>
          <w:sz w:val="24"/>
          <w:szCs w:val="24"/>
          <w:rtl w:val="0"/>
        </w:rPr>
        <w:t xml:space="preserve">, "y": </w:t>
      </w:r>
      <w:r w:rsidDel="00000000" w:rsidR="00000000" w:rsidRPr="00000000">
        <w:rPr>
          <w:rFonts w:ascii="Roboto Mono" w:cs="Roboto Mono" w:eastAsia="Roboto Mono" w:hAnsi="Roboto Mono"/>
          <w:color w:val="de935f"/>
          <w:sz w:val="24"/>
          <w:szCs w:val="24"/>
          <w:rtl w:val="0"/>
        </w:rPr>
        <w:t xml:space="preserve">0</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F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"petal_instances": [],</w:t>
      </w:r>
    </w:p>
    <w:p w:rsidR="00000000" w:rsidDel="00000000" w:rsidP="00000000" w:rsidRDefault="00000000" w:rsidRPr="00000000" w14:paraId="000000F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"thorn_instances": [],</w:t>
      </w:r>
    </w:p>
    <w:p w:rsidR="00000000" w:rsidDel="00000000" w:rsidP="00000000" w:rsidRDefault="00000000" w:rsidRPr="00000000" w14:paraId="000000F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"game_over": false,</w:t>
      </w:r>
    </w:p>
    <w:p w:rsidR="00000000" w:rsidDel="00000000" w:rsidP="00000000" w:rsidRDefault="00000000" w:rsidRPr="00000000" w14:paraId="000000F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"ending_type": </w:t>
      </w:r>
      <w:r w:rsidDel="00000000" w:rsidR="00000000" w:rsidRPr="00000000">
        <w:rPr>
          <w:rFonts w:ascii="Roboto Mono" w:cs="Roboto Mono" w:eastAsia="Roboto Mono" w:hAnsi="Roboto Mono"/>
          <w:color w:val="b294bb"/>
          <w:sz w:val="24"/>
          <w:szCs w:val="24"/>
          <w:rtl w:val="0"/>
        </w:rPr>
        <w:t xml:space="preserve">null</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0F6">
      <w:pPr>
        <w:spacing w:after="240" w:before="0" w:line="342.8568" w:lineRule="auto"/>
        <w:rPr>
          <w:rFonts w:ascii="Courier New" w:cs="Courier New" w:eastAsia="Courier New" w:hAnsi="Courier New"/>
          <w:color w:val="c5c8c6"/>
          <w:sz w:val="24"/>
          <w:szCs w:val="24"/>
        </w:rPr>
      </w:pPr>
      <w:r w:rsidDel="00000000" w:rsidR="00000000" w:rsidRPr="00000000">
        <w:rPr>
          <w:rtl w:val="0"/>
        </w:rPr>
      </w:r>
    </w:p>
    <w:p w:rsidR="00000000" w:rsidDel="00000000" w:rsidP="00000000" w:rsidRDefault="00000000" w:rsidRPr="00000000" w14:paraId="000000F7">
      <w:pPr>
        <w:pStyle w:val="Heading2"/>
        <w:keepNext w:val="0"/>
        <w:keepLines w:val="0"/>
        <w:spacing w:after="80" w:line="300" w:lineRule="auto"/>
        <w:rPr>
          <w:rFonts w:ascii="Courier New" w:cs="Courier New" w:eastAsia="Courier New" w:hAnsi="Courier New"/>
          <w:b w:val="1"/>
          <w:bCs w:val="1"/>
          <w:color w:val="d6d5d4"/>
          <w:sz w:val="34"/>
          <w:szCs w:val="34"/>
        </w:rPr>
      </w:pPr>
      <w:bookmarkStart w:colFirst="0" w:colLast="0" w:name="_r854jctph7zs" w:id="18"/>
      <w:bookmarkEnd w:id="18"/>
      <w:r w:rsidDel="00000000" w:rsidR="00000000" w:rsidRPr="00000000">
        <w:rPr>
          <w:rFonts w:ascii="Courier New" w:cs="Courier New" w:eastAsia="Courier New" w:hAnsi="Courier New"/>
          <w:b w:val="1"/>
          <w:bCs w:val="1"/>
          <w:color w:val="d6d5d4"/>
          <w:sz w:val="34"/>
          <w:szCs w:val="34"/>
          <w:rtl w:val="0"/>
        </w:rPr>
        <w:t xml:space="preserve">4. Core mechanics</w:t>
      </w:r>
    </w:p>
    <w:p w:rsidR="00000000" w:rsidDel="00000000" w:rsidP="00000000" w:rsidRDefault="00000000" w:rsidRPr="00000000" w14:paraId="000000F8">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d6d5d4"/>
          <w:sz w:val="24"/>
          <w:szCs w:val="24"/>
          <w:rtl w:val="0"/>
        </w:rPr>
        <w:t xml:space="preserve">Top-down movement with WASD and arrow keys.</w:t>
      </w:r>
    </w:p>
    <w:p w:rsidR="00000000" w:rsidDel="00000000" w:rsidP="00000000" w:rsidRDefault="00000000" w:rsidRPr="00000000" w14:paraId="000000F9">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d6d5d4"/>
          <w:sz w:val="24"/>
          <w:szCs w:val="24"/>
          <w:rtl w:val="0"/>
        </w:rPr>
        <w:t xml:space="preserve">Collect petals representing emotional fragments.</w:t>
      </w:r>
    </w:p>
    <w:p w:rsidR="00000000" w:rsidDel="00000000" w:rsidP="00000000" w:rsidRDefault="00000000" w:rsidRPr="00000000" w14:paraId="000000FA">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d6d5d4"/>
          <w:sz w:val="24"/>
          <w:szCs w:val="24"/>
          <w:rtl w:val="0"/>
        </w:rPr>
        <w:t xml:space="preserve">Avoid or endure thorn zones that raise corruption.</w:t>
      </w:r>
    </w:p>
    <w:p w:rsidR="00000000" w:rsidDel="00000000" w:rsidP="00000000" w:rsidRDefault="00000000" w:rsidRPr="00000000" w14:paraId="000000FB">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d6d5d4"/>
          <w:sz w:val="24"/>
          <w:szCs w:val="24"/>
          <w:rtl w:val="0"/>
        </w:rPr>
        <w:t xml:space="preserve">Reach the altar under acceptable narrative-state conditions.</w:t>
      </w:r>
    </w:p>
    <w:p w:rsidR="00000000" w:rsidDel="00000000" w:rsidP="00000000" w:rsidRDefault="00000000" w:rsidRPr="00000000" w14:paraId="000000FC">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d6d5d4"/>
          <w:sz w:val="24"/>
          <w:szCs w:val="24"/>
          <w:rtl w:val="0"/>
        </w:rPr>
        <w:t xml:space="preserve">Expose corruption, redemption, score, and a short rolling narrative log.</w:t>
      </w:r>
    </w:p>
    <w:p w:rsidR="00000000" w:rsidDel="00000000" w:rsidP="00000000" w:rsidRDefault="00000000" w:rsidRPr="00000000" w14:paraId="000000FD">
      <w:pPr>
        <w:pStyle w:val="Heading2"/>
        <w:keepNext w:val="0"/>
        <w:keepLines w:val="0"/>
        <w:spacing w:after="80" w:line="300" w:lineRule="auto"/>
        <w:rPr>
          <w:rFonts w:ascii="Courier New" w:cs="Courier New" w:eastAsia="Courier New" w:hAnsi="Courier New"/>
          <w:b w:val="1"/>
          <w:bCs w:val="1"/>
          <w:color w:val="d6d5d4"/>
          <w:sz w:val="34"/>
          <w:szCs w:val="34"/>
        </w:rPr>
      </w:pPr>
      <w:bookmarkStart w:colFirst="0" w:colLast="0" w:name="_n28wgx64uo72" w:id="19"/>
      <w:bookmarkEnd w:id="19"/>
      <w:r w:rsidDel="00000000" w:rsidR="00000000" w:rsidRPr="00000000">
        <w:rPr>
          <w:rFonts w:ascii="Courier New" w:cs="Courier New" w:eastAsia="Courier New" w:hAnsi="Courier New"/>
          <w:b w:val="1"/>
          <w:bCs w:val="1"/>
          <w:color w:val="d6d5d4"/>
          <w:sz w:val="34"/>
          <w:szCs w:val="34"/>
          <w:rtl w:val="0"/>
        </w:rPr>
        <w:t xml:space="preserve">5. Emotional collectible classes</w:t>
      </w:r>
    </w:p>
    <w:p w:rsidR="00000000" w:rsidDel="00000000" w:rsidP="00000000" w:rsidRDefault="00000000" w:rsidRPr="00000000" w14:paraId="000000FE">
      <w:pPr>
        <w:pStyle w:val="Heading2"/>
        <w:keepNext w:val="0"/>
        <w:keepLines w:val="0"/>
        <w:spacing w:after="80" w:line="300" w:lineRule="auto"/>
        <w:rPr>
          <w:rFonts w:ascii="Courier New" w:cs="Courier New" w:eastAsia="Courier New" w:hAnsi="Courier New"/>
          <w:b w:val="1"/>
          <w:bCs w:val="1"/>
          <w:color w:val="d6d5d4"/>
          <w:sz w:val="34"/>
          <w:szCs w:val="34"/>
        </w:rPr>
      </w:pPr>
      <w:bookmarkStart w:colFirst="0" w:colLast="0" w:name="_1klc6t3xbwrj" w:id="20"/>
      <w:bookmarkEnd w:id="20"/>
      <w:r w:rsidDel="00000000" w:rsidR="00000000" w:rsidRPr="00000000">
        <w:rPr>
          <w:rFonts w:ascii="Courier New" w:cs="Courier New" w:eastAsia="Courier New" w:hAnsi="Courier New"/>
          <w:b w:val="1"/>
          <w:bCs w:val="1"/>
          <w:color w:val="d6d5d4"/>
          <w:sz w:val="34"/>
          <w:szCs w:val="34"/>
          <w:rtl w:val="0"/>
        </w:rPr>
        <w:t xml:space="preserve">Guilt</w:t>
      </w:r>
    </w:p>
    <w:p w:rsidR="00000000" w:rsidDel="00000000" w:rsidP="00000000" w:rsidRDefault="00000000" w:rsidRPr="00000000" w14:paraId="000000FF">
      <w:pPr>
        <w:spacing w:after="120" w:before="12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Theme: memory of betrayal and self-blame. Effect: raises corruption significantly.</w:t>
      </w:r>
    </w:p>
    <w:p w:rsidR="00000000" w:rsidDel="00000000" w:rsidP="00000000" w:rsidRDefault="00000000" w:rsidRPr="00000000" w14:paraId="00000100">
      <w:pPr>
        <w:pStyle w:val="Heading2"/>
        <w:keepNext w:val="0"/>
        <w:keepLines w:val="0"/>
        <w:spacing w:after="80" w:line="300" w:lineRule="auto"/>
        <w:rPr>
          <w:rFonts w:ascii="Courier New" w:cs="Courier New" w:eastAsia="Courier New" w:hAnsi="Courier New"/>
          <w:b w:val="1"/>
          <w:bCs w:val="1"/>
          <w:color w:val="d6d5d4"/>
          <w:sz w:val="34"/>
          <w:szCs w:val="34"/>
        </w:rPr>
      </w:pPr>
      <w:bookmarkStart w:colFirst="0" w:colLast="0" w:name="_s6rbupkzuk5o" w:id="21"/>
      <w:bookmarkEnd w:id="21"/>
      <w:r w:rsidDel="00000000" w:rsidR="00000000" w:rsidRPr="00000000">
        <w:rPr>
          <w:rFonts w:ascii="Courier New" w:cs="Courier New" w:eastAsia="Courier New" w:hAnsi="Courier New"/>
          <w:b w:val="1"/>
          <w:bCs w:val="1"/>
          <w:color w:val="d6d5d4"/>
          <w:sz w:val="34"/>
          <w:szCs w:val="34"/>
          <w:rtl w:val="0"/>
        </w:rPr>
        <w:t xml:space="preserve">Desire</w:t>
      </w:r>
    </w:p>
    <w:p w:rsidR="00000000" w:rsidDel="00000000" w:rsidP="00000000" w:rsidRDefault="00000000" w:rsidRPr="00000000" w14:paraId="00000101">
      <w:pPr>
        <w:spacing w:after="120" w:before="12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Theme: unresolved attachment and toxic longing. Effect: raises corruption and redemption in smaller mixed amounts.</w:t>
      </w:r>
    </w:p>
    <w:p w:rsidR="00000000" w:rsidDel="00000000" w:rsidP="00000000" w:rsidRDefault="00000000" w:rsidRPr="00000000" w14:paraId="00000102">
      <w:pPr>
        <w:pStyle w:val="Heading2"/>
        <w:keepNext w:val="0"/>
        <w:keepLines w:val="0"/>
        <w:spacing w:after="80" w:line="300" w:lineRule="auto"/>
        <w:rPr>
          <w:rFonts w:ascii="Courier New" w:cs="Courier New" w:eastAsia="Courier New" w:hAnsi="Courier New"/>
          <w:b w:val="1"/>
          <w:bCs w:val="1"/>
          <w:color w:val="d6d5d4"/>
          <w:sz w:val="34"/>
          <w:szCs w:val="34"/>
        </w:rPr>
      </w:pPr>
      <w:bookmarkStart w:colFirst="0" w:colLast="0" w:name="_3vz3n8vsevaa" w:id="22"/>
      <w:bookmarkEnd w:id="22"/>
      <w:r w:rsidDel="00000000" w:rsidR="00000000" w:rsidRPr="00000000">
        <w:rPr>
          <w:rFonts w:ascii="Courier New" w:cs="Courier New" w:eastAsia="Courier New" w:hAnsi="Courier New"/>
          <w:b w:val="1"/>
          <w:bCs w:val="1"/>
          <w:color w:val="d6d5d4"/>
          <w:sz w:val="34"/>
          <w:szCs w:val="34"/>
          <w:rtl w:val="0"/>
        </w:rPr>
        <w:t xml:space="preserve">Rage</w:t>
      </w:r>
    </w:p>
    <w:p w:rsidR="00000000" w:rsidDel="00000000" w:rsidP="00000000" w:rsidRDefault="00000000" w:rsidRPr="00000000" w14:paraId="00000103">
      <w:pPr>
        <w:spacing w:after="120" w:before="12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Theme: vengeance and destruction. Effect: raises corruption heavily.</w:t>
      </w:r>
    </w:p>
    <w:p w:rsidR="00000000" w:rsidDel="00000000" w:rsidP="00000000" w:rsidRDefault="00000000" w:rsidRPr="00000000" w14:paraId="00000104">
      <w:pPr>
        <w:pStyle w:val="Heading2"/>
        <w:keepNext w:val="0"/>
        <w:keepLines w:val="0"/>
        <w:spacing w:after="80" w:line="300" w:lineRule="auto"/>
        <w:rPr>
          <w:rFonts w:ascii="Courier New" w:cs="Courier New" w:eastAsia="Courier New" w:hAnsi="Courier New"/>
          <w:b w:val="1"/>
          <w:bCs w:val="1"/>
          <w:color w:val="d6d5d4"/>
          <w:sz w:val="34"/>
          <w:szCs w:val="34"/>
        </w:rPr>
      </w:pPr>
      <w:bookmarkStart w:colFirst="0" w:colLast="0" w:name="_iaoaht3dsw5d" w:id="23"/>
      <w:bookmarkEnd w:id="23"/>
      <w:r w:rsidDel="00000000" w:rsidR="00000000" w:rsidRPr="00000000">
        <w:rPr>
          <w:rFonts w:ascii="Courier New" w:cs="Courier New" w:eastAsia="Courier New" w:hAnsi="Courier New"/>
          <w:b w:val="1"/>
          <w:bCs w:val="1"/>
          <w:color w:val="d6d5d4"/>
          <w:sz w:val="34"/>
          <w:szCs w:val="34"/>
          <w:rtl w:val="0"/>
        </w:rPr>
        <w:t xml:space="preserve">Mercy</w:t>
      </w:r>
    </w:p>
    <w:p w:rsidR="00000000" w:rsidDel="00000000" w:rsidP="00000000" w:rsidRDefault="00000000" w:rsidRPr="00000000" w14:paraId="00000105">
      <w:pPr>
        <w:spacing w:after="120" w:before="12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Theme: self-reclamation and compassion. Effect: raises redemption strongly.</w:t>
      </w:r>
    </w:p>
    <w:p w:rsidR="00000000" w:rsidDel="00000000" w:rsidP="00000000" w:rsidRDefault="00000000" w:rsidRPr="00000000" w14:paraId="00000106">
      <w:pPr>
        <w:pStyle w:val="Heading2"/>
        <w:keepNext w:val="0"/>
        <w:keepLines w:val="0"/>
        <w:spacing w:after="80" w:line="300" w:lineRule="auto"/>
        <w:rPr>
          <w:rFonts w:ascii="Courier New" w:cs="Courier New" w:eastAsia="Courier New" w:hAnsi="Courier New"/>
          <w:b w:val="1"/>
          <w:bCs w:val="1"/>
          <w:color w:val="d6d5d4"/>
          <w:sz w:val="34"/>
          <w:szCs w:val="34"/>
        </w:rPr>
      </w:pPr>
      <w:bookmarkStart w:colFirst="0" w:colLast="0" w:name="_81mgg6yzp1ic" w:id="24"/>
      <w:bookmarkEnd w:id="24"/>
      <w:r w:rsidDel="00000000" w:rsidR="00000000" w:rsidRPr="00000000">
        <w:rPr>
          <w:rFonts w:ascii="Courier New" w:cs="Courier New" w:eastAsia="Courier New" w:hAnsi="Courier New"/>
          <w:b w:val="1"/>
          <w:bCs w:val="1"/>
          <w:color w:val="d6d5d4"/>
          <w:sz w:val="34"/>
          <w:szCs w:val="34"/>
          <w:rtl w:val="0"/>
        </w:rPr>
        <w:t xml:space="preserve">6. Hazard logic</w:t>
      </w:r>
    </w:p>
    <w:p w:rsidR="00000000" w:rsidDel="00000000" w:rsidP="00000000" w:rsidRDefault="00000000" w:rsidRPr="00000000" w14:paraId="00000107">
      <w:pPr>
        <w:spacing w:after="120" w:before="120" w:lineRule="auto"/>
        <w:rPr>
          <w:rFonts w:ascii="Georgia" w:cs="Georgia" w:eastAsia="Georgia" w:hAnsi="Georgia"/>
          <w:color w:val="d6d5d4"/>
          <w:sz w:val="24"/>
          <w:szCs w:val="24"/>
        </w:rPr>
      </w:pPr>
      <w:r w:rsidDel="00000000" w:rsidR="00000000" w:rsidRPr="00000000">
        <w:rPr>
          <w:rFonts w:ascii="Georgia" w:cs="Georgia" w:eastAsia="Georgia" w:hAnsi="Georgia"/>
          <w:color w:val="d6d5d4"/>
          <w:sz w:val="24"/>
          <w:szCs w:val="24"/>
          <w:rtl w:val="0"/>
        </w:rPr>
        <w:t xml:space="preserve">Thorns are persistent environmental hazards. Contact with thorns increases corruption, never redemption, and never directly triggers a win state. Thorn contact should be bounded and repeatable.</w:t>
      </w:r>
    </w:p>
    <w:p w:rsidR="00000000" w:rsidDel="00000000" w:rsidP="00000000" w:rsidRDefault="00000000" w:rsidRPr="00000000" w14:paraId="00000108">
      <w:pPr>
        <w:pStyle w:val="Heading2"/>
        <w:keepNext w:val="0"/>
        <w:keepLines w:val="0"/>
        <w:spacing w:after="80" w:line="300" w:lineRule="auto"/>
        <w:rPr>
          <w:rFonts w:ascii="Courier New" w:cs="Courier New" w:eastAsia="Courier New" w:hAnsi="Courier New"/>
          <w:b w:val="1"/>
          <w:bCs w:val="1"/>
          <w:color w:val="d6d5d4"/>
          <w:sz w:val="34"/>
          <w:szCs w:val="34"/>
        </w:rPr>
      </w:pPr>
      <w:bookmarkStart w:colFirst="0" w:colLast="0" w:name="_7331mjghpa97" w:id="25"/>
      <w:bookmarkEnd w:id="25"/>
      <w:r w:rsidDel="00000000" w:rsidR="00000000" w:rsidRPr="00000000">
        <w:rPr>
          <w:rFonts w:ascii="Courier New" w:cs="Courier New" w:eastAsia="Courier New" w:hAnsi="Courier New"/>
          <w:b w:val="1"/>
          <w:bCs w:val="1"/>
          <w:color w:val="d6d5d4"/>
          <w:sz w:val="34"/>
          <w:szCs w:val="34"/>
          <w:rtl w:val="0"/>
        </w:rPr>
        <w:t xml:space="preserve">7. Canonical event table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8383233532935"/>
        <w:gridCol w:w="1457.245508982036"/>
        <w:gridCol w:w="2241.916167664671"/>
        <w:gridCol w:w="938.8023952095808"/>
        <w:gridCol w:w="1947.6646706586828"/>
        <w:gridCol w:w="1793.5329341317367"/>
        <w:tblGridChange w:id="0">
          <w:tblGrid>
            <w:gridCol w:w="980.8383233532935"/>
            <w:gridCol w:w="1457.245508982036"/>
            <w:gridCol w:w="2241.916167664671"/>
            <w:gridCol w:w="938.8023952095808"/>
            <w:gridCol w:w="1947.6646706586828"/>
            <w:gridCol w:w="1793.5329341317367"/>
          </w:tblGrid>
        </w:tblGridChange>
      </w:tblGrid>
      <w:tr>
        <w:trPr>
          <w:cantSplit w:val="0"/>
          <w:trHeight w:val="85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109">
            <w:pPr>
              <w:spacing w:before="220" w:lineRule="auto"/>
              <w:rPr>
                <w:rFonts w:ascii="Roboto" w:cs="Roboto" w:eastAsia="Roboto" w:hAnsi="Roboto"/>
                <w:color w:val="d6d5d4"/>
                <w:sz w:val="24"/>
                <w:szCs w:val="24"/>
              </w:rPr>
            </w:pPr>
            <w:r w:rsidDel="00000000" w:rsidR="00000000" w:rsidRPr="00000000">
              <w:rPr>
                <w:rFonts w:ascii="Roboto" w:cs="Roboto" w:eastAsia="Roboto" w:hAnsi="Roboto"/>
                <w:b w:val="1"/>
                <w:bCs w:val="1"/>
                <w:color w:val="d6d5d4"/>
                <w:sz w:val="24"/>
                <w:szCs w:val="24"/>
                <w:rtl w:val="0"/>
              </w:rPr>
              <w:t xml:space="preserve">Event ID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10A">
            <w:pPr>
              <w:spacing w:before="220" w:lineRule="auto"/>
              <w:rPr>
                <w:rFonts w:ascii="Roboto" w:cs="Roboto" w:eastAsia="Roboto" w:hAnsi="Roboto"/>
                <w:color w:val="d6d5d4"/>
                <w:sz w:val="24"/>
                <w:szCs w:val="24"/>
              </w:rPr>
            </w:pPr>
            <w:r w:rsidDel="00000000" w:rsidR="00000000" w:rsidRPr="00000000">
              <w:rPr>
                <w:rFonts w:ascii="Roboto" w:cs="Roboto" w:eastAsia="Roboto" w:hAnsi="Roboto"/>
                <w:b w:val="1"/>
                <w:bCs w:val="1"/>
                <w:color w:val="d6d5d4"/>
                <w:sz w:val="24"/>
                <w:szCs w:val="24"/>
                <w:rtl w:val="0"/>
              </w:rPr>
              <w:t xml:space="preserve">Event name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10B">
            <w:pPr>
              <w:spacing w:before="220" w:lineRule="auto"/>
              <w:rPr>
                <w:rFonts w:ascii="Roboto" w:cs="Roboto" w:eastAsia="Roboto" w:hAnsi="Roboto"/>
                <w:color w:val="d6d5d4"/>
                <w:sz w:val="24"/>
                <w:szCs w:val="24"/>
              </w:rPr>
            </w:pPr>
            <w:r w:rsidDel="00000000" w:rsidR="00000000" w:rsidRPr="00000000">
              <w:rPr>
                <w:rFonts w:ascii="Roboto" w:cs="Roboto" w:eastAsia="Roboto" w:hAnsi="Roboto"/>
                <w:b w:val="1"/>
                <w:bCs w:val="1"/>
                <w:color w:val="d6d5d4"/>
                <w:sz w:val="24"/>
                <w:szCs w:val="24"/>
                <w:rtl w:val="0"/>
              </w:rPr>
              <w:t xml:space="preserve">Trigger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10C">
            <w:pPr>
              <w:spacing w:before="220" w:lineRule="auto"/>
              <w:rPr>
                <w:rFonts w:ascii="Roboto" w:cs="Roboto" w:eastAsia="Roboto" w:hAnsi="Roboto"/>
                <w:color w:val="d6d5d4"/>
                <w:sz w:val="24"/>
                <w:szCs w:val="24"/>
              </w:rPr>
            </w:pPr>
            <w:r w:rsidDel="00000000" w:rsidR="00000000" w:rsidRPr="00000000">
              <w:rPr>
                <w:rFonts w:ascii="Roboto" w:cs="Roboto" w:eastAsia="Roboto" w:hAnsi="Roboto"/>
                <w:b w:val="1"/>
                <w:bCs w:val="1"/>
                <w:color w:val="d6d5d4"/>
                <w:sz w:val="24"/>
                <w:szCs w:val="24"/>
                <w:rtl w:val="0"/>
              </w:rPr>
              <w:t xml:space="preserve">Effect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bottom"/>
          </w:tcPr>
          <w:p w:rsidR="00000000" w:rsidDel="00000000" w:rsidP="00000000" w:rsidRDefault="00000000" w:rsidRPr="00000000" w14:paraId="0000010D">
            <w:pPr>
              <w:spacing w:before="220" w:lineRule="auto"/>
              <w:rPr>
                <w:rFonts w:ascii="Roboto" w:cs="Roboto" w:eastAsia="Roboto" w:hAnsi="Roboto"/>
                <w:color w:val="d6d5d4"/>
                <w:sz w:val="24"/>
                <w:szCs w:val="24"/>
              </w:rPr>
            </w:pPr>
            <w:r w:rsidDel="00000000" w:rsidR="00000000" w:rsidRPr="00000000">
              <w:rPr>
                <w:rFonts w:ascii="Roboto" w:cs="Roboto" w:eastAsia="Roboto" w:hAnsi="Roboto"/>
                <w:b w:val="1"/>
                <w:bCs w:val="1"/>
                <w:color w:val="d6d5d4"/>
                <w:sz w:val="24"/>
                <w:szCs w:val="24"/>
                <w:rtl w:val="0"/>
              </w:rPr>
              <w:t xml:space="preserve">Narrative meaning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10E">
            <w:pPr>
              <w:spacing w:before="220" w:lineRule="auto"/>
              <w:rPr>
                <w:rFonts w:ascii="Roboto" w:cs="Roboto" w:eastAsia="Roboto" w:hAnsi="Roboto"/>
                <w:color w:val="d6d5d4"/>
                <w:sz w:val="24"/>
                <w:szCs w:val="24"/>
              </w:rPr>
            </w:pPr>
            <w:r w:rsidDel="00000000" w:rsidR="00000000" w:rsidRPr="00000000">
              <w:rPr>
                <w:rFonts w:ascii="Roboto" w:cs="Roboto" w:eastAsia="Roboto" w:hAnsi="Roboto"/>
                <w:b w:val="1"/>
                <w:bCs w:val="1"/>
                <w:color w:val="d6d5d4"/>
                <w:sz w:val="24"/>
                <w:szCs w:val="24"/>
                <w:rtl w:val="0"/>
              </w:rPr>
              <w:t xml:space="preserve">Governance note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10F">
            <w:pPr>
              <w:spacing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E01</w:t>
            </w:r>
          </w:p>
        </w:tc>
        <w:tc>
          <w:tcPr>
            <w:tcBorders>
              <w:top w:color="000000" w:space="0" w:sz="0" w:val="nil"/>
              <w:left w:color="000000" w:space="0" w:sz="0" w:val="nil"/>
              <w:bottom w:color="000000" w:space="0" w:sz="0" w:val="nil"/>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110">
            <w:pPr>
              <w:spacing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Petal Collected</w:t>
            </w:r>
          </w:p>
        </w:tc>
        <w:tc>
          <w:tcPr>
            <w:tcBorders>
              <w:top w:color="000000" w:space="0" w:sz="0" w:val="nil"/>
              <w:left w:color="000000" w:space="0" w:sz="0" w:val="nil"/>
              <w:bottom w:color="000000" w:space="0" w:sz="0" w:val="nil"/>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111">
            <w:pPr>
              <w:spacing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Player touches any petal</w:t>
            </w:r>
          </w:p>
        </w:tc>
        <w:tc>
          <w:tcPr>
            <w:tcBorders>
              <w:top w:color="000000" w:space="0" w:sz="0" w:val="nil"/>
              <w:left w:color="000000" w:space="0" w:sz="0" w:val="nil"/>
              <w:bottom w:color="000000" w:space="0" w:sz="0" w:val="nil"/>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112">
            <w:pPr>
              <w:spacing w:before="220" w:lineRule="auto"/>
              <w:rPr>
                <w:rFonts w:ascii="Roboto" w:cs="Roboto" w:eastAsia="Roboto" w:hAnsi="Roboto"/>
                <w:color w:val="d6d5d4"/>
                <w:sz w:val="24"/>
                <w:szCs w:val="24"/>
              </w:rPr>
            </w:pPr>
            <w:r w:rsidDel="00000000" w:rsidR="00000000" w:rsidRPr="00000000">
              <w:rPr>
                <w:rFonts w:ascii="Roboto" w:cs="Roboto" w:eastAsia="Roboto" w:hAnsi="Roboto"/>
                <w:color w:val="d6d5d4"/>
                <w:sz w:val="24"/>
                <w:szCs w:val="24"/>
                <w:rtl w:val="0"/>
              </w:rPr>
              <w:t xml:space="preserve">Increase</w:t>
            </w:r>
          </w:p>
        </w:tc>
        <w:tc>
          <w:tcPr>
            <w:tcBorders>
              <w:top w:color="000000" w:space="0" w:sz="0" w:val="nil"/>
              <w:left w:color="000000" w:space="0" w:sz="0" w:val="nil"/>
              <w:bottom w:color="000000" w:space="0" w:sz="0" w:val="nil"/>
              <w:right w:color="000000" w:space="0" w:sz="6" w:val="single"/>
            </w:tcBorders>
            <w:tcMar>
              <w:top w:w="140.0" w:type="dxa"/>
              <w:left w:w="120.0" w:type="dxa"/>
              <w:bottom w:w="140.0" w:type="dxa"/>
              <w:right w:w="120.0" w:type="dxa"/>
            </w:tcMar>
            <w:vAlign w:val="center"/>
          </w:tcPr>
          <w:p w:rsidR="00000000" w:rsidDel="00000000" w:rsidP="00000000" w:rsidRDefault="00000000" w:rsidRPr="00000000" w14:paraId="00000113">
            <w:pPr>
              <w:spacing w:before="220" w:lineRule="auto"/>
              <w:rPr>
                <w:rFonts w:ascii="Roboto" w:cs="Roboto" w:eastAsia="Roboto" w:hAnsi="Roboto"/>
                <w:color w:val="d6d5d4"/>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14">
            <w:pPr>
              <w:spacing w:before="220" w:lineRule="auto"/>
              <w:rPr>
                <w:rFonts w:ascii="Roboto" w:cs="Roboto" w:eastAsia="Roboto" w:hAnsi="Roboto"/>
                <w:color w:val="d6d5d4"/>
                <w:sz w:val="24"/>
                <w:szCs w:val="24"/>
              </w:rPr>
            </w:pPr>
            <w:r w:rsidDel="00000000" w:rsidR="00000000" w:rsidRPr="00000000">
              <w:rPr>
                <w:rtl w:val="0"/>
              </w:rPr>
            </w:r>
          </w:p>
        </w:tc>
      </w:tr>
    </w:tbl>
    <w:p w:rsidR="00000000" w:rsidDel="00000000" w:rsidP="00000000" w:rsidRDefault="00000000" w:rsidRPr="00000000" w14:paraId="00000115">
      <w:pPr>
        <w:rPr>
          <w:rFonts w:ascii="Courier New" w:cs="Courier New" w:eastAsia="Courier New" w:hAnsi="Courier New"/>
          <w:color w:val="c5c8c6"/>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color w:val="c5c8c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