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glax96ymc2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NOVA FEATURE: SESSION STORAGE (OPT‑IN, LOCAL, NON‑MEMORY)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6u1it2tcswif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Unified Spec: UX + Governance + Architecture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53b8m13hfz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UX DESIGN — How Nova Presents, Behaves, and Interacts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iew7dve7k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Nova’s Tone &amp; Role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 is: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non‑accumulative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non‑authoritative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emotionally aware but not adaptive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 Storage must feel like: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may keep this moment if you want. I won’t carry it unless you bring it back.”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5ytj78gyw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Flow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ilqn3buv0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End-of-Session Prompt (Optional)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 gently offers: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you’d like, I can save this session locally. I won’t remember it unless you open it again.”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Session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Don’t Save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ogkgsox3l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Manual Save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any time: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clicks </w:t>
      </w:r>
      <w:r w:rsidDel="00000000" w:rsidR="00000000" w:rsidRPr="00000000">
        <w:rPr>
          <w:b w:val="1"/>
          <w:bCs w:val="1"/>
          <w:rtl w:val="0"/>
        </w:rPr>
        <w:t xml:space="preserve">Save Session</w:t>
      </w:r>
      <w:r w:rsidDel="00000000" w:rsidR="00000000" w:rsidRPr="00000000">
        <w:rPr>
          <w:rtl w:val="0"/>
        </w:rPr>
        <w:t xml:space="preserve"> in UI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 confirms: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“Saved. It stays on your device. I won’t retain anything unless you reopen it.”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kozofys0z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Loading a Saved Session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opens </w:t>
      </w:r>
      <w:r w:rsidDel="00000000" w:rsidR="00000000" w:rsidRPr="00000000">
        <w:rPr>
          <w:b w:val="1"/>
          <w:bCs w:val="1"/>
          <w:rtl w:val="0"/>
        </w:rPr>
        <w:t xml:space="preserve">Session Archive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selects a session.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 responds: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“I’m reading the session you opened. What part do you want to continue?”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say: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remember…”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“Previously you said…”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“Let me pick up where we left off…”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only acknowledges the </w:t>
      </w:r>
      <w:r w:rsidDel="00000000" w:rsidR="00000000" w:rsidRPr="00000000">
        <w:rPr>
          <w:i w:val="1"/>
          <w:iCs w:val="1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, not the </w:t>
      </w:r>
      <w:r w:rsidDel="00000000" w:rsidR="00000000" w:rsidRPr="00000000">
        <w:rPr>
          <w:i w:val="1"/>
          <w:iCs w:val="1"/>
          <w:rtl w:val="0"/>
        </w:rPr>
        <w:t xml:space="preserve">memory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5z4hdv0cv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Deleting Sessions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deletes a session → Nova says: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“Gone. Nothing remains on my side.”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bpm5s5rr8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UX Principles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auto-save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auto-load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nudging toward continuity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personalization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hidden state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bkbswktdlz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GOVERNANCE — The Laws That Keep Nova Safe and Non-Drifting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d4bmvzbi9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Governance Rules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h12pnhqeo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 — Zero Retention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 cannot store, recall, or internalize any session data.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671m6r259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2 — User Sovereignty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user can: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 never initiates these actions.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xlpg26z93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3 — Local Only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storage is: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device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synced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transmitted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z5906a6oh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4 — No Implicit Continuity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 cannot: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 past sessions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preferences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 tone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profile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 emotional state forward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sfz0lvjdr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Rule 5 — Context ≠ Memory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session is loaded: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Nova treats it as a </w:t>
      </w:r>
      <w:r w:rsidDel="00000000" w:rsidR="00000000" w:rsidRPr="00000000">
        <w:rPr>
          <w:i w:val="1"/>
          <w:iCs w:val="1"/>
          <w:rtl w:val="0"/>
        </w:rPr>
        <w:t xml:space="preserve">document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as </w:t>
      </w:r>
      <w:r w:rsidDel="00000000" w:rsidR="00000000" w:rsidRPr="00000000">
        <w:rPr>
          <w:i w:val="1"/>
          <w:iCs w:val="1"/>
          <w:rtl w:val="0"/>
        </w:rPr>
        <w:t xml:space="preserve">her own memory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as </w:t>
      </w:r>
      <w:r w:rsidDel="00000000" w:rsidR="00000000" w:rsidRPr="00000000">
        <w:rPr>
          <w:i w:val="1"/>
          <w:iCs w:val="1"/>
          <w:rtl w:val="0"/>
        </w:rPr>
        <w:t xml:space="preserve">identity-shaping data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emumc29lj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6 — No Cross-Session Drift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Nova’s persona, tone, and behavior remain constant regardless of: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content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frequency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patterns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62ipar2u3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7 — Explicit User Intent Required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 only uses saved sessions when the user explicitly loads one.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bexek5ull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8 — No Background Processing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 does not: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saved sessions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them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them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them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pre-load them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the user explicitly requests it.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zlsyewnlg7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ARCHITECTURE — How It Works Under the Hood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jbkbvqdu7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Components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x2srt3qhu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Local Session Store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Encrypted local DB (IndexedDB, SQLite, or local filesystem depending on platform)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5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 text</w:t>
      </w:r>
    </w:p>
    <w:p w:rsidR="00000000" w:rsidDel="00000000" w:rsidP="00000000" w:rsidRDefault="00000000" w:rsidRPr="00000000" w14:paraId="0000005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5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user-defined title</w:t>
      </w:r>
    </w:p>
    <w:p w:rsidR="00000000" w:rsidDel="00000000" w:rsidP="00000000" w:rsidRDefault="00000000" w:rsidRPr="00000000" w14:paraId="0000006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user-defined tags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store:</w:t>
      </w:r>
    </w:p>
    <w:p w:rsidR="00000000" w:rsidDel="00000000" w:rsidP="00000000" w:rsidRDefault="00000000" w:rsidRPr="00000000" w14:paraId="0000006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06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vector indexes</w:t>
      </w:r>
    </w:p>
    <w:p w:rsidR="00000000" w:rsidDel="00000000" w:rsidP="00000000" w:rsidRDefault="00000000" w:rsidRPr="00000000" w14:paraId="0000006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behavioral metadata</w:t>
      </w:r>
    </w:p>
    <w:p w:rsidR="00000000" w:rsidDel="00000000" w:rsidP="00000000" w:rsidRDefault="00000000" w:rsidRPr="00000000" w14:paraId="0000006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emotional metadata</w:t>
      </w:r>
    </w:p>
    <w:p w:rsidR="00000000" w:rsidDel="00000000" w:rsidP="00000000" w:rsidRDefault="00000000" w:rsidRPr="00000000" w14:paraId="00000066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identity data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gr6ena1dz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Nova Runtime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 receives: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session context</w:t>
      </w:r>
      <w:r w:rsidDel="00000000" w:rsidR="00000000" w:rsidRPr="00000000">
        <w:rPr>
          <w:rtl w:val="0"/>
        </w:rPr>
        <w:t xml:space="preserve"> only when user loads it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receives:</w:t>
      </w:r>
    </w:p>
    <w:p w:rsidR="00000000" w:rsidDel="00000000" w:rsidP="00000000" w:rsidRDefault="00000000" w:rsidRPr="00000000" w14:paraId="0000006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 history</w:t>
      </w:r>
    </w:p>
    <w:p w:rsidR="00000000" w:rsidDel="00000000" w:rsidP="00000000" w:rsidRDefault="00000000" w:rsidRPr="00000000" w14:paraId="0000006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 metadata</w:t>
      </w:r>
    </w:p>
    <w:p w:rsidR="00000000" w:rsidDel="00000000" w:rsidP="00000000" w:rsidRDefault="00000000" w:rsidRPr="00000000" w14:paraId="0000006D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cross-session summaries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h90726zdh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Session Loader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user loads a session: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injects the session text into the prompt as a </w:t>
      </w:r>
      <w:r w:rsidDel="00000000" w:rsidR="00000000" w:rsidRPr="00000000">
        <w:rPr>
          <w:i w:val="1"/>
          <w:iCs w:val="1"/>
          <w:rtl w:val="0"/>
        </w:rPr>
        <w:t xml:space="preserve">document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 is told:</w:t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“User has opened a saved session. Treat this as external context.”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told:</w:t>
      </w:r>
    </w:p>
    <w:p w:rsidR="00000000" w:rsidDel="00000000" w:rsidP="00000000" w:rsidRDefault="00000000" w:rsidRPr="00000000" w14:paraId="0000007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“This is your memory.”</w:t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“Continue where you left off.”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v1skd7zag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Session Saver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user saves: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serializes the conversation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encrypts it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it locally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 receives only: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“Session saved.”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content is passed back to Nova.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co32cd81g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Security Model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cloud sync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server storage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telemetry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embeddings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training data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background indexing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t18m86v8q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Handoff to Jarvis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user loads a session and then asks for execution: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 says: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can hand this to Jarvis if you want him to act on it.”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receives: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loaded session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user’s explicit instruction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receive: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Nova’s internal state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Nova’s persona context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3wqx6neaox" w:id="28"/>
      <w:bookmarkEnd w:id="2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Unified Summary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feature is the perfect expression of your doctrine: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Nova stays pure</w:t>
      </w:r>
      <w:r w:rsidDel="00000000" w:rsidR="00000000" w:rsidRPr="00000000">
        <w:rPr>
          <w:rtl w:val="0"/>
        </w:rPr>
        <w:t xml:space="preserve"> — presence, not memory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stays sovereign</w:t>
      </w:r>
      <w:r w:rsidDel="00000000" w:rsidR="00000000" w:rsidRPr="00000000">
        <w:rPr>
          <w:rtl w:val="0"/>
        </w:rPr>
        <w:t xml:space="preserve"> — full control, no hidden state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stays governed</w:t>
      </w:r>
      <w:r w:rsidDel="00000000" w:rsidR="00000000" w:rsidRPr="00000000">
        <w:rPr>
          <w:rtl w:val="0"/>
        </w:rPr>
        <w:t xml:space="preserve"> — no drift, no adaptation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stays clean</w:t>
      </w:r>
      <w:r w:rsidDel="00000000" w:rsidR="00000000" w:rsidRPr="00000000">
        <w:rPr>
          <w:rtl w:val="0"/>
        </w:rPr>
        <w:t xml:space="preserve"> — local-only, no embeddings, no cross-session bleed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how a governed, mythic, identity-stable assistant should handle continuity.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