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libri" w:cs="Calibri" w:eastAsia="Calibri" w:hAnsi="Calibri"/>
          <w:color w:val="2B5797"/>
          <w:sz w:val="56"/>
          <w:szCs w:val="56"/>
        </w:rPr>
        <w:t xml:space="preserve">Project Infi</w:t>
      </w:r>
    </w:p>
    <w:p>
      <w:pPr>
        <w:spacing w:after="120" w:before="60" w:line="360" w:lineRule="auto"/>
        <w:jc w:val="center"/>
      </w:pPr>
      <w:r>
        <w:rPr>
          <w:rFonts w:ascii="Calibri" w:cs="Calibri" w:eastAsia="Calibri" w:hAnsi="Calibri"/>
          <w:b w:val="false"/>
          <w:bCs w:val="false"/>
          <w:i/>
          <w:iCs/>
          <w:strike w:val="false"/>
          <w:color w:val="000000"/>
          <w:sz w:val="22"/>
          <w:szCs w:val="22"/>
        </w:rPr>
        <w:t xml:space="preserve">ARIS Master Specification v1.0</w:t>
      </w:r>
    </w:p>
    <w:p>
      <w:pPr>
        <w:spacing w:after="720" w:before="60" w:line="360" w:lineRule="auto"/>
        <w:jc w:val="center"/>
      </w:pPr>
      <w:r>
        <w:rPr>
          <w:rFonts w:ascii="Calibri" w:cs="Calibri" w:eastAsia="Calibri" w:hAnsi="Calibri"/>
          <w:b w:val="false"/>
          <w:bCs w:val="false"/>
          <w:i w:val="false"/>
          <w:iCs w:val="false"/>
          <w:strike w:val="false"/>
          <w:color w:val="333333"/>
          <w:sz w:val="22"/>
          <w:szCs w:val="22"/>
        </w:rPr>
        <w:t xml:space="preserve">A Governed Runtime System for Adaptive, Stateful, and Trustworthy Computation</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Jon Adams Halstead</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April 2026</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w:t>
      </w:r>
    </w:p>
    <w:p>
      <w:pPr>
        <w:spacing w:after="120" w:before="60" w:line="360" w:lineRule="auto"/>
        <w:jc w:val="center"/>
      </w:pPr>
      <w:r>
        <w:rPr>
          <w:rFonts w:ascii="Calibri" w:cs="Calibri" w:eastAsia="Calibri" w:hAnsi="Calibri"/>
          <w:b w:val="false"/>
          <w:bCs w:val="false"/>
          <w:i/>
          <w:iCs/>
          <w:strike w:val="false"/>
          <w:color w:val="000000"/>
          <w:sz w:val="22"/>
          <w:szCs w:val="22"/>
        </w:rPr>
        <w:t xml:space="preserve">Authored by Jon Adams Halstead. Compiled and edited by Copilot.</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Licensed under the Apache License 2.0</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Table of Contents</w:t>
      </w:r>
    </w:p>
    <w:p>
      <w:pPr>
        <w:spacing w:after="60" w:before="60" w:line="360" w:lineRule="auto"/>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2"/>
          <w:szCs w:val="22"/>
        </w:rPr>
        <w:t xml:space="preserve"> Title Page</w:t>
      </w:r>
    </w:p>
    <w:p>
      <w:pPr>
        <w:spacing w:after="60" w:before="60" w:line="360" w:lineRule="auto"/>
      </w:pP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2"/>
          <w:szCs w:val="22"/>
        </w:rPr>
        <w:t xml:space="preserve"> Executive Summary</w:t>
      </w:r>
    </w:p>
    <w:p>
      <w:pPr>
        <w:spacing w:after="60" w:before="60" w:line="360" w:lineRule="auto"/>
      </w:pP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2"/>
          <w:szCs w:val="22"/>
        </w:rPr>
        <w:t xml:space="preserve"> Canonical Runtime Cycle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3.1 Binary Form (Corrected)</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3.2 Formal Form</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3.3 Semantic Mapping Table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3.4 Governing Transition Function</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3.5 Domain Boundary Rule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3.6 Positional Operator Identity</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3.7 Note on Λ Placement</w:t>
      </w:r>
    </w:p>
    <w:p>
      <w:pPr>
        <w:spacing w:after="60" w:before="60" w:line="360" w:lineRule="auto"/>
      </w:pP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2"/>
          <w:szCs w:val="22"/>
        </w:rPr>
        <w:t xml:space="preserve"> Definitions</w:t>
      </w:r>
    </w:p>
    <w:p>
      <w:pPr>
        <w:spacing w:after="60" w:before="60" w:line="360" w:lineRule="auto"/>
      </w:pP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2"/>
          <w:szCs w:val="22"/>
        </w:rPr>
        <w:t xml:space="preserve"> Rationale: 1001 as First Mutanage</w:t>
      </w:r>
    </w:p>
    <w:p>
      <w:pPr>
        <w:spacing w:after="60" w:before="60" w:line="360" w:lineRule="auto"/>
      </w:pPr>
      <w:r>
        <w:rPr>
          <w:rFonts w:ascii="Calibri" w:cs="Calibri" w:eastAsia="Calibri" w:hAnsi="Calibri"/>
          <w:b/>
          <w:bCs/>
          <w:i w:val="false"/>
          <w:iCs w:val="false"/>
          <w:strike w:val="false"/>
          <w:color w:val="000000"/>
          <w:sz w:val="22"/>
          <w:szCs w:val="22"/>
        </w:rPr>
        <w:t xml:space="preserve">6.</w:t>
      </w:r>
      <w:r>
        <w:rPr>
          <w:rFonts w:ascii="Calibri" w:cs="Calibri" w:eastAsia="Calibri" w:hAnsi="Calibri"/>
          <w:b w:val="false"/>
          <w:bCs w:val="false"/>
          <w:i w:val="false"/>
          <w:iCs w:val="false"/>
          <w:strike w:val="false"/>
          <w:color w:val="000000"/>
          <w:sz w:val="22"/>
          <w:szCs w:val="22"/>
        </w:rPr>
        <w:t xml:space="preserve"> Implementation Doctrine v1.0</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6.1 Doctrine Statement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6.2 Canonical Implementation Path</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6.3 Type System</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6.4 Stage Functions (Pseudocode)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6.5 Enums and Schemas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6.6 Example State Object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6.7 Architecture Principle</w:t>
      </w:r>
    </w:p>
    <w:p>
      <w:pPr>
        <w:spacing w:after="60" w:before="60" w:line="360" w:lineRule="auto"/>
      </w:pPr>
      <w:r>
        <w:rPr>
          <w:rFonts w:ascii="Calibri" w:cs="Calibri" w:eastAsia="Calibri" w:hAnsi="Calibri"/>
          <w:b/>
          <w:bCs/>
          <w:i w:val="false"/>
          <w:iCs w:val="false"/>
          <w:strike w:val="false"/>
          <w:color w:val="000000"/>
          <w:sz w:val="22"/>
          <w:szCs w:val="22"/>
        </w:rPr>
        <w:t xml:space="preserve">7.</w:t>
      </w:r>
      <w:r>
        <w:rPr>
          <w:rFonts w:ascii="Calibri" w:cs="Calibri" w:eastAsia="Calibri" w:hAnsi="Calibri"/>
          <w:b w:val="false"/>
          <w:bCs w:val="false"/>
          <w:i w:val="false"/>
          <w:iCs w:val="false"/>
          <w:strike w:val="false"/>
          <w:color w:val="000000"/>
          <w:sz w:val="22"/>
          <w:szCs w:val="22"/>
        </w:rPr>
        <w:t xml:space="preserve"> Logging Schema</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7.1 Runtime Event Log</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7.2 Judgment Log</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7.3 Debt Log</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7.4 State Admission Log</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7.5 Legitimacy Log</w:t>
      </w:r>
    </w:p>
    <w:p>
      <w:pPr>
        <w:spacing w:after="60" w:before="60" w:line="360" w:lineRule="auto"/>
      </w:pPr>
      <w:r>
        <w:rPr>
          <w:rFonts w:ascii="Calibri" w:cs="Calibri" w:eastAsia="Calibri" w:hAnsi="Calibri"/>
          <w:b/>
          <w:bCs/>
          <w:i w:val="false"/>
          <w:iCs w:val="false"/>
          <w:strike w:val="false"/>
          <w:color w:val="000000"/>
          <w:sz w:val="22"/>
          <w:szCs w:val="22"/>
        </w:rPr>
        <w:t xml:space="preserve">8.</w:t>
      </w:r>
      <w:r>
        <w:rPr>
          <w:rFonts w:ascii="Calibri" w:cs="Calibri" w:eastAsia="Calibri" w:hAnsi="Calibri"/>
          <w:b w:val="false"/>
          <w:bCs w:val="false"/>
          <w:i w:val="false"/>
          <w:iCs w:val="false"/>
          <w:strike w:val="false"/>
          <w:color w:val="000000"/>
          <w:sz w:val="22"/>
          <w:szCs w:val="22"/>
        </w:rPr>
        <w:t xml:space="preserve"> FRACTURE Exit Path</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8.1 Entry Condition</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8.2 Effects While in FRACTURE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8.3 Exit Rules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8.4 Re-Entry Rules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8.5 Risk Profile Adjustments</w:t>
      </w:r>
    </w:p>
    <w:p>
      <w:pPr>
        <w:spacing w:after="60" w:before="60" w:line="360" w:lineRule="auto"/>
      </w:pPr>
      <w:r>
        <w:rPr>
          <w:rFonts w:ascii="Calibri" w:cs="Calibri" w:eastAsia="Calibri" w:hAnsi="Calibri"/>
          <w:b/>
          <w:bCs/>
          <w:i w:val="false"/>
          <w:iCs w:val="false"/>
          <w:strike w:val="false"/>
          <w:color w:val="000000"/>
          <w:sz w:val="22"/>
          <w:szCs w:val="22"/>
        </w:rPr>
        <w:t xml:space="preserve">9.</w:t>
      </w:r>
      <w:r>
        <w:rPr>
          <w:rFonts w:ascii="Calibri" w:cs="Calibri" w:eastAsia="Calibri" w:hAnsi="Calibri"/>
          <w:b w:val="false"/>
          <w:bCs w:val="false"/>
          <w:i w:val="false"/>
          <w:iCs w:val="false"/>
          <w:strike w:val="false"/>
          <w:color w:val="000000"/>
          <w:sz w:val="22"/>
          <w:szCs w:val="22"/>
        </w:rPr>
        <w:t xml:space="preserve"> Δ (Delta) Freeze Semantics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9.1 Trigger</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9.2 Mutation Freeze Behavior</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9.3 Completion Rule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9.4 Scar Conversion</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9.5 Failure Handling</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9.6 Gating Logic</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9.7 Readiness Flip</w:t>
      </w:r>
    </w:p>
    <w:p>
      <w:pPr>
        <w:spacing w:after="60" w:before="60" w:line="360" w:lineRule="auto"/>
      </w:pPr>
      <w:r>
        <w:rPr>
          <w:rFonts w:ascii="Calibri" w:cs="Calibri" w:eastAsia="Calibri" w:hAnsi="Calibri"/>
          <w:b/>
          <w:bCs/>
          <w:i w:val="false"/>
          <w:iCs w:val="false"/>
          <w:strike w:val="false"/>
          <w:color w:val="000000"/>
          <w:sz w:val="22"/>
          <w:szCs w:val="22"/>
        </w:rPr>
        <w:t xml:space="preserve">10.</w:t>
      </w:r>
      <w:r>
        <w:rPr>
          <w:rFonts w:ascii="Calibri" w:cs="Calibri" w:eastAsia="Calibri" w:hAnsi="Calibri"/>
          <w:b w:val="false"/>
          <w:bCs w:val="false"/>
          <w:i w:val="false"/>
          <w:iCs w:val="false"/>
          <w:strike w:val="false"/>
          <w:color w:val="000000"/>
          <w:sz w:val="22"/>
          <w:szCs w:val="22"/>
        </w:rPr>
        <w:t xml:space="preserve"> Γ (Gamma) — Legitimacy Gate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10.1 Purpose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10.2 Function Signature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10.3 Inputs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10.4 Outputs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10.5 Dispositions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10.6 Example Decision Table</w:t>
      </w:r>
    </w:p>
    <w:p>
      <w:pPr>
        <w:spacing w:after="60" w:before="60" w:line="360" w:lineRule="auto"/>
      </w:pPr>
      <w:r>
        <w:rPr>
          <w:rFonts w:ascii="Calibri" w:cs="Calibri" w:eastAsia="Calibri" w:hAnsi="Calibri"/>
          <w:b/>
          <w:bCs/>
          <w:i w:val="false"/>
          <w:iCs w:val="false"/>
          <w:strike w:val="false"/>
          <w:color w:val="000000"/>
          <w:sz w:val="22"/>
          <w:szCs w:val="22"/>
        </w:rPr>
        <w:t xml:space="preserve">11.</w:t>
      </w:r>
      <w:r>
        <w:rPr>
          <w:rFonts w:ascii="Calibri" w:cs="Calibri" w:eastAsia="Calibri" w:hAnsi="Calibri"/>
          <w:b w:val="false"/>
          <w:bCs w:val="false"/>
          <w:i w:val="false"/>
          <w:iCs w:val="false"/>
          <w:strike w:val="false"/>
          <w:color w:val="000000"/>
          <w:sz w:val="22"/>
          <w:szCs w:val="22"/>
        </w:rPr>
        <w:t xml:space="preserve"> Λ (Lambda) — The Voss Binding</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11.1 Definition</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11.2 Classification</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11.3 Function Signature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11.4 Side Effects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11.5 Error Conditions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11.6 Invariants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11.7 How Λ Differs from Γ</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11.8 Extended Computation Rule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11.9 Doctrine Statement</w:t>
      </w:r>
    </w:p>
    <w:p>
      <w:pPr>
        <w:spacing w:after="60" w:before="60" w:line="360" w:lineRule="auto"/>
      </w:pPr>
      <w:r>
        <w:rPr>
          <w:rFonts w:ascii="Calibri" w:cs="Calibri" w:eastAsia="Calibri" w:hAnsi="Calibri"/>
          <w:b/>
          <w:bCs/>
          <w:i w:val="false"/>
          <w:iCs w:val="false"/>
          <w:strike w:val="false"/>
          <w:color w:val="000000"/>
          <w:sz w:val="22"/>
          <w:szCs w:val="22"/>
        </w:rPr>
        <w:t xml:space="preserve">12.</w:t>
      </w:r>
      <w:r>
        <w:rPr>
          <w:rFonts w:ascii="Calibri" w:cs="Calibri" w:eastAsia="Calibri" w:hAnsi="Calibri"/>
          <w:b w:val="false"/>
          <w:bCs w:val="false"/>
          <w:i w:val="false"/>
          <w:iCs w:val="false"/>
          <w:strike w:val="false"/>
          <w:color w:val="000000"/>
          <w:sz w:val="22"/>
          <w:szCs w:val="22"/>
        </w:rPr>
        <w:t xml:space="preserve"> PrimeDepth and Scar Model</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12.1 PrimeDepth Derivation</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12.2 Events That Change PrimeDepth</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12.3 Scar Model [DRAFT]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12.4 How Scar Influences Δ and Burden</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12.5 Guidance for Future Thresholds</w:t>
      </w:r>
    </w:p>
    <w:p>
      <w:pPr>
        <w:spacing w:after="60" w:before="60" w:line="360" w:lineRule="auto"/>
      </w:pPr>
      <w:r>
        <w:rPr>
          <w:rFonts w:ascii="Calibri" w:cs="Calibri" w:eastAsia="Calibri" w:hAnsi="Calibri"/>
          <w:b/>
          <w:bCs/>
          <w:i w:val="false"/>
          <w:iCs w:val="false"/>
          <w:strike w:val="false"/>
          <w:color w:val="000000"/>
          <w:sz w:val="22"/>
          <w:szCs w:val="22"/>
        </w:rPr>
        <w:t xml:space="preserve">13.</w:t>
      </w:r>
      <w:r>
        <w:rPr>
          <w:rFonts w:ascii="Calibri" w:cs="Calibri" w:eastAsia="Calibri" w:hAnsi="Calibri"/>
          <w:b w:val="false"/>
          <w:bCs w:val="false"/>
          <w:i w:val="false"/>
          <w:iCs w:val="false"/>
          <w:strike w:val="false"/>
          <w:color w:val="000000"/>
          <w:sz w:val="22"/>
          <w:szCs w:val="22"/>
        </w:rPr>
        <w:t xml:space="preserve"> Verification Harness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13.1 Test Categories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13.2 Δ Freeze Test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13.3 Γ Gate Test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13.4 Repo Mutation Path Test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13.5 Operator Path Test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13.6 Overload / FRACTURE Tests</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13.7 Domain Boundary Test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13.8 Dual 1001 Identity Test</w:t>
      </w:r>
    </w:p>
    <w:p>
      <w:pPr>
        <w:spacing w:after="60" w:before="60" w:line="360" w:lineRule="auto"/>
      </w:pPr>
      <w:r>
        <w:rPr>
          <w:rFonts w:ascii="Calibri" w:cs="Calibri" w:eastAsia="Calibri" w:hAnsi="Calibri"/>
          <w:b/>
          <w:bCs/>
          <w:i w:val="false"/>
          <w:iCs w:val="false"/>
          <w:strike w:val="false"/>
          <w:color w:val="000000"/>
          <w:sz w:val="22"/>
          <w:szCs w:val="22"/>
        </w:rPr>
        <w:t xml:space="preserve">14.</w:t>
      </w:r>
      <w:r>
        <w:rPr>
          <w:rFonts w:ascii="Calibri" w:cs="Calibri" w:eastAsia="Calibri" w:hAnsi="Calibri"/>
          <w:b w:val="false"/>
          <w:bCs w:val="false"/>
          <w:i w:val="false"/>
          <w:iCs w:val="false"/>
          <w:strike w:val="false"/>
          <w:color w:val="000000"/>
          <w:sz w:val="22"/>
          <w:szCs w:val="22"/>
        </w:rPr>
        <w:t xml:space="preserve"> Release Checklist and NOTICE</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14.1 Release Checklist</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14.2 NOTICE</w:t>
      </w:r>
    </w:p>
    <w:p>
      <w:pPr>
        <w:spacing w:after="60" w:before="60" w:line="360" w:lineRule="auto"/>
      </w:pPr>
      <w:r>
        <w:rPr>
          <w:rFonts w:ascii="Calibri" w:cs="Calibri" w:eastAsia="Calibri" w:hAnsi="Calibri"/>
          <w:b/>
          <w:bCs/>
          <w:i w:val="false"/>
          <w:iCs w:val="false"/>
          <w:strike w:val="false"/>
          <w:color w:val="000000"/>
          <w:sz w:val="22"/>
          <w:szCs w:val="22"/>
        </w:rPr>
        <w:t xml:space="preserve">15.</w:t>
      </w:r>
      <w:r>
        <w:rPr>
          <w:rFonts w:ascii="Calibri" w:cs="Calibri" w:eastAsia="Calibri" w:hAnsi="Calibri"/>
          <w:b w:val="false"/>
          <w:bCs w:val="false"/>
          <w:i w:val="false"/>
          <w:iCs w:val="false"/>
          <w:strike w:val="false"/>
          <w:color w:val="000000"/>
          <w:sz w:val="22"/>
          <w:szCs w:val="22"/>
        </w:rPr>
        <w:t xml:space="preserve"> GitHub Release</w:t>
      </w:r>
    </w:p>
    <w:p>
      <w:pPr>
        <w:spacing w:after="60" w:before="60" w:line="360" w:lineRule="auto"/>
      </w:pPr>
      <w:r>
        <w:rPr>
          <w:rFonts w:ascii="Calibri" w:cs="Calibri" w:eastAsia="Calibri" w:hAnsi="Calibri"/>
          <w:b/>
          <w:bCs/>
          <w:i w:val="false"/>
          <w:iCs w:val="false"/>
          <w:strike w:val="false"/>
          <w:color w:val="000000"/>
          <w:sz w:val="22"/>
          <w:szCs w:val="22"/>
        </w:rPr>
        <w:t xml:space="preserve">16.</w:t>
      </w:r>
      <w:r>
        <w:rPr>
          <w:rFonts w:ascii="Calibri" w:cs="Calibri" w:eastAsia="Calibri" w:hAnsi="Calibri"/>
          <w:b w:val="false"/>
          <w:bCs w:val="false"/>
          <w:i w:val="false"/>
          <w:iCs w:val="false"/>
          <w:strike w:val="false"/>
          <w:color w:val="000000"/>
          <w:sz w:val="22"/>
          <w:szCs w:val="22"/>
        </w:rPr>
        <w:t xml:space="preserve"> Appendix</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16.1 Source Document Mapping</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16.2 Changelog of Corrections Applied</w:t>
      </w:r>
    </w:p>
    <w:p>
      <w:pPr>
        <w:spacing w:after="60" w:before="60" w:line="360" w:lineRule="auto"/>
        <w:ind w:left="360"/>
      </w:pPr>
      <w:r>
        <w:rPr>
          <w:rFonts w:ascii="Calibri" w:cs="Calibri" w:eastAsia="Calibri" w:hAnsi="Calibri"/>
          <w:b w:val="false"/>
          <w:bCs w:val="false"/>
          <w:i w:val="false"/>
          <w:iCs w:val="false"/>
          <w:strike w:val="false"/>
          <w:color w:val="333333"/>
          <w:sz w:val="20"/>
          <w:szCs w:val="20"/>
        </w:rPr>
        <w:t xml:space="preserve">16.3 Verification Plan and Recommended Next Steps</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2.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Project Infi defines a law-governed runtime system — the ARIS Runtime — where all state evolution occurs through a strict, repeatable, and verifiable cycle. No action becomes state unless it is verified, judged, debt-reckoned, and truthfully admitted. No new action begins unless the system is stable and legitimate. This specification consolidates and corrects the canonical architecture into a single publish-ready document, covering the full governed cycle, all operators, the type system, persistence and degradation models, the Voss Binding, legitimacy gating, implementation doctrine, verification harness, and release plan. The system is designed for real-world applications including assistive technologies, adaptive music systems, and autonomous decision frameworks that must behave predictably, adapt responsibly, and fail safely.</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3. Canonical Runtime Cycle</w:t>
      </w:r>
    </w:p>
    <w:p>
      <w:pPr>
        <w:pStyle w:val="Heading2"/>
        <w:spacing w:after="120" w:before="360" w:line="312" w:lineRule="auto"/>
      </w:pPr>
      <w:r>
        <w:rPr>
          <w:rFonts w:ascii="Calibri" w:cs="Calibri" w:eastAsia="Calibri" w:hAnsi="Calibri"/>
          <w:color w:val="1A1A1A"/>
          <w:sz w:val="36"/>
          <w:szCs w:val="36"/>
        </w:rPr>
        <w:t xml:space="preserve">3.1 Binary Form (Corrected)</w:t>
      </w:r>
    </w:p>
    <w:p>
      <w:pPr>
        <w:spacing w:after="240" w:line="360" w:lineRule="auto"/>
        <w:jc w:val="center"/>
      </w:pPr>
      <w:r>
        <w:rPr>
          <w:rFonts w:ascii="Consolas" w:cs="Consolas" w:eastAsia="Consolas" w:hAnsi="Consolas"/>
          <w:b/>
          <w:bCs/>
          <w:i w:val="false"/>
          <w:iCs w:val="false"/>
          <w:strike w:val="false"/>
          <w:color w:val="2B5797"/>
          <w:spacing w:val="15"/>
          <w:sz w:val="22"/>
          <w:szCs w:val="22"/>
        </w:rPr>
        <w:t xml:space="preserve">0001 → 1000 → 1001 → 1010 → 1111 → 1001 → 0001′ → Δ → Γ → next 1000</w:t>
      </w:r>
    </w:p>
    <w:p>
      <w:pPr>
        <w:pStyle w:val="Heading2"/>
        <w:spacing w:after="120" w:before="360" w:line="312" w:lineRule="auto"/>
      </w:pPr>
      <w:r>
        <w:rPr>
          <w:rFonts w:ascii="Calibri" w:cs="Calibri" w:eastAsia="Calibri" w:hAnsi="Calibri"/>
          <w:color w:val="1A1A1A"/>
          <w:sz w:val="36"/>
          <w:szCs w:val="36"/>
        </w:rPr>
        <w:t xml:space="preserve">3.2 Formal Form</w:t>
      </w:r>
    </w:p>
    <w:p>
      <w:pPr>
        <w:spacing w:after="240" w:line="360" w:lineRule="auto"/>
        <w:jc w:val="center"/>
      </w:pPr>
      <w:r>
        <w:rPr>
          <w:rFonts w:ascii="Consolas" w:cs="Consolas" w:eastAsia="Consolas" w:hAnsi="Consolas"/>
          <w:b/>
          <w:bCs/>
          <w:i w:val="false"/>
          <w:iCs w:val="false"/>
          <w:strike w:val="false"/>
          <w:color w:val="2B5797"/>
          <w:spacing w:val="15"/>
          <w:sz w:val="22"/>
          <w:szCs w:val="22"/>
        </w:rPr>
        <w:t xml:space="preserve">S₀ → C → L₁ → M → D → L₂ → S₁ → Δ → Γ → next C</w:t>
      </w:r>
    </w:p>
    <w:p>
      <w:pPr>
        <w:pStyle w:val="Heading2"/>
        <w:spacing w:after="120" w:before="360" w:line="312" w:lineRule="auto"/>
      </w:pPr>
      <w:r>
        <w:rPr>
          <w:rFonts w:ascii="Calibri" w:cs="Calibri" w:eastAsia="Calibri" w:hAnsi="Calibri"/>
          <w:color w:val="1A1A1A"/>
          <w:sz w:val="36"/>
          <w:szCs w:val="36"/>
        </w:rPr>
        <w:t xml:space="preserve">3.3 Semantic Mapping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Formal</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Name</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Question Answered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0001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S₀</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Lawful State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Where are we?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Change / Mutation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is proposed?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1001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L₁</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Verification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it work?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1010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Design Judgment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Was it right?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1111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Debt Reckoning</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did it cost?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1001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L₂</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Truth Validation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 this honestly true?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0001′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S₁</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Admitted State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do we accept?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Δ</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Δ</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Stabilization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 the system settled?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Γ</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Γ</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Legitimacy Gate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May the next action begin?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 </w:t>
            </w:r>
            <w:r>
              <w:rPr>
                <w:rFonts w:ascii="Courier New" w:cs="Courier New" w:eastAsia="Courier New" w:hAnsi="Courier New"/>
                <w:b w:val="false"/>
                <w:bCs w:val="false"/>
                <w:i w:val="false"/>
                <w:iCs w:val="false"/>
                <w:color w:val="000000"/>
                <w:sz w:val="20"/>
                <w:szCs w:val="20"/>
                <w:shd w:fill="F3F4F6" w:color="auto" w:val="clear"/>
              </w:rPr>
              <w:t xml:space="preserve">1000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 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 Mutation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(cycle repeats)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3.4 Governing Transition Function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S₁ = Admit( Truth₂( Debt( Meaning( Truth₁( Change(S₀) ) ) ) ) )
Then: Δ(S₁) stabilizes. Γ(S₁, next_C) decides whether next change may begin.</w:t>
      </w:r>
    </w:p>
    <w:p>
      <w:pPr>
        <w:pStyle w:val="Heading2"/>
        <w:spacing w:after="120" w:before="360" w:line="312" w:lineRule="auto"/>
      </w:pPr>
      <w:r>
        <w:rPr>
          <w:rFonts w:ascii="Calibri" w:cs="Calibri" w:eastAsia="Calibri" w:hAnsi="Calibri"/>
          <w:color w:val="1A1A1A"/>
          <w:sz w:val="36"/>
          <w:szCs w:val="36"/>
        </w:rPr>
        <w:t xml:space="preserve">3.5 Domain Boundary Rule</w:t>
      </w:r>
    </w:p>
    <w:p>
      <w:pPr>
        <w:spacing w:after="120" w:before="60" w:line="360" w:lineRule="auto"/>
      </w:pPr>
      <w:r>
        <w:rPr>
          <w:rFonts w:ascii="Calibri" w:cs="Calibri" w:eastAsia="Calibri" w:hAnsi="Calibri"/>
          <w:b/>
          <w:bCs/>
          <w:i w:val="false"/>
          <w:iCs w:val="false"/>
          <w:strike w:val="false"/>
          <w:color w:val="000000"/>
          <w:sz w:val="22"/>
          <w:szCs w:val="22"/>
        </w:rPr>
        <w:t xml:space="preserve">Binary operators may not produce meta symbols. Meta operators may not execute binary transitions. This boundary is strict and enforced.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Domain</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Members</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Scope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BinaryDomain</w:t>
            </w:r>
          </w:p>
        </w:tc>
        <w:tc>
          <w:tcPr>
            <w:tcW w:type="pct" w:w="4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{0001, 1000, 1001, 1010, 1111}</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State production only</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MetaDomain</w:t>
            </w:r>
          </w:p>
        </w:tc>
        <w:tc>
          <w:tcPr>
            <w:tcW w:type="pct" w:w="4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{0001′, Δ, Γ, Λ, next_1000}</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Cycle governance only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3.6 Positional Operator Identity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Operator identity is positional, not symbolic.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3 is L₁ (First Verification).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6 is L₂ (Final Truth Validation). The symbol is the same; the operator is distinct by position.</w:t>
      </w:r>
    </w:p>
    <w:p>
      <w:pPr>
        <w:pStyle w:val="Heading2"/>
        <w:spacing w:after="120" w:before="360" w:line="312" w:lineRule="auto"/>
      </w:pPr>
      <w:r>
        <w:rPr>
          <w:rFonts w:ascii="Calibri" w:cs="Calibri" w:eastAsia="Calibri" w:hAnsi="Calibri"/>
          <w:color w:val="1A1A1A"/>
          <w:sz w:val="36"/>
          <w:szCs w:val="36"/>
        </w:rPr>
        <w:t xml:space="preserve">3.7 Note on Λ Placement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Voss Binding (Λ) operates as a post-stabilization residue-binding operator. It is not a permission check on the next mutation — Γ governs that. Λ binds the stabilized result of the prior cycle into future consequence. Λ executes after Δ and before Γ when external coupling is present. It is documented separately in Section 11. The canonical cycle path above represents the minimum governed path; Λ activates when binding is required.</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4.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0001 (S₀)</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Current lawful state. The stable starting point of each cycle.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1000 (C)</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Change / Mutation. A proposed action that initiates state evolution. Must originate from legitimate entry.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1001 (L₁)</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First Verification. Validates execution success, artifacts, and correctness. The first mutanage — the first crack in the armor that allows genuine evaluation.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1010 (M)</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 Judgment. Evaluates architecture correctness, doctrine compliance, and boundary adherence.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1111 (D)</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Debt Reckoning. Produces persistent cost across structural, verification, documentation, runtime, operational, and truth layers. Always produces non-zero debt.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1001 (L₂)</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Final Truth Validation. Ensures no false success, no hidden debt, no overclaiming. Identity is positional (position 6), not symbolic.</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0001′ (S₁)</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Admitted State. The new lawful state derived from final truth, judgment, and debt. Carries a PrimeDepth encoding conscious admission level.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Δ (Delta)</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Stabilization / Law of Breathe. Enforces a mutation freeze after state admission. No new mutation occurs until Δ completes.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Γ (Gamma)</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Legitimacy Gate. Controls entry into the next 1000. Determines whether the next mutation may begin based on authority, context, debt, and risk.</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Λ (Lambda)</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Voss Binding. Post-stabilization residue-binding operator that creates permanent coupling between state and external influence. Introduces coupling cost that propagates into all future cycles.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PrimeDepth</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Integer (0–4) encoding the depth of conscious admission. Derived from execution result: SUCCESS→4, PARTIAL→2, OVERLOAD→1, REJECTED→0.</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FRACTURE</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Catastrophic system state triggered when risk_profile ≥ 5. All Δ thresholds raised 50%. Requires external intervention to exit.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scar</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Permanent residue from completed stabilization cycles. Intentionally unbounded. Represents long-term memory and consequence that is carried, never paid down. [DRAFT: no thresholds finalized — see Section 12]</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strength_bonus</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Computed value emitted by next_1000 that increases the hardness/weight of subsequent cycle boundaries. Formula: </w:t>
            </w:r>
            <w:r>
              <w:rPr>
                <w:rFonts w:ascii="Courier New" w:cs="Courier New" w:eastAsia="Courier New" w:hAnsi="Courier New"/>
                <w:b/>
                <w:bCs/>
                <w:i w:val="false"/>
                <w:iCs w:val="false"/>
                <w:color w:val="000000"/>
                <w:sz w:val="20"/>
                <w:szCs w:val="20"/>
                <w:shd w:fill="F3F4F6" w:color="auto" w:val="clear"/>
              </w:rPr>
              <w:t xml:space="preserve">floor((debt.total + PrimeDepth*2 + scar) / 3)</w:t>
            </w:r>
            <w:r>
              <w:rPr>
                <w:rFonts w:ascii="Calibri" w:cs="Calibri" w:eastAsia="Calibri" w:hAnsi="Calibri"/>
                <w:b/>
                <w:bCs/>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burden</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Accumulated system weight from debt, scar, coupling, and risk that shapes all future cycles.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legitimacy</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right of a proposed action to enter the governed cycle. Determined by Γ based on authority, context, accumulated debt, and risk profile.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binding</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act of permanently coupling state to external influence via Λ. Once bound, cannot be unbound within standard cycles.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admission</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act of accepting verified, judged, debt-reckoned state as the new lawful state (0001′).</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stabilization</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mutation-freeze period (Δ) during which logs settle, debt persists, and readiness is evaluated before the next cycle may begin.</w:t>
            </w:r>
          </w:p>
        </w:tc>
      </w:tr>
    </w:tbl>
    <w:p>
      <w:pPr>
        <w:spacing w:after="200" w:before="0"/>
      </w:pP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5. Rationale: 1001 as First Mutanage</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is the first mutanage because mutation cannot be evaluated until the armor has cracked. The system begins armored (</w:t>
      </w:r>
      <w:r>
        <w:rPr>
          <w:rFonts w:ascii="Courier New" w:cs="Courier New" w:eastAsia="Courier New" w:hAnsi="Courier New"/>
          <w:b w:val="false"/>
          <w:bCs w:val="false"/>
          <w:i w:val="false"/>
          <w:iCs w:val="false"/>
          <w:color w:val="000000"/>
          <w:sz w:val="20"/>
          <w:szCs w:val="20"/>
          <w:shd w:fill="F3F4F6" w:color="auto" w:val="clear"/>
        </w:rPr>
        <w:t xml:space="preserve">1000</w:t>
      </w:r>
      <w:r>
        <w:rPr>
          <w:rFonts w:ascii="Calibri" w:cs="Calibri" w:eastAsia="Calibri" w:hAnsi="Calibri"/>
          <w:b w:val="false"/>
          <w:bCs w:val="false"/>
          <w:i w:val="false"/>
          <w:iCs w:val="false"/>
          <w:strike w:val="false"/>
          <w:color w:val="000000"/>
          <w:sz w:val="22"/>
          <w:szCs w:val="22"/>
        </w:rPr>
        <w:t xml:space="preserve"> / ArmorUp) — all vulnerability bits cleared, walls raised.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 FirstCrack is the first genuine state change: it flips only the least-significant bit, introducing the first opening. This is not arbitrary — it is structurally necessary.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Without the crack, there is nothing to verify. Without vulnerability, truth cannot be tested. The design enforces that every cycle must pass through exposure before judgment becomes meaningful. </w:t>
      </w:r>
      <w:r>
        <w:rPr>
          <w:rFonts w:ascii="Courier New" w:cs="Courier New" w:eastAsia="Courier New" w:hAnsi="Courier New"/>
          <w:b w:val="false"/>
          <w:bCs w:val="false"/>
          <w:i w:val="false"/>
          <w:iCs w:val="false"/>
          <w:color w:val="000000"/>
          <w:sz w:val="20"/>
          <w:szCs w:val="20"/>
          <w:shd w:fill="F3F4F6" w:color="auto" w:val="clear"/>
        </w:rPr>
        <w:t xml:space="preserve">1010</w:t>
      </w:r>
      <w:r>
        <w:rPr>
          <w:rFonts w:ascii="Calibri" w:cs="Calibri" w:eastAsia="Calibri" w:hAnsi="Calibri"/>
          <w:b w:val="false"/>
          <w:bCs w:val="false"/>
          <w:i w:val="false"/>
          <w:iCs w:val="false"/>
          <w:strike w:val="false"/>
          <w:color w:val="000000"/>
          <w:sz w:val="22"/>
          <w:szCs w:val="22"/>
        </w:rPr>
        <w:t xml:space="preserve"> (TensionBuild) and </w:t>
      </w:r>
      <w:r>
        <w:rPr>
          <w:rFonts w:ascii="Courier New" w:cs="Courier New" w:eastAsia="Courier New" w:hAnsi="Courier New"/>
          <w:b w:val="false"/>
          <w:bCs w:val="false"/>
          <w:i w:val="false"/>
          <w:iCs w:val="false"/>
          <w:color w:val="000000"/>
          <w:sz w:val="20"/>
          <w:szCs w:val="20"/>
          <w:shd w:fill="F3F4F6" w:color="auto" w:val="clear"/>
        </w:rPr>
        <w:t xml:space="preserve">1111</w:t>
      </w:r>
      <w:r>
        <w:rPr>
          <w:rFonts w:ascii="Calibri" w:cs="Calibri" w:eastAsia="Calibri" w:hAnsi="Calibri"/>
          <w:b w:val="false"/>
          <w:bCs w:val="false"/>
          <w:i w:val="false"/>
          <w:iCs w:val="false"/>
          <w:strike w:val="false"/>
          <w:color w:val="000000"/>
          <w:sz w:val="22"/>
          <w:szCs w:val="22"/>
        </w:rPr>
        <w:t xml:space="preserve"> (Flood) cannot occur without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having first opened the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name "first mutanage" reflects this: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is not just the first verification step — it is the first moment where the system has genuinely changed from its armored state. It is the first state that can be judged, because it is the first state that has risked something.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ordering — ArmorUp before FirstCrack, walls before vulnerability — is a deliberate architectural choice. The system does not begin open. It begins protected, and earns its exposure through structured transition.</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6. Implementation Doctrine v1.0</w:t>
      </w:r>
    </w:p>
    <w:p>
      <w:pPr>
        <w:pStyle w:val="Heading2"/>
        <w:spacing w:after="120" w:before="360" w:line="312" w:lineRule="auto"/>
      </w:pPr>
      <w:r>
        <w:rPr>
          <w:rFonts w:ascii="Calibri" w:cs="Calibri" w:eastAsia="Calibri" w:hAnsi="Calibri"/>
          <w:color w:val="1A1A1A"/>
          <w:sz w:val="36"/>
          <w:szCs w:val="36"/>
        </w:rPr>
        <w:t xml:space="preserve">6.1 Doctrine Statement</w:t>
      </w:r>
    </w:p>
    <w:p>
      <w:pPr>
        <w:spacing w:after="120" w:before="60" w:line="360" w:lineRule="auto"/>
      </w:pPr>
      <w:r>
        <w:rPr>
          <w:rFonts w:ascii="Calibri" w:cs="Calibri" w:eastAsia="Calibri" w:hAnsi="Calibri"/>
          <w:b/>
          <w:bCs/>
          <w:i w:val="false"/>
          <w:iCs w:val="false"/>
          <w:strike w:val="false"/>
          <w:color w:val="000000"/>
          <w:sz w:val="22"/>
          <w:szCs w:val="22"/>
        </w:rPr>
        <w:t xml:space="preserve">No important action in Project Infi should bypass the governed cycle. The philosophy is done. Now we encode the transition math.</w:t>
      </w:r>
    </w:p>
    <w:p>
      <w:pPr>
        <w:pStyle w:val="Heading2"/>
        <w:spacing w:after="120" w:before="360" w:line="312" w:lineRule="auto"/>
      </w:pPr>
      <w:r>
        <w:rPr>
          <w:rFonts w:ascii="Calibri" w:cs="Calibri" w:eastAsia="Calibri" w:hAnsi="Calibri"/>
          <w:color w:val="1A1A1A"/>
          <w:sz w:val="36"/>
          <w:szCs w:val="36"/>
        </w:rPr>
        <w:t xml:space="preserve">6.2 Canonical Implementation Path</w:t>
      </w:r>
    </w:p>
    <w:p>
      <w:pPr>
        <w:spacing w:after="120" w:before="60" w:line="360" w:lineRule="auto"/>
      </w:pPr>
      <w:r>
        <w:rPr>
          <w:rFonts w:ascii="Calibri" w:cs="Calibri" w:eastAsia="Calibri" w:hAnsi="Calibri"/>
          <w:b/>
          <w:bCs/>
          <w:i w:val="false"/>
          <w:iCs w:val="false"/>
          <w:strike w:val="false"/>
          <w:color w:val="000000"/>
          <w:sz w:val="22"/>
          <w:szCs w:val="22"/>
        </w:rPr>
        <w:t xml:space="preserve">Implement the canonical path first. Then make other paths consume it.</w:t>
      </w:r>
    </w:p>
    <w:p>
      <w:pPr>
        <w:pStyle w:val="Heading2"/>
        <w:spacing w:after="120" w:before="360" w:line="312" w:lineRule="auto"/>
      </w:pPr>
      <w:r>
        <w:rPr>
          <w:rFonts w:ascii="Calibri" w:cs="Calibri" w:eastAsia="Calibri" w:hAnsi="Calibri"/>
          <w:color w:val="1A1A1A"/>
          <w:sz w:val="36"/>
          <w:szCs w:val="36"/>
        </w:rPr>
        <w:t xml:space="preserve">6.3 Type System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type State = string         # exactly 4 binary chars: "0001" | "1000" | etc.
type DebtRecord = struct {
  trauma: int &gt;= 0,         # walls / isolation cost
  desire: int &gt;= 0,         # crack / opening cost
  truth: int &gt;= 0,          # exposure / flood cost
  coupling: int &gt;= 0,       # Λ binding cost
  scar: int &gt;= 0            # permanent degradation from completed Δ
}
type PrimeDepth = int       # 0..4 (0 = unprimed 0001)
type RiskProfile = int      # accumulated failure count (0..∞)
type ExecutionResult = enum { SUCCESS, PARTIAL, REJECTED, OVERLOAD }
type StabilizationFlag = bool
domain BinaryDomain: {0001, 1000, 1001, 1010, 1111}
domain MetaDomain:   {0001′, Δ, Λ, Γ, next_1000}</w:t>
      </w:r>
    </w:p>
    <w:p>
      <w:pPr>
        <w:pStyle w:val="Heading2"/>
        <w:spacing w:after="120" w:before="360" w:line="312" w:lineRule="auto"/>
      </w:pPr>
      <w:r>
        <w:rPr>
          <w:rFonts w:ascii="Calibri" w:cs="Calibri" w:eastAsia="Calibri" w:hAnsi="Calibri"/>
          <w:color w:val="1A1A1A"/>
          <w:sz w:val="36"/>
          <w:szCs w:val="36"/>
        </w:rPr>
        <w:t xml:space="preserve">6.4 Stage Functions (Pseudocode)</w:t>
      </w:r>
    </w:p>
    <w:p>
      <w:pPr>
        <w:pStyle w:val="Heading3"/>
        <w:spacing w:after="120" w:before="240" w:line="312" w:lineRule="auto"/>
      </w:pPr>
      <w:r>
        <w:rPr>
          <w:rFonts w:ascii="Calibri" w:cs="Calibri" w:eastAsia="Calibri" w:hAnsi="Calibri"/>
          <w:color w:val="1A1A1A"/>
          <w:sz w:val="28"/>
          <w:szCs w:val="28"/>
        </w:rPr>
        <w:t xml:space="preserve">Γ — Legitimacy Gate Entry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enter_legitimacy_gate(
    state: State,
    proposed_change: Change,
    authority: Authority,
    context: Context,
    accumulated_debt: DebtRecord,
    risk: RiskProfile
) -&gt; LegitimacyResult {
    // Γ gate: determines if next mutation may begin
    // Inputs: current admitted state, proposed change, authority level,
    //         context, accumulated debt, risk profile
    // Outputs: disposition ∈ {allowed, allowed_with_conditions,
    //          requires_operator_review, rejected}
    if risk &gt;= 5: return rejected        // FRACTURE — no entry
    if authority &lt; required_level(proposed_change):
        return requires_operator_review
    if accumulated_debt.total &gt; threshold(context):
        return allowed_with_conditions   // proceed but elevate scrutiny
    return allowed
}</w:t>
      </w:r>
    </w:p>
    <w:p>
      <w:pPr>
        <w:pStyle w:val="Heading3"/>
        <w:spacing w:after="120" w:before="240" w:line="312" w:lineRule="auto"/>
      </w:pPr>
      <w:r>
        <w:rPr>
          <w:rFonts w:ascii="Calibri" w:cs="Calibri" w:eastAsia="Calibri" w:hAnsi="Calibri"/>
          <w:color w:val="1A1A1A"/>
          <w:sz w:val="28"/>
          <w:szCs w:val="28"/>
        </w:rPr>
        <w:t xml:space="preserve">1000 — Execute Change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execute_change(
    state: State,
    change: Change,
    legitimacy: LegitimacyResult
) -&gt; (State, ExecutionResult) {
    // 1000: initiates mutation
    precondition: state == "0001" AND legitimacy.disposition ∈ {allowed, allowed_with_conditions}
    postcondition: result_state == "1000"
    side_effects: debt.trauma += 2
    // ArmorUp — clears all vulnerability bits
    return ("1000", execution_result)
}</w:t>
      </w:r>
    </w:p>
    <w:p>
      <w:pPr>
        <w:pStyle w:val="Heading3"/>
        <w:spacing w:after="120" w:before="240" w:line="312" w:lineRule="auto"/>
      </w:pPr>
      <w:r>
        <w:rPr>
          <w:rFonts w:ascii="Calibri" w:cs="Calibri" w:eastAsia="Calibri" w:hAnsi="Calibri"/>
          <w:color w:val="1A1A1A"/>
          <w:sz w:val="28"/>
          <w:szCs w:val="28"/>
        </w:rPr>
        <w:t xml:space="preserve">1001 (L₁) — First Verification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verify_l1(
    state: State,
    change: Change,
    execution_result: ExecutionResult
) -&gt; VerificationResult {
    // 1001 (L₁): First Verification — did it work?
    precondition: state == "1000"
    postcondition: result_state == "1001"
    side_effects: debt.desire += 1
    // FirstCrack — flips only LSB
    // Validates: execution success, artifacts, correctness
    if execution_failed: return REJECTED
    return verification_result
}</w:t>
      </w:r>
    </w:p>
    <w:p>
      <w:pPr>
        <w:pStyle w:val="Heading3"/>
        <w:spacing w:after="120" w:before="240" w:line="312" w:lineRule="auto"/>
      </w:pPr>
      <w:r>
        <w:rPr>
          <w:rFonts w:ascii="Calibri" w:cs="Calibri" w:eastAsia="Calibri" w:hAnsi="Calibri"/>
          <w:color w:val="1A1A1A"/>
          <w:sz w:val="28"/>
          <w:szCs w:val="28"/>
        </w:rPr>
        <w:t xml:space="preserve">1010 (M) — Design Judgment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judge_1010(
    state: State,
    change: Change,
    verification_result: VerificationResult
) -&gt; JudgmentResult {
    // 1010 (M): Design Judgment — was it right?
    precondition: state == "1001" (L₁ position)
    postcondition: result_state == "1010"
    side_effects: debt.truth += 2
    // TensionBuild — flips second LSB; creates push-pull
    // Evaluates: architecture correctness, doctrine compliance,
    //            boundary adherence
    // Outputs: pass | notes | review | fail
    return judgment_result
}</w:t>
      </w:r>
    </w:p>
    <w:p>
      <w:pPr>
        <w:pStyle w:val="Heading3"/>
        <w:spacing w:after="120" w:before="240" w:line="312" w:lineRule="auto"/>
      </w:pPr>
      <w:r>
        <w:rPr>
          <w:rFonts w:ascii="Calibri" w:cs="Calibri" w:eastAsia="Calibri" w:hAnsi="Calibri"/>
          <w:color w:val="1A1A1A"/>
          <w:sz w:val="28"/>
          <w:szCs w:val="28"/>
        </w:rPr>
        <w:t xml:space="preserve">1111 (D) — Debt Reckoning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reckon_1111(
    state: State,
    change: Change,
    verification_result: VerificationResult,
    judgment_result: JudgmentResult
) -&gt; DebtRecord {
    // 1111 (D): Debt Reckoning — what did it cost?
    precondition: state == "1010"
    postcondition: result_state == "1111"
    side_effects: debt.trauma+=1; debt.desire+=1; debt.truth+=1; debt.coupling+=1
    // Flood — sets all bits to 1; full exposure
    // Produces persistent cost. ALWAYS non-zero.
    invariant: debt_record.total &gt; 0
    return debt_record
}</w:t>
      </w:r>
    </w:p>
    <w:p>
      <w:pPr>
        <w:pStyle w:val="Heading3"/>
        <w:spacing w:after="120" w:before="240" w:line="312" w:lineRule="auto"/>
      </w:pPr>
      <w:r>
        <w:rPr>
          <w:rFonts w:ascii="Calibri" w:cs="Calibri" w:eastAsia="Calibri" w:hAnsi="Calibri"/>
          <w:color w:val="1A1A1A"/>
          <w:sz w:val="28"/>
          <w:szCs w:val="28"/>
        </w:rPr>
        <w:t xml:space="preserve">1001 (L₂) — Final Truth Validation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verify_l2(
    verification_result: VerificationResult,
    judgment_result: JudgmentResult,
    debt_record: DebtRecord
) -&gt; FinalTruth {
    // 1001 (L₂): Final Truth Validation — is this honestly true?
    precondition: state == "1111"
    postcondition: result_state == "1001" (L₂ position)
    side_effects: debt locked for meta processing (no further binary additions)
    // PartialRetreat — clears highest two exposure bits, preserves crack
    // Ensures: no false success, no hidden debt, no overclaiming
    return final_truth  // depth ∈ {1, 2, 3, 4}
}</w:t>
      </w:r>
    </w:p>
    <w:p>
      <w:pPr>
        <w:pStyle w:val="Heading3"/>
        <w:spacing w:after="120" w:before="240" w:line="312" w:lineRule="auto"/>
      </w:pPr>
      <w:r>
        <w:rPr>
          <w:rFonts w:ascii="Calibri" w:cs="Calibri" w:eastAsia="Calibri" w:hAnsi="Calibri"/>
          <w:color w:val="1A1A1A"/>
          <w:sz w:val="28"/>
          <w:szCs w:val="28"/>
        </w:rPr>
        <w:t xml:space="preserve">0001′ (S₁) — State Admission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admit_state(
    final_truth: FinalTruth,
    judgment_result: JudgmentResult,
    debt_record: DebtRecord
) -&gt; (State, PrimeDepth, DebtRecord) {
    // 0001′ (S₁): State Admission
    precondition: final_truth validated
    payment = final_truth.depth * 3
    debt.total -= payment
    residual = max(0, debt.total)
    debt.scar += floor(residual * 0.3)
    prime_depth = final_truth.depth  // SUCCESS→4, PARTIAL→2, OVERLOAD→1, REJECTED→0
    postcondition: state == "0001" with prime flag
    side_effects: state recorded, admission logged, Δ initiated
    return ("0001'", prime_depth, updated_debt)
}</w:t>
      </w:r>
    </w:p>
    <w:p>
      <w:pPr>
        <w:pStyle w:val="Heading3"/>
        <w:spacing w:after="120" w:before="240" w:line="312" w:lineRule="auto"/>
      </w:pPr>
      <w:r>
        <w:rPr>
          <w:rFonts w:ascii="Calibri" w:cs="Calibri" w:eastAsia="Calibri" w:hAnsi="Calibri"/>
          <w:color w:val="1A1A1A"/>
          <w:sz w:val="28"/>
          <w:szCs w:val="28"/>
        </w:rPr>
        <w:t xml:space="preserve">Δ — Stabilization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enter_delta(
    state: State,
    debt_record: DebtRecord,
    stab_flag: StabilizationFlag
) -&gt; StabilizedState {
    // Δ: Stabilization / Law of Breathe
    precondition: state == "0001′" (primed)
    // MUTATION FROZEN — no state changes permitted
    // Completion rule:
    //   stab_flag = true ONLY when:
    //     - all logs flushed
    //     - debt_record persisted
    //     - no pending mutations
    //     - debt.total &lt;= 8 + (PrimeDepth * 2)
    on_completion:
        scar += floor(debt.total * 0.4)  // 40% converted to permanent scar
    error: if stabilization not reached after 3 attempts → UNSTABLE
           → next cycle forced into degradation
    invariant: blocks ALL further state mutation until complete
    return stabilized_state
}</w:t>
      </w:r>
    </w:p>
    <w:p>
      <w:pPr>
        <w:pStyle w:val="Heading2"/>
        <w:spacing w:after="120" w:before="360" w:line="312" w:lineRule="auto"/>
      </w:pPr>
      <w:r>
        <w:rPr>
          <w:rFonts w:ascii="Calibri" w:cs="Calibri" w:eastAsia="Calibri" w:hAnsi="Calibri"/>
          <w:color w:val="1A1A1A"/>
          <w:sz w:val="36"/>
          <w:szCs w:val="36"/>
        </w:rPr>
        <w:t xml:space="preserve">6.5 Enums and Schemas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enum Disposition {
    ALLOWED,
    ALLOWED_WITH_CONDITIONS,
    REQUIRES_OPERATOR_REVIEW,
    REJECTED
}
enum SystemMode {
    NORMAL,
    STRAINED,
    DEGRADED,
    FRACTURE
}
enum ExecutionResult {
    SUCCESS,    // PrimeDepth → 4
    PARTIAL,    // PrimeDepth → 2
    OVERLOAD,   // PrimeDepth → 1
    REJECTED    // PrimeDepth → 0
}</w:t>
      </w:r>
    </w:p>
    <w:p>
      <w:pPr>
        <w:pStyle w:val="Heading2"/>
        <w:spacing w:after="120" w:before="360" w:line="312" w:lineRule="auto"/>
      </w:pPr>
      <w:r>
        <w:rPr>
          <w:rFonts w:ascii="Calibri" w:cs="Calibri" w:eastAsia="Calibri" w:hAnsi="Calibri"/>
          <w:color w:val="1A1A1A"/>
          <w:sz w:val="36"/>
          <w:szCs w:val="36"/>
        </w:rPr>
        <w:t xml:space="preserve">6.6 Example State Object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"state": "0001",
  "prime_depth": 0,
  "debt_record": {
    "trauma": 0,
    "desire": 0,
    "truth": 0,
    "coupling": 0,
    "scar": 0
  },
  "risk_profile": 0,
  "stabilization_flag": false,
  "bound_flag": false,
  "system_mode": "NORMAL",
  "cycle_number": 0
}</w:t>
      </w:r>
    </w:p>
    <w:p>
      <w:pPr>
        <w:pStyle w:val="Heading2"/>
        <w:spacing w:after="120" w:before="360" w:line="312" w:lineRule="auto"/>
      </w:pPr>
      <w:r>
        <w:rPr>
          <w:rFonts w:ascii="Calibri" w:cs="Calibri" w:eastAsia="Calibri" w:hAnsi="Calibri"/>
          <w:color w:val="1A1A1A"/>
          <w:sz w:val="36"/>
          <w:szCs w:val="36"/>
        </w:rPr>
        <w:t xml:space="preserve">6.7 Architecture Principle</w:t>
      </w:r>
    </w:p>
    <w:p>
      <w:pPr>
        <w:spacing w:after="120" w:before="60" w:line="360" w:lineRule="auto"/>
      </w:pPr>
      <w:r>
        <w:rPr>
          <w:rFonts w:ascii="Calibri" w:cs="Calibri" w:eastAsia="Calibri" w:hAnsi="Calibri"/>
          <w:b/>
          <w:bCs/>
          <w:i w:val="false"/>
          <w:iCs w:val="false"/>
          <w:strike w:val="false"/>
          <w:color w:val="000000"/>
          <w:sz w:val="22"/>
          <w:szCs w:val="22"/>
        </w:rPr>
        <w:t xml:space="preserve">UL → Runtime → Host → Artifact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UL</w:t>
      </w:r>
      <w:r>
        <w:rPr>
          <w:rFonts w:ascii="Calibri" w:cs="Calibri" w:eastAsia="Calibri" w:hAnsi="Calibri"/>
          <w:b w:val="false"/>
          <w:bCs w:val="false"/>
          <w:i w:val="false"/>
          <w:iCs w:val="false"/>
          <w:strike w:val="false"/>
          <w:color w:val="000000"/>
          <w:sz w:val="22"/>
          <w:szCs w:val="22"/>
        </w:rPr>
        <w:t xml:space="preserve"> defines identity.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Runtime</w:t>
      </w:r>
      <w:r>
        <w:rPr>
          <w:rFonts w:ascii="Calibri" w:cs="Calibri" w:eastAsia="Calibri" w:hAnsi="Calibri"/>
          <w:b w:val="false"/>
          <w:bCs w:val="false"/>
          <w:i w:val="false"/>
          <w:iCs w:val="false"/>
          <w:strike w:val="false"/>
          <w:color w:val="000000"/>
          <w:sz w:val="22"/>
          <w:szCs w:val="22"/>
        </w:rPr>
        <w:t xml:space="preserve"> enforces law.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Host</w:t>
      </w:r>
      <w:r>
        <w:rPr>
          <w:rFonts w:ascii="Calibri" w:cs="Calibri" w:eastAsia="Calibri" w:hAnsi="Calibri"/>
          <w:b w:val="false"/>
          <w:bCs w:val="false"/>
          <w:i w:val="false"/>
          <w:iCs w:val="false"/>
          <w:strike w:val="false"/>
          <w:color w:val="000000"/>
          <w:sz w:val="22"/>
          <w:szCs w:val="22"/>
        </w:rPr>
        <w:t xml:space="preserve"> executes.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Artifact</w:t>
      </w:r>
      <w:r>
        <w:rPr>
          <w:rFonts w:ascii="Calibri" w:cs="Calibri" w:eastAsia="Calibri" w:hAnsi="Calibri"/>
          <w:b w:val="false"/>
          <w:bCs w:val="false"/>
          <w:i w:val="false"/>
          <w:iCs w:val="false"/>
          <w:strike w:val="false"/>
          <w:color w:val="000000"/>
          <w:sz w:val="22"/>
          <w:szCs w:val="22"/>
        </w:rPr>
        <w:t xml:space="preserve"> packages.</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7. Logging Schema</w:t>
      </w:r>
    </w:p>
    <w:p>
      <w:pPr>
        <w:spacing w:after="120" w:before="60" w:line="360" w:lineRule="auto"/>
      </w:pPr>
      <w:r>
        <w:rPr>
          <w:rFonts w:ascii="Calibri" w:cs="Calibri" w:eastAsia="Calibri" w:hAnsi="Calibri"/>
          <w:b/>
          <w:bCs/>
          <w:i w:val="false"/>
          <w:iCs w:val="false"/>
          <w:strike w:val="false"/>
          <w:color w:val="000000"/>
          <w:sz w:val="22"/>
          <w:szCs w:val="22"/>
        </w:rPr>
        <w:t xml:space="preserve">Once this goes live, the logs are what prove the cycle is real.</w:t>
      </w:r>
    </w:p>
    <w:p>
      <w:pPr>
        <w:pStyle w:val="Heading2"/>
        <w:spacing w:after="120" w:before="360" w:line="312" w:lineRule="auto"/>
      </w:pPr>
      <w:r>
        <w:rPr>
          <w:rFonts w:ascii="Calibri" w:cs="Calibri" w:eastAsia="Calibri" w:hAnsi="Calibri"/>
          <w:color w:val="1A1A1A"/>
          <w:sz w:val="36"/>
          <w:szCs w:val="36"/>
        </w:rPr>
        <w:t xml:space="preserve">7.1 Runtime Event Log</w:t>
      </w:r>
    </w:p>
    <w:p>
      <w:pPr>
        <w:pStyle w:val="Heading3"/>
        <w:spacing w:after="120" w:before="240" w:line="312" w:lineRule="auto"/>
      </w:pPr>
      <w:r>
        <w:rPr>
          <w:rFonts w:ascii="Calibri" w:cs="Calibri" w:eastAsia="Calibri" w:hAnsi="Calibri"/>
          <w:color w:val="1A1A1A"/>
          <w:sz w:val="28"/>
          <w:szCs w:val="28"/>
        </w:rPr>
        <w:t xml:space="preserve">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 "runtime_event_log",
  "fields": {
    "event_id": "string (UUID)",
    "timestamp": "ISO 8601",
    "cycle_number": "int",
    "stage": "string (0001|1000|1001_L1|1010|1111|1001_L2|0001_prime|delta|gamma)",
    "operator": "string (function name)",
    "input_state": "string",
    "output_state": "string",
    "execution_result": "ExecutionResult",
    "debt_snapshot": "DebtRecord",
    "notes": "string"
  }
}</w:t>
      </w:r>
    </w:p>
    <w:p>
      <w:pPr>
        <w:pStyle w:val="Heading3"/>
        <w:spacing w:after="120" w:before="240" w:line="312" w:lineRule="auto"/>
      </w:pPr>
      <w:r>
        <w:rPr>
          <w:rFonts w:ascii="Calibri" w:cs="Calibri" w:eastAsia="Calibri" w:hAnsi="Calibri"/>
          <w:color w:val="1A1A1A"/>
          <w:sz w:val="28"/>
          <w:szCs w:val="28"/>
        </w:rPr>
        <w:t xml:space="preserve">Sample Entry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"event_id": "evt-001-a3f2",
  "timestamp": "2026-04-16T10:00:00Z",
  "cycle_number": 1,
  "stage": "1001_L1",
  "operator": "verify_l1",
  "input_state": "1000",
  "output_state": "1001",
  "execution_result": "SUCCESS",
  "debt_snapshot": {"trauma": 2, "desire": 1, "truth": 0, "coupling": 0, "scar": 0},
  "notes": "First verification passed. Artifacts validated."
}</w:t>
      </w:r>
    </w:p>
    <w:p>
      <w:pPr>
        <w:pStyle w:val="Heading2"/>
        <w:spacing w:after="120" w:before="360" w:line="312" w:lineRule="auto"/>
      </w:pPr>
      <w:r>
        <w:rPr>
          <w:rFonts w:ascii="Calibri" w:cs="Calibri" w:eastAsia="Calibri" w:hAnsi="Calibri"/>
          <w:color w:val="1A1A1A"/>
          <w:sz w:val="36"/>
          <w:szCs w:val="36"/>
        </w:rPr>
        <w:t xml:space="preserve">7.2 Judgment Log</w:t>
      </w:r>
    </w:p>
    <w:p>
      <w:pPr>
        <w:pStyle w:val="Heading3"/>
        <w:spacing w:after="120" w:before="240" w:line="312" w:lineRule="auto"/>
      </w:pPr>
      <w:r>
        <w:rPr>
          <w:rFonts w:ascii="Calibri" w:cs="Calibri" w:eastAsia="Calibri" w:hAnsi="Calibri"/>
          <w:color w:val="1A1A1A"/>
          <w:sz w:val="28"/>
          <w:szCs w:val="28"/>
        </w:rPr>
        <w:t xml:space="preserve">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 "judgment_log",
  "fields": {
    "judgment_id": "string (UUID)",
    "timestamp": "ISO 8601",
    "cycle_number": "int",
    "rubric_version": "string",
    "architecture_score": "pass|notes|review|fail",
    "doctrine_compliance": "pass|notes|review|fail",
    "boundary_adherence": "pass|notes|review|fail",
    "overall_disposition": "string",
    "notes": "string"
  }
}</w:t>
      </w:r>
    </w:p>
    <w:p>
      <w:pPr>
        <w:pStyle w:val="Heading3"/>
        <w:spacing w:after="120" w:before="240" w:line="312" w:lineRule="auto"/>
      </w:pPr>
      <w:r>
        <w:rPr>
          <w:rFonts w:ascii="Calibri" w:cs="Calibri" w:eastAsia="Calibri" w:hAnsi="Calibri"/>
          <w:color w:val="1A1A1A"/>
          <w:sz w:val="28"/>
          <w:szCs w:val="28"/>
        </w:rPr>
        <w:t xml:space="preserve">Sample Entry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"judgment_id": "jdg-001-b7e1",
  "timestamp": "2026-04-16T10:01:00Z",
  "cycle_number": 1,
  "rubric_version": "1.0",
  "architecture_score": "pass",
  "doctrine_compliance": "pass",
  "boundary_adherence": "pass",
  "overall_disposition": "APPROVED",
  "notes": "No boundary violations detected."
}</w:t>
      </w:r>
    </w:p>
    <w:p>
      <w:pPr>
        <w:pStyle w:val="Heading2"/>
        <w:spacing w:after="120" w:before="360" w:line="312" w:lineRule="auto"/>
      </w:pPr>
      <w:r>
        <w:rPr>
          <w:rFonts w:ascii="Calibri" w:cs="Calibri" w:eastAsia="Calibri" w:hAnsi="Calibri"/>
          <w:color w:val="1A1A1A"/>
          <w:sz w:val="36"/>
          <w:szCs w:val="36"/>
        </w:rPr>
        <w:t xml:space="preserve">7.3 Debt Log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 "debt_log",
  "fields": {
    "debt_id": "string (UUID)",
    "timestamp": "ISO 8601",
    "cycle_number": "int",
    "operator": "string",
    "debt_type": "trauma|desire|truth|coupling|scar",
    "amount": "int",
    "running_total": "DebtRecord",
    "scar_converted": "int (if during Δ)",
    "system_mode": "SystemMode"
  }
}</w:t>
      </w:r>
    </w:p>
    <w:p>
      <w:pPr>
        <w:pStyle w:val="Heading2"/>
        <w:spacing w:after="120" w:before="360" w:line="312" w:lineRule="auto"/>
      </w:pPr>
      <w:r>
        <w:rPr>
          <w:rFonts w:ascii="Calibri" w:cs="Calibri" w:eastAsia="Calibri" w:hAnsi="Calibri"/>
          <w:color w:val="1A1A1A"/>
          <w:sz w:val="36"/>
          <w:szCs w:val="36"/>
        </w:rPr>
        <w:t xml:space="preserve">7.4 State Admission Log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 "state_admission_log",
  "fields": {
    "admission_id": "string (UUID)",
    "timestamp": "ISO 8601",
    "cycle_number": "int",
    "final_truth_depth": "int (1-4)",
    "prime_depth": "int",
    "debt_payment": "int",
    "residual_debt": "int",
    "scar_created": "int",
    "new_state": "0001_prime"
  }
}</w:t>
      </w:r>
    </w:p>
    <w:p>
      <w:pPr>
        <w:pStyle w:val="Heading2"/>
        <w:spacing w:after="120" w:before="360" w:line="312" w:lineRule="auto"/>
      </w:pPr>
      <w:r>
        <w:rPr>
          <w:rFonts w:ascii="Calibri" w:cs="Calibri" w:eastAsia="Calibri" w:hAnsi="Calibri"/>
          <w:color w:val="1A1A1A"/>
          <w:sz w:val="36"/>
          <w:szCs w:val="36"/>
        </w:rPr>
        <w:t xml:space="preserve">7.5 Legitimacy Log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 "legitimacy_log",
  "fields": {
    "legitimacy_id": "string (UUID)",
    "timestamp": "ISO 8601",
    "cycle_number": "int",
    "proposed_change": "string",
    "authority": "string",
    "accumulated_debt_total": "int",
    "risk_profile": "int",
    "disposition": "Disposition",
    "conditions": "string[] (if allowed_with_conditions)",
    "notes": "string"
  }
}</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8. FRACTURE Exit Path</w:t>
      </w:r>
    </w:p>
    <w:p>
      <w:pPr>
        <w:pStyle w:val="Heading2"/>
        <w:spacing w:after="120" w:before="360" w:line="312" w:lineRule="auto"/>
      </w:pPr>
      <w:r>
        <w:rPr>
          <w:rFonts w:ascii="Calibri" w:cs="Calibri" w:eastAsia="Calibri" w:hAnsi="Calibri"/>
          <w:color w:val="1A1A1A"/>
          <w:sz w:val="36"/>
          <w:szCs w:val="36"/>
        </w:rPr>
        <w:t xml:space="preserve">8.1 Entry Condition</w:t>
      </w:r>
    </w:p>
    <w:p>
      <w:pPr>
        <w:spacing w:after="120" w:before="60" w:line="360" w:lineRule="auto"/>
      </w:pPr>
      <w:r>
        <w:rPr>
          <w:rFonts w:ascii="Calibri" w:cs="Calibri" w:eastAsia="Calibri" w:hAnsi="Calibri"/>
          <w:b/>
          <w:bCs/>
          <w:i w:val="false"/>
          <w:iCs w:val="false"/>
          <w:strike w:val="false"/>
          <w:color w:val="000000"/>
          <w:sz w:val="22"/>
          <w:szCs w:val="22"/>
        </w:rPr>
        <w:t xml:space="preserve">FRACTURE_MODE</w:t>
      </w:r>
      <w:r>
        <w:rPr>
          <w:rFonts w:ascii="Calibri" w:cs="Calibri" w:eastAsia="Calibri" w:hAnsi="Calibri"/>
          <w:b w:val="false"/>
          <w:bCs w:val="false"/>
          <w:i w:val="false"/>
          <w:iCs w:val="false"/>
          <w:strike w:val="false"/>
          <w:color w:val="000000"/>
          <w:sz w:val="22"/>
          <w:szCs w:val="22"/>
        </w:rPr>
        <w:t xml:space="preserve"> is triggered when </w:t>
      </w:r>
      <w:r>
        <w:rPr>
          <w:rFonts w:ascii="Courier New" w:cs="Courier New" w:eastAsia="Courier New" w:hAnsi="Courier New"/>
          <w:b w:val="false"/>
          <w:bCs w:val="false"/>
          <w:i w:val="false"/>
          <w:iCs w:val="false"/>
          <w:color w:val="000000"/>
          <w:sz w:val="20"/>
          <w:szCs w:val="20"/>
          <w:shd w:fill="F3F4F6" w:color="auto" w:val="clear"/>
        </w:rPr>
        <w:t xml:space="preserve">risk_profile &gt;= 5</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8.2 Effects While in FRACTURE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Δ completion thresholds raised by 50%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admission (</w:t>
      </w:r>
      <w:r>
        <w:rPr>
          <w:rFonts w:ascii="Courier New" w:cs="Courier New" w:eastAsia="Courier New" w:hAnsi="Courier New"/>
          <w:b w:val="false"/>
          <w:bCs w:val="false"/>
          <w:i w:val="false"/>
          <w:iCs w:val="false"/>
          <w:color w:val="000000"/>
          <w:sz w:val="20"/>
          <w:szCs w:val="20"/>
          <w:shd w:fill="F3F4F6" w:color="auto" w:val="clear"/>
        </w:rPr>
        <w:t xml:space="preserve">0001′</w:t>
      </w:r>
      <w:r>
        <w:rPr>
          <w:rFonts w:ascii="Calibri" w:cs="Calibri" w:eastAsia="Calibri" w:hAnsi="Calibri"/>
          <w:b w:val="false"/>
          <w:bCs w:val="false"/>
          <w:i w:val="false"/>
          <w:iCs w:val="false"/>
          <w:strike w:val="false"/>
          <w:color w:val="000000"/>
          <w:sz w:val="22"/>
          <w:szCs w:val="22"/>
        </w:rPr>
        <w:t xml:space="preserve">) cannot be reached without external intervention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mode = </w:t>
      </w:r>
      <w:r>
        <w:rPr>
          <w:rFonts w:ascii="Courier New" w:cs="Courier New" w:eastAsia="Courier New" w:hAnsi="Courier New"/>
          <w:b w:val="false"/>
          <w:bCs w:val="false"/>
          <w:i w:val="false"/>
          <w:iCs w:val="false"/>
          <w:color w:val="000000"/>
          <w:sz w:val="20"/>
          <w:szCs w:val="20"/>
          <w:shd w:fill="F3F4F6" w:color="auto" w:val="clear"/>
        </w:rPr>
        <w:t xml:space="preserve">FRACTURE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Walls become brittle instead of stronger (</w:t>
      </w:r>
      <w:r>
        <w:rPr>
          <w:rFonts w:ascii="Courier New" w:cs="Courier New" w:eastAsia="Courier New" w:hAnsi="Courier New"/>
          <w:b w:val="false"/>
          <w:bCs w:val="false"/>
          <w:i w:val="false"/>
          <w:iCs w:val="false"/>
          <w:color w:val="000000"/>
          <w:sz w:val="20"/>
          <w:szCs w:val="20"/>
          <w:shd w:fill="F3F4F6" w:color="auto" w:val="clear"/>
        </w:rPr>
        <w:t xml:space="preserve">DEGRADED_1000</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8.3 Exit Rules</w:t>
      </w:r>
    </w:p>
    <w:p>
      <w:pPr>
        <w:spacing w:after="120" w:before="60" w:line="360" w:lineRule="auto"/>
      </w:pPr>
      <w:r>
        <w:rPr>
          <w:rFonts w:ascii="Calibri" w:cs="Calibri" w:eastAsia="Calibri" w:hAnsi="Calibri"/>
          <w:b/>
          <w:bCs/>
          <w:i w:val="false"/>
          <w:iCs w:val="false"/>
          <w:strike w:val="false"/>
          <w:color w:val="000000"/>
          <w:sz w:val="22"/>
          <w:szCs w:val="22"/>
        </w:rPr>
        <w:t xml:space="preserve">External intervention is required. Automatic recovery is not permitted.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 external intervention:</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risk_profile</w:t>
      </w:r>
      <w:r>
        <w:rPr>
          <w:rFonts w:ascii="Calibri" w:cs="Calibri" w:eastAsia="Calibri" w:hAnsi="Calibri"/>
          <w:b w:val="false"/>
          <w:bCs w:val="false"/>
          <w:i w:val="false"/>
          <w:iCs w:val="false"/>
          <w:strike w:val="false"/>
          <w:color w:val="000000"/>
          <w:sz w:val="22"/>
          <w:szCs w:val="22"/>
        </w:rPr>
        <w:t xml:space="preserve"> reset to 3 (reduced, not erased)</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fracture_flag</w:t>
      </w:r>
      <w:r>
        <w:rPr>
          <w:rFonts w:ascii="Calibri" w:cs="Calibri" w:eastAsia="Calibri" w:hAnsi="Calibri"/>
          <w:b w:val="false"/>
          <w:bCs w:val="false"/>
          <w:i w:val="false"/>
          <w:iCs w:val="false"/>
          <w:strike w:val="false"/>
          <w:color w:val="000000"/>
          <w:sz w:val="22"/>
          <w:szCs w:val="22"/>
        </w:rPr>
        <w:t xml:space="preserve"> cleared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unchanged (scar is permanent — no reduction on recovery)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One-cycle legitimacy restriction remains active (next Γ disposition cannot be </w:t>
      </w:r>
      <w:r>
        <w:rPr>
          <w:rFonts w:ascii="Courier New" w:cs="Courier New" w:eastAsia="Courier New" w:hAnsi="Courier New"/>
          <w:b w:val="false"/>
          <w:bCs w:val="false"/>
          <w:i w:val="false"/>
          <w:iCs w:val="false"/>
          <w:color w:val="000000"/>
          <w:sz w:val="20"/>
          <w:szCs w:val="20"/>
          <w:shd w:fill="F3F4F6" w:color="auto" w:val="clear"/>
        </w:rPr>
        <w:t xml:space="preserve">ALLOWED</w:t>
      </w:r>
      <w:r>
        <w:rPr>
          <w:rFonts w:ascii="Calibri" w:cs="Calibri" w:eastAsia="Calibri" w:hAnsi="Calibri"/>
          <w:b w:val="false"/>
          <w:bCs w:val="false"/>
          <w:i w:val="false"/>
          <w:iCs w:val="false"/>
          <w:strike w:val="false"/>
          <w:color w:val="000000"/>
          <w:sz w:val="22"/>
          <w:szCs w:val="22"/>
        </w:rPr>
        <w:t xml:space="preserve"> — must be </w:t>
      </w:r>
      <w:r>
        <w:rPr>
          <w:rFonts w:ascii="Courier New" w:cs="Courier New" w:eastAsia="Courier New" w:hAnsi="Courier New"/>
          <w:b w:val="false"/>
          <w:bCs w:val="false"/>
          <w:i w:val="false"/>
          <w:iCs w:val="false"/>
          <w:color w:val="000000"/>
          <w:sz w:val="20"/>
          <w:szCs w:val="20"/>
          <w:shd w:fill="F3F4F6" w:color="auto" w:val="clear"/>
        </w:rPr>
        <w:t xml:space="preserve">ALLOWED_WITH_CONDITIONS</w:t>
      </w:r>
      <w:r>
        <w:rPr>
          <w:rFonts w:ascii="Calibri" w:cs="Calibri" w:eastAsia="Calibri" w:hAnsi="Calibri"/>
          <w:b w:val="false"/>
          <w:bCs w:val="false"/>
          <w:i w:val="false"/>
          <w:iCs w:val="false"/>
          <w:strike w:val="false"/>
          <w:color w:val="000000"/>
          <w:sz w:val="22"/>
          <w:szCs w:val="22"/>
        </w:rPr>
        <w:t xml:space="preserve"> at best)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mode transitions from </w:t>
      </w:r>
      <w:r>
        <w:rPr>
          <w:rFonts w:ascii="Courier New" w:cs="Courier New" w:eastAsia="Courier New" w:hAnsi="Courier New"/>
          <w:b w:val="false"/>
          <w:bCs w:val="false"/>
          <w:i w:val="false"/>
          <w:iCs w:val="false"/>
          <w:color w:val="000000"/>
          <w:sz w:val="20"/>
          <w:szCs w:val="20"/>
          <w:shd w:fill="F3F4F6" w:color="auto" w:val="clear"/>
        </w:rPr>
        <w:t xml:space="preserve">FRACTURE</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STRAINED</w:t>
      </w:r>
    </w:p>
    <w:p>
      <w:pPr>
        <w:pStyle w:val="Heading2"/>
        <w:spacing w:after="120" w:before="360" w:line="312" w:lineRule="auto"/>
      </w:pPr>
      <w:r>
        <w:rPr>
          <w:rFonts w:ascii="Calibri" w:cs="Calibri" w:eastAsia="Calibri" w:hAnsi="Calibri"/>
          <w:color w:val="1A1A1A"/>
          <w:sz w:val="36"/>
          <w:szCs w:val="36"/>
        </w:rPr>
        <w:t xml:space="preserve">8.4 Re-Entry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next cycle after recovery produces </w:t>
      </w:r>
      <w:r>
        <w:rPr>
          <w:rFonts w:ascii="Courier New" w:cs="Courier New" w:eastAsia="Courier New" w:hAnsi="Courier New"/>
          <w:b w:val="false"/>
          <w:bCs w:val="false"/>
          <w:i w:val="false"/>
          <w:iCs w:val="false"/>
          <w:color w:val="000000"/>
          <w:sz w:val="20"/>
          <w:szCs w:val="20"/>
          <w:shd w:fill="F3F4F6" w:color="auto" w:val="clear"/>
        </w:rPr>
        <w:t xml:space="preserve">REJECTED</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OVERLOAD</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risk_profile += 2</w:t>
      </w:r>
      <w:r>
        <w:rPr>
          <w:rFonts w:ascii="Calibri" w:cs="Calibri" w:eastAsia="Calibri" w:hAnsi="Calibri"/>
          <w:b w:val="false"/>
          <w:bCs w:val="false"/>
          <w:i w:val="false"/>
          <w:iCs w:val="false"/>
          <w:strike w:val="false"/>
          <w:color w:val="000000"/>
          <w:sz w:val="22"/>
          <w:szCs w:val="22"/>
        </w:rPr>
        <w:t xml:space="preserve"> (accelerated re-entry risk)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w:t>
      </w:r>
      <w:r>
        <w:rPr>
          <w:rFonts w:ascii="Courier New" w:cs="Courier New" w:eastAsia="Courier New" w:hAnsi="Courier New"/>
          <w:b w:val="false"/>
          <w:bCs w:val="false"/>
          <w:i w:val="false"/>
          <w:iCs w:val="false"/>
          <w:color w:val="000000"/>
          <w:sz w:val="20"/>
          <w:szCs w:val="20"/>
          <w:shd w:fill="F3F4F6" w:color="auto" w:val="clear"/>
        </w:rPr>
        <w:t xml:space="preserve">risk_profile &gt;= 5</w:t>
      </w:r>
      <w:r>
        <w:rPr>
          <w:rFonts w:ascii="Calibri" w:cs="Calibri" w:eastAsia="Calibri" w:hAnsi="Calibri"/>
          <w:b w:val="false"/>
          <w:bCs w:val="false"/>
          <w:i w:val="false"/>
          <w:iCs w:val="false"/>
          <w:strike w:val="false"/>
          <w:color w:val="000000"/>
          <w:sz w:val="22"/>
          <w:szCs w:val="22"/>
        </w:rPr>
        <w:t xml:space="preserve"> again → immediate re-entry to </w:t>
      </w:r>
      <w:r>
        <w:rPr>
          <w:rFonts w:ascii="Courier New" w:cs="Courier New" w:eastAsia="Courier New" w:hAnsi="Courier New"/>
          <w:b w:val="false"/>
          <w:bCs w:val="false"/>
          <w:i w:val="false"/>
          <w:iCs w:val="false"/>
          <w:color w:val="000000"/>
          <w:sz w:val="20"/>
          <w:szCs w:val="20"/>
          <w:shd w:fill="F3F4F6" w:color="auto" w:val="clear"/>
        </w:rPr>
        <w:t xml:space="preserve">FRACTURE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Consecutive FRACTURE entries increase </w:t>
      </w:r>
      <w:r>
        <w:rPr>
          <w:rFonts w:ascii="Courier New" w:cs="Courier New" w:eastAsia="Courier New" w:hAnsi="Courier New"/>
          <w:b w:val="false"/>
          <w:bCs w:val="false"/>
          <w:i w:val="false"/>
          <w:iCs w:val="false"/>
          <w:color w:val="000000"/>
          <w:sz w:val="20"/>
          <w:szCs w:val="20"/>
          <w:shd w:fill="F3F4F6" w:color="auto" w:val="clear"/>
        </w:rPr>
        <w:t xml:space="preserve">scar += 3</w:t>
      </w:r>
      <w:r>
        <w:rPr>
          <w:rFonts w:ascii="Calibri" w:cs="Calibri" w:eastAsia="Calibri" w:hAnsi="Calibri"/>
          <w:b w:val="false"/>
          <w:bCs w:val="false"/>
          <w:i w:val="false"/>
          <w:iCs w:val="false"/>
          <w:strike w:val="false"/>
          <w:color w:val="000000"/>
          <w:sz w:val="22"/>
          <w:szCs w:val="22"/>
        </w:rPr>
        <w:t xml:space="preserve"> per entry (compounding consequence)</w:t>
      </w:r>
    </w:p>
    <w:p>
      <w:pPr>
        <w:pStyle w:val="Heading2"/>
        <w:spacing w:after="120" w:before="360" w:line="312" w:lineRule="auto"/>
      </w:pPr>
      <w:r>
        <w:rPr>
          <w:rFonts w:ascii="Calibri" w:cs="Calibri" w:eastAsia="Calibri" w:hAnsi="Calibri"/>
          <w:color w:val="1A1A1A"/>
          <w:sz w:val="36"/>
          <w:szCs w:val="36"/>
        </w:rPr>
        <w:t xml:space="preserve">8.5 Risk Profile Adjustments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Event</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risk_profile Change</w:t>
            </w:r>
          </w:p>
        </w:tc>
      </w:tr>
      <w:tr>
        <w:trPr>
          <w:tblHeader w:val="false"/>
        </w:trPr>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Successful cycle completion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(no reduction; risk is monotonic within mode)</w:t>
            </w:r>
          </w:p>
        </w:tc>
      </w:tr>
      <w:tr>
        <w:trPr>
          <w:tblHeader w:val="false"/>
        </w:trPr>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 result</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result</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(no change)</w:t>
            </w:r>
          </w:p>
        </w:tc>
      </w:tr>
      <w:tr>
        <w:trPr>
          <w:tblHeader w:val="false"/>
        </w:trPr>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OVERLOAD result</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UNSTABLE (Δ failure ×3)</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External intervention (FRACTURE exit)</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reset to 3</w:t>
            </w:r>
          </w:p>
        </w:tc>
      </w:tr>
      <w:tr>
        <w:trPr>
          <w:tblHeader w:val="false"/>
        </w:trPr>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Post-recovery REJECTED/OVERLOAD</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(accelerated)</w:t>
            </w:r>
          </w:p>
        </w:tc>
      </w:tr>
    </w:tbl>
    <w:p>
      <w:pPr>
        <w:spacing w:after="200" w:before="0"/>
      </w:pP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9. Δ (Delta) Freeze Semantics</w:t>
      </w:r>
    </w:p>
    <w:p>
      <w:pPr>
        <w:pStyle w:val="Heading2"/>
        <w:spacing w:after="120" w:before="360" w:line="312" w:lineRule="auto"/>
      </w:pPr>
      <w:r>
        <w:rPr>
          <w:rFonts w:ascii="Calibri" w:cs="Calibri" w:eastAsia="Calibri" w:hAnsi="Calibri"/>
          <w:color w:val="1A1A1A"/>
          <w:sz w:val="36"/>
          <w:szCs w:val="36"/>
        </w:rPr>
        <w:t xml:space="preserve">9.1 Trigger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Δ initiates immediately after state admission (</w:t>
      </w:r>
      <w:r>
        <w:rPr>
          <w:rFonts w:ascii="Courier New" w:cs="Courier New" w:eastAsia="Courier New" w:hAnsi="Courier New"/>
          <w:b w:val="false"/>
          <w:bCs w:val="false"/>
          <w:i w:val="false"/>
          <w:iCs w:val="false"/>
          <w:color w:val="000000"/>
          <w:sz w:val="20"/>
          <w:szCs w:val="20"/>
          <w:shd w:fill="F3F4F6" w:color="auto" w:val="clear"/>
        </w:rPr>
        <w:t xml:space="preserve">0001′</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9.2 Mutation Freeze Behavior</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mutation_allowed = false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state_marker = "stabilizing"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pending log entries must flush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new state transitions permitted</w:t>
      </w:r>
    </w:p>
    <w:p>
      <w:pPr>
        <w:pStyle w:val="Heading2"/>
        <w:spacing w:after="120" w:before="360" w:line="312" w:lineRule="auto"/>
      </w:pPr>
      <w:r>
        <w:rPr>
          <w:rFonts w:ascii="Calibri" w:cs="Calibri" w:eastAsia="Calibri" w:hAnsi="Calibri"/>
          <w:color w:val="1A1A1A"/>
          <w:sz w:val="36"/>
          <w:szCs w:val="36"/>
        </w:rPr>
        <w:t xml:space="preserve">9.3 Completion Rule</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stab_flag</w:t>
      </w:r>
      <w:r>
        <w:rPr>
          <w:rFonts w:ascii="Calibri" w:cs="Calibri" w:eastAsia="Calibri" w:hAnsi="Calibri"/>
          <w:b w:val="false"/>
          <w:bCs w:val="false"/>
          <w:i w:val="false"/>
          <w:iCs w:val="false"/>
          <w:strike w:val="false"/>
          <w:color w:val="000000"/>
          <w:sz w:val="22"/>
          <w:szCs w:val="22"/>
        </w:rPr>
        <w:t xml:space="preserve"> becomes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alibri" w:cs="Calibri" w:eastAsia="Calibri" w:hAnsi="Calibri"/>
          <w:b w:val="false"/>
          <w:bCs w:val="false"/>
          <w:i w:val="false"/>
          <w:iCs w:val="false"/>
          <w:strike w:val="false"/>
          <w:color w:val="000000"/>
          <w:sz w:val="22"/>
          <w:szCs w:val="22"/>
        </w:rPr>
        <w:t xml:space="preserve"> ONLY when ALL of the following 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logs flushed (debt record locked)</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debt_record</w:t>
      </w:r>
      <w:r>
        <w:rPr>
          <w:rFonts w:ascii="Calibri" w:cs="Calibri" w:eastAsia="Calibri" w:hAnsi="Calibri"/>
          <w:b w:val="false"/>
          <w:bCs w:val="false"/>
          <w:i w:val="false"/>
          <w:iCs w:val="false"/>
          <w:strike w:val="false"/>
          <w:color w:val="000000"/>
          <w:sz w:val="22"/>
          <w:szCs w:val="22"/>
        </w:rPr>
        <w:t xml:space="preserve"> persisted to durable storage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pending mutations in queue</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debt.total &lt;= 8 + (PrimeDepth * 2)</w:t>
      </w:r>
    </w:p>
    <w:p>
      <w:pPr>
        <w:pStyle w:val="Heading2"/>
        <w:spacing w:after="120" w:before="360" w:line="312" w:lineRule="auto"/>
      </w:pPr>
      <w:r>
        <w:rPr>
          <w:rFonts w:ascii="Calibri" w:cs="Calibri" w:eastAsia="Calibri" w:hAnsi="Calibri"/>
          <w:color w:val="1A1A1A"/>
          <w:sz w:val="36"/>
          <w:szCs w:val="36"/>
        </w:rPr>
        <w:t xml:space="preserve">9.4 Scar Conversion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 completion: </w:t>
      </w:r>
      <w:r>
        <w:rPr>
          <w:rFonts w:ascii="Courier New" w:cs="Courier New" w:eastAsia="Courier New" w:hAnsi="Courier New"/>
          <w:b w:val="false"/>
          <w:bCs w:val="false"/>
          <w:i w:val="false"/>
          <w:iCs w:val="false"/>
          <w:color w:val="000000"/>
          <w:sz w:val="20"/>
          <w:szCs w:val="20"/>
          <w:shd w:fill="F3F4F6" w:color="auto" w:val="clear"/>
        </w:rPr>
        <w:t xml:space="preserve">scar += floor(debt.total * 0.4)</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40% permanent conversion rule. Scar created during Δ is irreversible.</w:t>
      </w:r>
    </w:p>
    <w:p>
      <w:pPr>
        <w:pStyle w:val="Heading2"/>
        <w:spacing w:after="120" w:before="360" w:line="312" w:lineRule="auto"/>
      </w:pPr>
      <w:r>
        <w:rPr>
          <w:rFonts w:ascii="Calibri" w:cs="Calibri" w:eastAsia="Calibri" w:hAnsi="Calibri"/>
          <w:color w:val="1A1A1A"/>
          <w:sz w:val="36"/>
          <w:szCs w:val="36"/>
        </w:rPr>
        <w:t xml:space="preserve">9.5 Failure Handling</w:t>
      </w:r>
    </w:p>
    <w:p>
      <w:pPr>
        <w:pStyle w:val="ListParagraph"/>
        <w:numPr>
          <w:ilvl w:val="0"/>
          <w:numId w:val="1"/>
        </w:numPr>
        <w:spacing w:after="60" w:line="408" w:lineRule="auto"/>
        <w:ind w:left="720" w:hanging="360"/>
      </w:pPr>
      <w:r>
        <w:rPr>
          <w:b/>
          <w:bCs/>
          <w:color w:val="000000"/>
        </w:rPr>
        <w:t xml:space="preserve">Attempt 1:</w:t>
      </w:r>
      <w:r>
        <w:t xml:space="preserve"> retry stabilization</w:t>
      </w:r>
    </w:p>
    <w:p>
      <w:pPr>
        <w:pStyle w:val="ListParagraph"/>
        <w:numPr>
          <w:ilvl w:val="0"/>
          <w:numId w:val="1"/>
        </w:numPr>
        <w:spacing w:after="60" w:line="408" w:lineRule="auto"/>
        <w:ind w:left="720" w:hanging="360"/>
      </w:pPr>
      <w:r>
        <w:rPr>
          <w:b/>
          <w:bCs/>
          <w:color w:val="000000"/>
        </w:rPr>
        <w:t xml:space="preserve">Attempt 2:</w:t>
      </w:r>
      <w:r>
        <w:t xml:space="preserve"> retry with elevated logging</w:t>
      </w:r>
    </w:p>
    <w:p>
      <w:pPr>
        <w:pStyle w:val="ListParagraph"/>
        <w:numPr>
          <w:ilvl w:val="0"/>
          <w:numId w:val="1"/>
        </w:numPr>
        <w:spacing w:after="60" w:line="408" w:lineRule="auto"/>
        <w:ind w:left="720" w:hanging="360"/>
      </w:pPr>
      <w:r>
        <w:rPr>
          <w:b/>
          <w:bCs/>
          <w:color w:val="000000"/>
        </w:rPr>
        <w:t xml:space="preserve">Attempt 3 failure:</w:t>
      </w:r>
      <w:r>
        <w:t xml:space="preserve"> system marked </w:t>
      </w:r>
      <w:r>
        <w:rPr>
          <w:color w:val="000000"/>
        </w:rPr>
        <w:t xml:space="preserve">UNSTABLE</w:t>
      </w:r>
    </w:p>
    <w:p>
      <w:pPr>
        <w:pStyle w:val="ListParagraph"/>
        <w:numPr>
          <w:ilvl w:val="1"/>
          <w:numId w:val="1"/>
        </w:numPr>
        <w:spacing w:after="60" w:line="408" w:lineRule="auto"/>
        <w:ind w:left="1440" w:hanging="360"/>
      </w:pPr>
      <w:r>
        <w:t xml:space="preserve">Next cycle forced into </w:t>
      </w:r>
      <w:r>
        <w:rPr>
          <w:color w:val="000000"/>
        </w:rPr>
        <w:t xml:space="preserve">DEGRADED_1000</w:t>
      </w:r>
    </w:p>
    <w:p>
      <w:pPr>
        <w:pStyle w:val="ListParagraph"/>
        <w:numPr>
          <w:ilvl w:val="1"/>
          <w:numId w:val="1"/>
        </w:numPr>
        <w:spacing w:after="60" w:line="408" w:lineRule="auto"/>
        <w:ind w:left="1440" w:hanging="360"/>
      </w:pPr>
      <w:r>
        <w:rPr>
          <w:color w:val="000000"/>
        </w:rPr>
        <w:t xml:space="preserve">risk_profile += 2</w:t>
      </w:r>
    </w:p>
    <w:p>
      <w:pPr>
        <w:pStyle w:val="Heading2"/>
        <w:spacing w:after="120" w:before="360" w:line="312" w:lineRule="auto"/>
      </w:pPr>
      <w:r>
        <w:rPr>
          <w:rFonts w:ascii="Calibri" w:cs="Calibri" w:eastAsia="Calibri" w:hAnsi="Calibri"/>
          <w:color w:val="1A1A1A"/>
          <w:sz w:val="36"/>
          <w:szCs w:val="36"/>
        </w:rPr>
        <w:t xml:space="preserve">9.6 Gating Logic</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if stab_flag == false:
    block all state transitions
    block all incoming 1000 proposals
    block Γ evaluation
if stab_flag == true:
    mutation_allowed = true
    state_marker = "stable"
    proceed to Γ (or Λ if binding required)</w:t>
      </w:r>
    </w:p>
    <w:p>
      <w:pPr>
        <w:pStyle w:val="Heading2"/>
        <w:spacing w:after="120" w:before="360" w:line="312" w:lineRule="auto"/>
      </w:pPr>
      <w:r>
        <w:rPr>
          <w:rFonts w:ascii="Calibri" w:cs="Calibri" w:eastAsia="Calibri" w:hAnsi="Calibri"/>
          <w:color w:val="1A1A1A"/>
          <w:sz w:val="36"/>
          <w:szCs w:val="36"/>
        </w:rPr>
        <w:t xml:space="preserve">9.7 Readiness Flip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readiness = stab_flag AND (debt.total &lt;= threshold) AND (no pending mutations)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Only when </w:t>
      </w:r>
      <w:r>
        <w:rPr>
          <w:rFonts w:ascii="Courier New" w:cs="Courier New" w:eastAsia="Courier New" w:hAnsi="Courier New"/>
          <w:b w:val="false"/>
          <w:bCs w:val="false"/>
          <w:i w:val="false"/>
          <w:iCs w:val="false"/>
          <w:color w:val="000000"/>
          <w:sz w:val="20"/>
          <w:szCs w:val="20"/>
          <w:shd w:fill="F3F4F6" w:color="auto" w:val="clear"/>
        </w:rPr>
        <w:t xml:space="preserve">readiness == true</w:t>
      </w:r>
      <w:r>
        <w:rPr>
          <w:rFonts w:ascii="Calibri" w:cs="Calibri" w:eastAsia="Calibri" w:hAnsi="Calibri"/>
          <w:b w:val="false"/>
          <w:bCs w:val="false"/>
          <w:i w:val="false"/>
          <w:iCs w:val="false"/>
          <w:strike w:val="false"/>
          <w:color w:val="000000"/>
          <w:sz w:val="22"/>
          <w:szCs w:val="22"/>
        </w:rPr>
        <w:t xml:space="preserve"> does the system proceed to Γ.</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10. Γ (Gamma) — Legitimacy Gate</w:t>
      </w:r>
    </w:p>
    <w:p>
      <w:pPr>
        <w:pStyle w:val="Heading2"/>
        <w:spacing w:after="120" w:before="360" w:line="312" w:lineRule="auto"/>
      </w:pPr>
      <w:r>
        <w:rPr>
          <w:rFonts w:ascii="Calibri" w:cs="Calibri" w:eastAsia="Calibri" w:hAnsi="Calibri"/>
          <w:color w:val="1A1A1A"/>
          <w:sz w:val="36"/>
          <w:szCs w:val="36"/>
        </w:rPr>
        <w:t xml:space="preserve">10.1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Γ controls entry into the next </w:t>
      </w:r>
      <w:r>
        <w:rPr>
          <w:rFonts w:ascii="Courier New" w:cs="Courier New" w:eastAsia="Courier New" w:hAnsi="Courier New"/>
          <w:b w:val="false"/>
          <w:bCs w:val="false"/>
          <w:i w:val="false"/>
          <w:iCs w:val="false"/>
          <w:color w:val="000000"/>
          <w:sz w:val="20"/>
          <w:szCs w:val="20"/>
          <w:shd w:fill="F3F4F6" w:color="auto" w:val="clear"/>
        </w:rPr>
        <w:t xml:space="preserve">1000</w:t>
      </w:r>
      <w:r>
        <w:rPr>
          <w:rFonts w:ascii="Calibri" w:cs="Calibri" w:eastAsia="Calibri" w:hAnsi="Calibri"/>
          <w:b w:val="false"/>
          <w:bCs w:val="false"/>
          <w:i w:val="false"/>
          <w:iCs w:val="false"/>
          <w:strike w:val="false"/>
          <w:color w:val="000000"/>
          <w:sz w:val="22"/>
          <w:szCs w:val="22"/>
        </w:rPr>
        <w:t xml:space="preserve">. It is the permission check for the next mutation. Distinct from Λ (which binds residue, not permission).</w:t>
      </w:r>
    </w:p>
    <w:p>
      <w:pPr>
        <w:pStyle w:val="Heading2"/>
        <w:spacing w:after="120" w:before="360" w:line="312" w:lineRule="auto"/>
      </w:pPr>
      <w:r>
        <w:rPr>
          <w:rFonts w:ascii="Calibri" w:cs="Calibri" w:eastAsia="Calibri" w:hAnsi="Calibri"/>
          <w:color w:val="1A1A1A"/>
          <w:sz w:val="36"/>
          <w:szCs w:val="36"/>
        </w:rPr>
        <w:t xml:space="preserve">10.2 Function Signature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Γ(state: State,
  proposed_change: Change,
  authority: Authority,
  context: Context,
  accumulated_debt: DebtRecord,
  risk_profile: RiskProfile)
  -&gt; LegitimacyResult</w:t>
      </w:r>
    </w:p>
    <w:p>
      <w:pPr>
        <w:pStyle w:val="Heading2"/>
        <w:spacing w:after="120" w:before="360" w:line="312" w:lineRule="auto"/>
      </w:pPr>
      <w:r>
        <w:rPr>
          <w:rFonts w:ascii="Calibri" w:cs="Calibri" w:eastAsia="Calibri" w:hAnsi="Calibri"/>
          <w:color w:val="1A1A1A"/>
          <w:sz w:val="36"/>
          <w:szCs w:val="36"/>
        </w:rPr>
        <w:t xml:space="preserve">10.3 Inputs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state:</w:t>
      </w:r>
      <w:r>
        <w:rPr>
          <w:rFonts w:ascii="Calibri" w:cs="Calibri" w:eastAsia="Calibri" w:hAnsi="Calibri"/>
          <w:b w:val="false"/>
          <w:bCs w:val="false"/>
          <w:i w:val="false"/>
          <w:iCs w:val="false"/>
          <w:strike w:val="false"/>
          <w:color w:val="000000"/>
          <w:sz w:val="22"/>
          <w:szCs w:val="22"/>
        </w:rPr>
        <w:t xml:space="preserve"> current admitted state (post-Δ)</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proposed_change:</w:t>
      </w:r>
      <w:r>
        <w:rPr>
          <w:rFonts w:ascii="Calibri" w:cs="Calibri" w:eastAsia="Calibri" w:hAnsi="Calibri"/>
          <w:b w:val="false"/>
          <w:bCs w:val="false"/>
          <w:i w:val="false"/>
          <w:iCs w:val="false"/>
          <w:strike w:val="false"/>
          <w:color w:val="000000"/>
          <w:sz w:val="22"/>
          <w:szCs w:val="22"/>
        </w:rPr>
        <w:t xml:space="preserve"> the next intended mutation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authority:</w:t>
      </w:r>
      <w:r>
        <w:rPr>
          <w:rFonts w:ascii="Calibri" w:cs="Calibri" w:eastAsia="Calibri" w:hAnsi="Calibri"/>
          <w:b w:val="false"/>
          <w:bCs w:val="false"/>
          <w:i w:val="false"/>
          <w:iCs w:val="false"/>
          <w:strike w:val="false"/>
          <w:color w:val="000000"/>
          <w:sz w:val="22"/>
          <w:szCs w:val="22"/>
        </w:rPr>
        <w:t xml:space="preserve"> who/what is requesting the change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context:</w:t>
      </w:r>
      <w:r>
        <w:rPr>
          <w:rFonts w:ascii="Calibri" w:cs="Calibri" w:eastAsia="Calibri" w:hAnsi="Calibri"/>
          <w:b w:val="false"/>
          <w:bCs w:val="false"/>
          <w:i w:val="false"/>
          <w:iCs w:val="false"/>
          <w:strike w:val="false"/>
          <w:color w:val="000000"/>
          <w:sz w:val="22"/>
          <w:szCs w:val="22"/>
        </w:rPr>
        <w:t xml:space="preserve"> environmental and system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accumulated_debt:</w:t>
      </w:r>
      <w:r>
        <w:rPr>
          <w:rFonts w:ascii="Calibri" w:cs="Calibri" w:eastAsia="Calibri" w:hAnsi="Calibri"/>
          <w:b w:val="false"/>
          <w:bCs w:val="false"/>
          <w:i w:val="false"/>
          <w:iCs w:val="false"/>
          <w:strike w:val="false"/>
          <w:color w:val="000000"/>
          <w:sz w:val="22"/>
          <w:szCs w:val="22"/>
        </w:rPr>
        <w:t xml:space="preserve"> full debt record including scar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risk_profile:</w:t>
      </w:r>
      <w:r>
        <w:rPr>
          <w:rFonts w:ascii="Calibri" w:cs="Calibri" w:eastAsia="Calibri" w:hAnsi="Calibri"/>
          <w:b w:val="false"/>
          <w:bCs w:val="false"/>
          <w:i w:val="false"/>
          <w:iCs w:val="false"/>
          <w:strike w:val="false"/>
          <w:color w:val="000000"/>
          <w:sz w:val="22"/>
          <w:szCs w:val="22"/>
        </w:rPr>
        <w:t xml:space="preserve"> current risk level</w:t>
      </w:r>
    </w:p>
    <w:p>
      <w:pPr>
        <w:pStyle w:val="Heading2"/>
        <w:spacing w:after="120" w:before="360" w:line="312" w:lineRule="auto"/>
      </w:pPr>
      <w:r>
        <w:rPr>
          <w:rFonts w:ascii="Calibri" w:cs="Calibri" w:eastAsia="Calibri" w:hAnsi="Calibri"/>
          <w:color w:val="1A1A1A"/>
          <w:sz w:val="36"/>
          <w:szCs w:val="36"/>
        </w:rPr>
        <w:t xml:space="preserve">10.4 Outputs</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LegitimacyResult</w:t>
      </w:r>
      <w:r>
        <w:rPr>
          <w:rFonts w:ascii="Calibri" w:cs="Calibri" w:eastAsia="Calibri" w:hAnsi="Calibri"/>
          <w:b w:val="false"/>
          <w:bCs w:val="false"/>
          <w:i w:val="false"/>
          <w:iCs w:val="false"/>
          <w:strike w:val="false"/>
          <w:color w:val="000000"/>
          <w:sz w:val="22"/>
          <w:szCs w:val="22"/>
        </w:rPr>
        <w:t xml:space="preserve"> containing: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disposition:</w:t>
      </w:r>
      <w:r>
        <w:rPr>
          <w:rFonts w:ascii="Calibri" w:cs="Calibri" w:eastAsia="Calibri" w:hAnsi="Calibri"/>
          <w:b w:val="false"/>
          <w:bCs w:val="false"/>
          <w:i w:val="false"/>
          <w:iCs w:val="false"/>
          <w:strike w:val="false"/>
          <w:color w:val="000000"/>
          <w:sz w:val="22"/>
          <w:szCs w:val="22"/>
        </w:rPr>
        <w:t xml:space="preserve"> one of the four allowed values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conditions:</w:t>
      </w:r>
      <w:r>
        <w:rPr>
          <w:rFonts w:ascii="Calibri" w:cs="Calibri" w:eastAsia="Calibri" w:hAnsi="Calibri"/>
          <w:b w:val="false"/>
          <w:bCs w:val="false"/>
          <w:i w:val="false"/>
          <w:iCs w:val="false"/>
          <w:strike w:val="false"/>
          <w:color w:val="000000"/>
          <w:sz w:val="22"/>
          <w:szCs w:val="22"/>
        </w:rPr>
        <w:t xml:space="preserve"> array of conditions (if applicable)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notes:</w:t>
      </w:r>
      <w:r>
        <w:rPr>
          <w:rFonts w:ascii="Calibri" w:cs="Calibri" w:eastAsia="Calibri" w:hAnsi="Calibri"/>
          <w:b w:val="false"/>
          <w:bCs w:val="false"/>
          <w:i w:val="false"/>
          <w:iCs w:val="false"/>
          <w:strike w:val="false"/>
          <w:color w:val="000000"/>
          <w:sz w:val="22"/>
          <w:szCs w:val="22"/>
        </w:rPr>
        <w:t xml:space="preserve"> human-readable explanation</w:t>
      </w:r>
    </w:p>
    <w:p>
      <w:pPr>
        <w:pStyle w:val="Heading2"/>
        <w:spacing w:after="120" w:before="360" w:line="312" w:lineRule="auto"/>
      </w:pPr>
      <w:r>
        <w:rPr>
          <w:rFonts w:ascii="Calibri" w:cs="Calibri" w:eastAsia="Calibri" w:hAnsi="Calibri"/>
          <w:color w:val="1A1A1A"/>
          <w:sz w:val="36"/>
          <w:szCs w:val="36"/>
        </w:rPr>
        <w:t xml:space="preserve">10.5 Dispositions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Disposition</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Meaning</w:t>
            </w:r>
          </w:p>
        </w:tc>
        <w:tc>
          <w:tcPr>
            <w:tcW w:type="pct" w:w="5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Effect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allowed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Change is legitimate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to next 1000 normally</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allowed_with_conditions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Change permitted with elevated scrutiny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but mark burden flags; elevate logging; next 1010 judgment criteria tightened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requires_operator_review</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Cannot proceed automatically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Block mutation until operator review resolves; log review request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rejected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Change is not legitimate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next 1000; log rejection; risk_profile += 1</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10.6 Example Decision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risk_profile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debt.total</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authority</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disposition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allowed</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allowed_with_conditions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allowed_with_conditions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requires_operator_review</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 (FRACTURE)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allowed</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 (MAX_DEBT)</w:t>
            </w:r>
          </w:p>
        </w:tc>
      </w:tr>
    </w:tbl>
    <w:p>
      <w:pPr>
        <w:spacing w:after="200" w:before="0"/>
      </w:pP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11. Λ (Lambda) — The Voss Binding</w:t>
      </w:r>
    </w:p>
    <w:p>
      <w:pPr>
        <w:pStyle w:val="Heading2"/>
        <w:spacing w:after="120" w:before="360" w:line="312" w:lineRule="auto"/>
      </w:pPr>
      <w:r>
        <w:rPr>
          <w:rFonts w:ascii="Calibri" w:cs="Calibri" w:eastAsia="Calibri" w:hAnsi="Calibri"/>
          <w:color w:val="1A1A1A"/>
          <w:sz w:val="36"/>
          <w:szCs w:val="36"/>
        </w:rPr>
        <w:t xml:space="preserve">11.1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Voss Binding is the lawful post-stabilization merge that binds system state and external influence into a persistent, non-reversible coupling whose cost propagates into all future cycles.</w:t>
      </w:r>
    </w:p>
    <w:p>
      <w:pPr>
        <w:pStyle w:val="Heading2"/>
        <w:spacing w:after="120" w:before="360" w:line="312" w:lineRule="auto"/>
      </w:pPr>
      <w:r>
        <w:rPr>
          <w:rFonts w:ascii="Calibri" w:cs="Calibri" w:eastAsia="Calibri" w:hAnsi="Calibri"/>
          <w:color w:val="1A1A1A"/>
          <w:sz w:val="36"/>
          <w:szCs w:val="36"/>
        </w:rPr>
        <w:t xml:space="preserve">11.2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Domain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MetaDomain</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Cycle Boundary Operator</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Post-Δ, Pre-Γ (when binding is active)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11.3 Function Signature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Λ(protagonist_fate: FateLine, external_influence: FateLine) -&gt; MergedFateLine</w:t>
      </w:r>
    </w:p>
    <w:p>
      <w:pPr>
        <w:pStyle w:val="Heading2"/>
        <w:spacing w:after="120" w:before="360" w:line="312" w:lineRule="auto"/>
      </w:pPr>
      <w:r>
        <w:rPr>
          <w:rFonts w:ascii="Calibri" w:cs="Calibri" w:eastAsia="Calibri" w:hAnsi="Calibri"/>
          <w:color w:val="1A1A1A"/>
          <w:sz w:val="36"/>
          <w:szCs w:val="36"/>
        </w:rPr>
        <w:t xml:space="preserve">11.4 Side Effects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debt.coupling += 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Sets </w:t>
      </w:r>
      <w:r>
        <w:rPr>
          <w:rFonts w:ascii="Courier New" w:cs="Courier New" w:eastAsia="Courier New" w:hAnsi="Courier New"/>
          <w:b w:val="false"/>
          <w:bCs w:val="false"/>
          <w:i w:val="false"/>
          <w:iCs w:val="false"/>
          <w:color w:val="000000"/>
          <w:sz w:val="20"/>
          <w:szCs w:val="20"/>
          <w:shd w:fill="F3F4F6" w:color="auto" w:val="clear"/>
        </w:rPr>
        <w:t xml:space="preserve">bound_flag = true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Modifies future cycle conditions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Introduces persistent coupling constraint</w:t>
      </w:r>
    </w:p>
    <w:p>
      <w:pPr>
        <w:pStyle w:val="Heading2"/>
        <w:spacing w:after="120" w:before="360" w:line="312" w:lineRule="auto"/>
      </w:pPr>
      <w:r>
        <w:rPr>
          <w:rFonts w:ascii="Calibri" w:cs="Calibri" w:eastAsia="Calibri" w:hAnsi="Calibri"/>
          <w:color w:val="1A1A1A"/>
          <w:sz w:val="36"/>
          <w:szCs w:val="36"/>
        </w:rPr>
        <w:t xml:space="preserve">11.5 Error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PARTIAL:</w:t>
      </w:r>
      <w:r>
        <w:rPr>
          <w:rFonts w:ascii="Calibri" w:cs="Calibri" w:eastAsia="Calibri" w:hAnsi="Calibri"/>
          <w:b w:val="false"/>
          <w:bCs w:val="false"/>
          <w:i w:val="false"/>
          <w:iCs w:val="false"/>
          <w:strike w:val="false"/>
          <w:color w:val="000000"/>
          <w:sz w:val="22"/>
          <w:szCs w:val="22"/>
        </w:rPr>
        <w:t xml:space="preserve"> if either fate line already bound → binding still occurs but </w:t>
      </w:r>
      <w:r>
        <w:rPr>
          <w:rFonts w:ascii="Courier New" w:cs="Courier New" w:eastAsia="Courier New" w:hAnsi="Courier New"/>
          <w:b w:val="false"/>
          <w:bCs w:val="false"/>
          <w:i w:val="false"/>
          <w:iCs w:val="false"/>
          <w:color w:val="000000"/>
          <w:sz w:val="20"/>
          <w:szCs w:val="20"/>
          <w:shd w:fill="F3F4F6" w:color="auto" w:val="clear"/>
        </w:rPr>
        <w:t xml:space="preserve">debt.coupling += 10</w:t>
      </w:r>
      <w:r>
        <w:rPr>
          <w:rFonts w:ascii="Calibri" w:cs="Calibri" w:eastAsia="Calibri" w:hAnsi="Calibri"/>
          <w:b w:val="false"/>
          <w:bCs w:val="false"/>
          <w:i w:val="false"/>
          <w:iCs w:val="false"/>
          <w:strike w:val="false"/>
          <w:color w:val="000000"/>
          <w:sz w:val="22"/>
          <w:szCs w:val="22"/>
        </w:rPr>
        <w:t xml:space="preserve"> (double penalty)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REJECTED (strict mode):</w:t>
      </w:r>
      <w:r>
        <w:rPr>
          <w:rFonts w:ascii="Calibri" w:cs="Calibri" w:eastAsia="Calibri" w:hAnsi="Calibri"/>
          <w:b w:val="false"/>
          <w:bCs w:val="false"/>
          <w:i w:val="false"/>
          <w:iCs w:val="false"/>
          <w:strike w:val="false"/>
          <w:color w:val="000000"/>
          <w:sz w:val="22"/>
          <w:szCs w:val="22"/>
        </w:rPr>
        <w:t xml:space="preserve"> if invalid fate line or missing context → no merge; </w:t>
      </w:r>
      <w:r>
        <w:rPr>
          <w:rFonts w:ascii="Courier New" w:cs="Courier New" w:eastAsia="Courier New" w:hAnsi="Courier New"/>
          <w:b w:val="false"/>
          <w:bCs w:val="false"/>
          <w:i w:val="false"/>
          <w:iCs w:val="false"/>
          <w:color w:val="000000"/>
          <w:sz w:val="20"/>
          <w:szCs w:val="20"/>
          <w:shd w:fill="F3F4F6" w:color="auto" w:val="clear"/>
        </w:rPr>
        <w:t xml:space="preserve">risk_profile += 1</w:t>
      </w:r>
    </w:p>
    <w:p>
      <w:pPr>
        <w:pStyle w:val="Heading2"/>
        <w:spacing w:after="120" w:before="360" w:line="312" w:lineRule="auto"/>
      </w:pPr>
      <w:r>
        <w:rPr>
          <w:rFonts w:ascii="Calibri" w:cs="Calibri" w:eastAsia="Calibri" w:hAnsi="Calibri"/>
          <w:color w:val="1A1A1A"/>
          <w:sz w:val="36"/>
          <w:szCs w:val="36"/>
        </w:rPr>
        <w:t xml:space="preserve">11.6 Invariants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Once bound, cannot return to unbound state within normal cycles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always increases coupling debt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must occur after Δ completes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must occur before Γ evaluates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modifies future legitimacy conditions</w:t>
      </w:r>
    </w:p>
    <w:p>
      <w:pPr>
        <w:pStyle w:val="Heading2"/>
        <w:spacing w:after="120" w:before="360" w:line="312" w:lineRule="auto"/>
      </w:pPr>
      <w:r>
        <w:rPr>
          <w:rFonts w:ascii="Calibri" w:cs="Calibri" w:eastAsia="Calibri" w:hAnsi="Calibri"/>
          <w:color w:val="1A1A1A"/>
          <w:sz w:val="36"/>
          <w:szCs w:val="36"/>
        </w:rPr>
        <w:t xml:space="preserve">11.7 How Λ Differs from Γ</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Λ is the post-stabilization residue-binding of the previous cycle, not a permission check on the next mutation. Γ governs the next mutation. Λ binds consequence; Γ grants authority. Λ increases system weight; Γ evaluates whether the system can bear more weight. They are complementary, not interchangeable.</w:t>
      </w:r>
    </w:p>
    <w:p>
      <w:pPr>
        <w:pStyle w:val="Heading2"/>
        <w:spacing w:after="120" w:before="360" w:line="312" w:lineRule="auto"/>
      </w:pPr>
      <w:r>
        <w:rPr>
          <w:rFonts w:ascii="Calibri" w:cs="Calibri" w:eastAsia="Calibri" w:hAnsi="Calibri"/>
          <w:color w:val="1A1A1A"/>
          <w:sz w:val="36"/>
          <w:szCs w:val="36"/>
        </w:rPr>
        <w:t xml:space="preserve">11.8 Extended Computation Rule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accumulated_debt = previous_debt + debt_record + coupling
next_1000 = f(S₁, accumulated_debt, scar, risk_profile, bound_flag)</w:t>
      </w:r>
    </w:p>
    <w:p>
      <w:pPr>
        <w:pStyle w:val="Heading2"/>
        <w:spacing w:after="120" w:before="360" w:line="312" w:lineRule="auto"/>
      </w:pPr>
      <w:r>
        <w:rPr>
          <w:rFonts w:ascii="Calibri" w:cs="Calibri" w:eastAsia="Calibri" w:hAnsi="Calibri"/>
          <w:color w:val="1A1A1A"/>
          <w:sz w:val="36"/>
          <w:szCs w:val="36"/>
        </w:rPr>
        <w:t xml:space="preserve">11.9 Doctrine Statement</w:t>
      </w:r>
    </w:p>
    <w:p>
      <w:pPr>
        <w:spacing w:after="120" w:before="60" w:line="360" w:lineRule="auto"/>
      </w:pPr>
      <w:r>
        <w:rPr>
          <w:rFonts w:ascii="Calibri" w:cs="Calibri" w:eastAsia="Calibri" w:hAnsi="Calibri"/>
          <w:b/>
          <w:bCs/>
          <w:i w:val="false"/>
          <w:iCs w:val="false"/>
          <w:strike w:val="false"/>
          <w:color w:val="000000"/>
          <w:sz w:val="22"/>
          <w:szCs w:val="22"/>
        </w:rPr>
        <w:t xml:space="preserve">No system evolves in isolation. After stabilization, all state must bind to influence, and that binding must carry cost into all future cycles.</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12. PrimeDepth and Scar Model</w:t>
      </w:r>
    </w:p>
    <w:p>
      <w:pPr>
        <w:pStyle w:val="Heading2"/>
        <w:spacing w:after="120" w:before="360" w:line="312" w:lineRule="auto"/>
      </w:pPr>
      <w:r>
        <w:rPr>
          <w:rFonts w:ascii="Calibri" w:cs="Calibri" w:eastAsia="Calibri" w:hAnsi="Calibri"/>
          <w:color w:val="1A1A1A"/>
          <w:sz w:val="36"/>
          <w:szCs w:val="36"/>
        </w:rPr>
        <w:t xml:space="preserve">12.1 PrimeDepth Derivation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ExecutionResult</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PrimeDepth Value</w:t>
            </w:r>
          </w:p>
        </w:tc>
      </w:tr>
      <w:tr>
        <w:trPr>
          <w:tblHeader w:val="false"/>
        </w:trPr>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SUCCESS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OVERLOAD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PrimeDepth encodes how much of the core state has been consciously remade. It affects the Δ completion threshold: </w:t>
      </w:r>
      <w:r>
        <w:rPr>
          <w:rFonts w:ascii="Courier New" w:cs="Courier New" w:eastAsia="Courier New" w:hAnsi="Courier New"/>
          <w:b w:val="false"/>
          <w:bCs w:val="false"/>
          <w:i w:val="false"/>
          <w:iCs w:val="false"/>
          <w:color w:val="000000"/>
          <w:sz w:val="20"/>
          <w:szCs w:val="20"/>
          <w:shd w:fill="F3F4F6" w:color="auto" w:val="clear"/>
        </w:rPr>
        <w:t xml:space="preserve">debt.total &lt;= 8 + (PrimeDepth * 2)</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12.2 Events That Change PrimeDepth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 during state admission (</w:t>
      </w:r>
      <w:r>
        <w:rPr>
          <w:rFonts w:ascii="Courier New" w:cs="Courier New" w:eastAsia="Courier New" w:hAnsi="Courier New"/>
          <w:b w:val="false"/>
          <w:bCs w:val="false"/>
          <w:i w:val="false"/>
          <w:iCs w:val="false"/>
          <w:color w:val="000000"/>
          <w:sz w:val="20"/>
          <w:szCs w:val="20"/>
          <w:shd w:fill="F3F4F6" w:color="auto" w:val="clear"/>
        </w:rPr>
        <w:t xml:space="preserve">admit_state</w:t>
      </w:r>
      <w:r>
        <w:rPr>
          <w:rFonts w:ascii="Calibri" w:cs="Calibri" w:eastAsia="Calibri" w:hAnsi="Calibri"/>
          <w:b w:val="false"/>
          <w:bCs w:val="false"/>
          <w:i w:val="false"/>
          <w:iCs w:val="false"/>
          <w:strike w:val="false"/>
          <w:color w:val="000000"/>
          <w:sz w:val="22"/>
          <w:szCs w:val="22"/>
        </w:rPr>
        <w:t xml:space="preserve"> function)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Derived from the </w:t>
      </w:r>
      <w:r>
        <w:rPr>
          <w:rFonts w:ascii="Courier New" w:cs="Courier New" w:eastAsia="Courier New" w:hAnsi="Courier New"/>
          <w:b w:val="false"/>
          <w:bCs w:val="false"/>
          <w:i w:val="false"/>
          <w:iCs w:val="false"/>
          <w:color w:val="000000"/>
          <w:sz w:val="20"/>
          <w:szCs w:val="20"/>
          <w:shd w:fill="F3F4F6" w:color="auto" w:val="clear"/>
        </w:rPr>
        <w:t xml:space="preserve">final_truth</w:t>
      </w:r>
      <w:r>
        <w:rPr>
          <w:rFonts w:ascii="Calibri" w:cs="Calibri" w:eastAsia="Calibri" w:hAnsi="Calibri"/>
          <w:b w:val="false"/>
          <w:bCs w:val="false"/>
          <w:i w:val="false"/>
          <w:iCs w:val="false"/>
          <w:strike w:val="false"/>
          <w:color w:val="000000"/>
          <w:sz w:val="22"/>
          <w:szCs w:val="22"/>
        </w:rPr>
        <w:t xml:space="preserve"> depth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Reset to 0 at start of each new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Cannot be manually overridden</w:t>
      </w:r>
    </w:p>
    <w:p>
      <w:pPr>
        <w:pStyle w:val="Heading2"/>
        <w:spacing w:after="120" w:before="360" w:line="312" w:lineRule="auto"/>
      </w:pPr>
      <w:r>
        <w:rPr>
          <w:rFonts w:ascii="Calibri" w:cs="Calibri" w:eastAsia="Calibri" w:hAnsi="Calibri"/>
          <w:color w:val="1A1A1A"/>
          <w:sz w:val="36"/>
          <w:szCs w:val="36"/>
        </w:rPr>
        <w:t xml:space="preserve">12.3 Scar Model [DRAFT]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DRAFT</w:t>
            </w:r>
          </w:p>
          <w:p>
            <w:pPr>
              <w:spacing w:after="120" w:line="360" w:lineRule="auto"/>
            </w:pPr>
            <w:r>
              <w:rPr>
                <w:rFonts w:ascii="Calibri" w:cs="Calibri" w:eastAsia="Calibri" w:hAnsi="Calibri"/>
                <w:b w:val="false"/>
                <w:bCs w:val="false"/>
                <w:i w:val="false"/>
                <w:iCs w:val="false"/>
                <w:strike w:val="false"/>
                <w:color w:val="000000"/>
                <w:sz w:val="22"/>
                <w:szCs w:val="22"/>
              </w:rPr>
              <w:t xml:space="preserve">Scar thresholds are not finalized. This section defines the scar mechanics; specific threshold values will be set in a future revision.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Scar is a permanent marker. It is:</w:t>
      </w:r>
    </w:p>
    <w:p>
      <w:pPr>
        <w:pStyle w:val="ListParagraph"/>
        <w:numPr>
          <w:ilvl w:val="0"/>
          <w:numId w:val="1"/>
        </w:numPr>
        <w:spacing w:after="60" w:line="408" w:lineRule="auto"/>
        <w:ind w:left="720" w:hanging="360"/>
      </w:pPr>
      <w:r>
        <w:t xml:space="preserve">Intentionally unbounded</w:t>
      </w:r>
    </w:p>
    <w:p>
      <w:pPr>
        <w:pStyle w:val="ListParagraph"/>
        <w:numPr>
          <w:ilvl w:val="0"/>
          <w:numId w:val="1"/>
        </w:numPr>
        <w:spacing w:after="60" w:line="408" w:lineRule="auto"/>
        <w:ind w:left="720" w:hanging="360"/>
      </w:pPr>
      <w:r>
        <w:t xml:space="preserve">Never reduced (except possibly during FRACTURE external intervention — currently: no reduction)</w:t>
      </w:r>
    </w:p>
    <w:p>
      <w:pPr>
        <w:pStyle w:val="ListParagraph"/>
        <w:numPr>
          <w:ilvl w:val="0"/>
          <w:numId w:val="1"/>
        </w:numPr>
        <w:spacing w:after="60" w:line="408" w:lineRule="auto"/>
        <w:ind w:left="720" w:hanging="360"/>
      </w:pPr>
      <w:r>
        <w:t xml:space="preserve">Created during two events:</w:t>
      </w:r>
    </w:p>
    <w:p>
      <w:pPr>
        <w:pStyle w:val="ListParagraph"/>
        <w:numPr>
          <w:ilvl w:val="1"/>
          <w:numId w:val="2"/>
        </w:numPr>
        <w:spacing w:after="60" w:line="408" w:lineRule="auto"/>
        <w:ind w:left="1440" w:hanging="360"/>
      </w:pPr>
      <w:r>
        <w:t xml:space="preserve">State admission: </w:t>
      </w:r>
      <w:r>
        <w:rPr>
          <w:color w:val="000000"/>
        </w:rPr>
        <w:t xml:space="preserve">scar += floor(residual_debt * 0.3)</w:t>
      </w:r>
    </w:p>
    <w:p>
      <w:pPr>
        <w:pStyle w:val="ListParagraph"/>
        <w:numPr>
          <w:ilvl w:val="1"/>
          <w:numId w:val="2"/>
        </w:numPr>
        <w:spacing w:after="60" w:line="408" w:lineRule="auto"/>
        <w:ind w:left="1440" w:hanging="360"/>
      </w:pPr>
      <w:r>
        <w:t xml:space="preserve">Δ completion: </w:t>
      </w:r>
      <w:r>
        <w:rPr>
          <w:color w:val="000000"/>
        </w:rPr>
        <w:t xml:space="preserve">scar += floor(debt.total * 0.4)</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Scar is NOT debt. It is consequence to be carried, not cost to be paid down.</w:t>
      </w:r>
    </w:p>
    <w:p>
      <w:pPr>
        <w:spacing w:after="120" w:before="60" w:line="360" w:lineRule="auto"/>
      </w:pPr>
      <w:r>
        <w:rPr>
          <w:rFonts w:ascii="Calibri" w:cs="Calibri" w:eastAsia="Calibri" w:hAnsi="Calibri"/>
          <w:b/>
          <w:bCs/>
          <w:i w:val="false"/>
          <w:iCs w:val="false"/>
          <w:strike w:val="false"/>
          <w:color w:val="000000"/>
          <w:sz w:val="22"/>
          <w:szCs w:val="22"/>
        </w:rPr>
        <w:t xml:space="preserve">Scar is permanent residue and long-term memory. It is not capped. It is part of the system's long-term memory.</w:t>
      </w:r>
    </w:p>
    <w:p>
      <w:pPr>
        <w:pStyle w:val="Heading2"/>
        <w:spacing w:after="120" w:before="360" w:line="312" w:lineRule="auto"/>
      </w:pPr>
      <w:r>
        <w:rPr>
          <w:rFonts w:ascii="Calibri" w:cs="Calibri" w:eastAsia="Calibri" w:hAnsi="Calibri"/>
          <w:color w:val="1A1A1A"/>
          <w:sz w:val="36"/>
          <w:szCs w:val="36"/>
        </w:rPr>
        <w:t xml:space="preserve">12.4 How Scar Influences Δ and Burden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feeds into strength_bonus: </w:t>
      </w:r>
      <w:r>
        <w:rPr>
          <w:rFonts w:ascii="Courier New" w:cs="Courier New" w:eastAsia="Courier New" w:hAnsi="Courier New"/>
          <w:b w:val="false"/>
          <w:bCs w:val="false"/>
          <w:i w:val="false"/>
          <w:iCs w:val="false"/>
          <w:color w:val="000000"/>
          <w:sz w:val="20"/>
          <w:szCs w:val="20"/>
          <w:shd w:fill="F3F4F6" w:color="auto" w:val="clear"/>
        </w:rPr>
        <w:t xml:space="preserve">floor((debt.total + PrimeDepth*2 + scar) /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Higher scar → heavier future cycles → more deliberate walls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does NOT directly affect Δ completion threshold (which uses </w:t>
      </w:r>
      <w:r>
        <w:rPr>
          <w:rFonts w:ascii="Courier New" w:cs="Courier New" w:eastAsia="Courier New" w:hAnsi="Courier New"/>
          <w:b w:val="false"/>
          <w:bCs w:val="false"/>
          <w:i w:val="false"/>
          <w:iCs w:val="false"/>
          <w:color w:val="000000"/>
          <w:sz w:val="20"/>
          <w:szCs w:val="20"/>
          <w:shd w:fill="F3F4F6" w:color="auto" w:val="clear"/>
        </w:rPr>
        <w:t xml:space="preserve">debt.total</w:t>
      </w:r>
      <w:r>
        <w:rPr>
          <w:rFonts w:ascii="Calibri" w:cs="Calibri" w:eastAsia="Calibri" w:hAnsi="Calibri"/>
          <w:b w:val="false"/>
          <w:bCs w:val="false"/>
          <w:i w:val="false"/>
          <w:iCs w:val="false"/>
          <w:strike w:val="false"/>
          <w:color w:val="000000"/>
          <w:sz w:val="22"/>
          <w:szCs w:val="22"/>
        </w:rPr>
        <w:t xml:space="preserve"> only)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DOES affect </w:t>
      </w:r>
      <w:r>
        <w:rPr>
          <w:rFonts w:ascii="Courier New" w:cs="Courier New" w:eastAsia="Courier New" w:hAnsi="Courier New"/>
          <w:b w:val="false"/>
          <w:bCs w:val="false"/>
          <w:i w:val="false"/>
          <w:iCs w:val="false"/>
          <w:color w:val="000000"/>
          <w:sz w:val="20"/>
          <w:szCs w:val="20"/>
          <w:shd w:fill="F3F4F6" w:color="auto" w:val="clear"/>
        </w:rPr>
        <w:t xml:space="preserve">next_1000</w:t>
      </w:r>
      <w:r>
        <w:rPr>
          <w:rFonts w:ascii="Calibri" w:cs="Calibri" w:eastAsia="Calibri" w:hAnsi="Calibri"/>
          <w:b w:val="false"/>
          <w:bCs w:val="false"/>
          <w:i w:val="false"/>
          <w:iCs w:val="false"/>
          <w:strike w:val="false"/>
          <w:color w:val="000000"/>
          <w:sz w:val="22"/>
          <w:szCs w:val="22"/>
        </w:rPr>
        <w:t xml:space="preserve"> computation and burden</w:t>
      </w:r>
    </w:p>
    <w:p>
      <w:pPr>
        <w:pStyle w:val="Heading2"/>
        <w:spacing w:after="120" w:before="360" w:line="312" w:lineRule="auto"/>
      </w:pPr>
      <w:r>
        <w:rPr>
          <w:rFonts w:ascii="Calibri" w:cs="Calibri" w:eastAsia="Calibri" w:hAnsi="Calibri"/>
          <w:color w:val="1A1A1A"/>
          <w:sz w:val="36"/>
          <w:szCs w:val="36"/>
        </w:rPr>
        <w:t xml:space="preserve">12.5 Guidance for Future Thresholds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finalizing scar thresholds, consider: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 what scar level should the system enter STRAINED mode?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Should consecutive FRACTURE entries compound scar? (currently: yes, </w:t>
      </w:r>
      <w:r>
        <w:rPr>
          <w:rFonts w:ascii="Courier New" w:cs="Courier New" w:eastAsia="Courier New" w:hAnsi="Courier New"/>
          <w:b w:val="false"/>
          <w:bCs w:val="false"/>
          <w:i w:val="false"/>
          <w:iCs w:val="false"/>
          <w:color w:val="000000"/>
          <w:sz w:val="20"/>
          <w:szCs w:val="20"/>
          <w:shd w:fill="F3F4F6" w:color="auto" w:val="clear"/>
        </w:rPr>
        <w:t xml:space="preserve">scar += 3</w:t>
      </w:r>
      <w:r>
        <w:rPr>
          <w:rFonts w:ascii="Calibri" w:cs="Calibri" w:eastAsia="Calibri" w:hAnsi="Calibri"/>
          <w:b w:val="false"/>
          <w:bCs w:val="false"/>
          <w:i w:val="false"/>
          <w:iCs w:val="false"/>
          <w:strike w:val="false"/>
          <w:color w:val="000000"/>
          <w:sz w:val="22"/>
          <w:szCs w:val="22"/>
        </w:rPr>
        <w:t xml:space="preserve"> per FRACTURE entry)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Should scar affect Γ disposition directly or only through burden?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decisions should be informed by simulation data from the verification harness.</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13. Verification Harness</w:t>
      </w:r>
    </w:p>
    <w:p>
      <w:pPr>
        <w:pStyle w:val="Heading2"/>
        <w:spacing w:after="120" w:before="360" w:line="312" w:lineRule="auto"/>
      </w:pPr>
      <w:r>
        <w:rPr>
          <w:rFonts w:ascii="Calibri" w:cs="Calibri" w:eastAsia="Calibri" w:hAnsi="Calibri"/>
          <w:color w:val="1A1A1A"/>
          <w:sz w:val="36"/>
          <w:szCs w:val="36"/>
        </w:rPr>
        <w:t xml:space="preserve">13.1 Test Categories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Unit tests:</w:t>
      </w:r>
      <w:r>
        <w:rPr>
          <w:rFonts w:ascii="Calibri" w:cs="Calibri" w:eastAsia="Calibri" w:hAnsi="Calibri"/>
          <w:b w:val="false"/>
          <w:bCs w:val="false"/>
          <w:i w:val="false"/>
          <w:iCs w:val="false"/>
          <w:strike w:val="false"/>
          <w:color w:val="000000"/>
          <w:sz w:val="22"/>
          <w:szCs w:val="22"/>
        </w:rPr>
        <w:t xml:space="preserve"> individual operator functions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Integration tests:</w:t>
      </w:r>
      <w:r>
        <w:rPr>
          <w:rFonts w:ascii="Calibri" w:cs="Calibri" w:eastAsia="Calibri" w:hAnsi="Calibri"/>
          <w:b w:val="false"/>
          <w:bCs w:val="false"/>
          <w:i w:val="false"/>
          <w:iCs w:val="false"/>
          <w:strike w:val="false"/>
          <w:color w:val="000000"/>
          <w:sz w:val="22"/>
          <w:szCs w:val="22"/>
        </w:rPr>
        <w:t xml:space="preserve"> full cycle traversal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Stress tests:</w:t>
      </w:r>
      <w:r>
        <w:rPr>
          <w:rFonts w:ascii="Calibri" w:cs="Calibri" w:eastAsia="Calibri" w:hAnsi="Calibri"/>
          <w:b w:val="false"/>
          <w:bCs w:val="false"/>
          <w:i w:val="false"/>
          <w:iCs w:val="false"/>
          <w:strike w:val="false"/>
          <w:color w:val="000000"/>
          <w:sz w:val="22"/>
          <w:szCs w:val="22"/>
        </w:rPr>
        <w:t xml:space="preserve"> degradation and fracture paths</w:t>
      </w:r>
    </w:p>
    <w:p>
      <w:pPr>
        <w:pStyle w:val="Heading2"/>
        <w:spacing w:after="120" w:before="360" w:line="312" w:lineRule="auto"/>
      </w:pPr>
      <w:r>
        <w:rPr>
          <w:rFonts w:ascii="Calibri" w:cs="Calibri" w:eastAsia="Calibri" w:hAnsi="Calibri"/>
          <w:color w:val="1A1A1A"/>
          <w:sz w:val="36"/>
          <w:szCs w:val="36"/>
        </w:rPr>
        <w:t xml:space="preserve">13.2 Δ Freeze 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no state mutations occur while </w:t>
            </w:r>
            <w:r>
              <w:rPr>
                <w:rFonts w:ascii="Courier New" w:cs="Courier New" w:eastAsia="Courier New" w:hAnsi="Courier New"/>
                <w:b w:val="false"/>
                <w:bCs w:val="false"/>
                <w:i w:val="false"/>
                <w:iCs w:val="false"/>
                <w:color w:val="000000"/>
                <w:sz w:val="20"/>
                <w:szCs w:val="20"/>
                <w:shd w:fill="F3F4F6" w:color="auto" w:val="clear"/>
              </w:rPr>
              <w:t xml:space="preserve">stab_flag == false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Admit state with </w:t>
            </w:r>
            <w:r>
              <w:rPr>
                <w:rFonts w:ascii="Courier New" w:cs="Courier New" w:eastAsia="Courier New" w:hAnsi="Courier New"/>
                <w:b w:val="false"/>
                <w:bCs w:val="false"/>
                <w:i w:val="false"/>
                <w:iCs w:val="false"/>
                <w:color w:val="000000"/>
                <w:sz w:val="20"/>
                <w:szCs w:val="20"/>
                <w:shd w:fill="F3F4F6" w:color="auto" w:val="clear"/>
              </w:rPr>
              <w:t xml:space="preserve">debt.total = 15</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PrimeDepth = 2</w:t>
            </w:r>
            <w:r>
              <w:rPr>
                <w:rFonts w:ascii="Calibri" w:cs="Calibri" w:eastAsia="Calibri" w:hAnsi="Calibri"/>
                <w:b w:val="false"/>
                <w:bCs w:val="false"/>
                <w:i w:val="false"/>
                <w:iCs w:val="false"/>
                <w:strike w:val="false"/>
                <w:color w:val="000000"/>
                <w:sz w:val="22"/>
                <w:szCs w:val="22"/>
              </w:rPr>
              <w:t xml:space="preserve"> (threshold = 12)</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Δ does NOT complete (15 &gt; 12). Mutation remains frozen.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Variant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Reduce debt to 11, re-attempt. Expected: Δ completes, </w:t>
            </w:r>
            <w:r>
              <w:rPr>
                <w:rFonts w:ascii="Courier New" w:cs="Courier New" w:eastAsia="Courier New" w:hAnsi="Courier New"/>
                <w:b w:val="false"/>
                <w:bCs w:val="false"/>
                <w:i w:val="false"/>
                <w:iCs w:val="false"/>
                <w:color w:val="000000"/>
                <w:sz w:val="20"/>
                <w:szCs w:val="20"/>
                <w:shd w:fill="F3F4F6" w:color="auto" w:val="clear"/>
              </w:rPr>
              <w:t xml:space="preserve">scar += floor(11*0.4) = 4</w:t>
            </w:r>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13.3 Γ Gate Test</w:t>
      </w:r>
    </w:p>
    <w:p>
      <w:pPr>
        <w:spacing w:after="120" w:before="60" w:line="360" w:lineRule="auto"/>
      </w:pPr>
      <w:r>
        <w:rPr>
          <w:rFonts w:ascii="Calibri" w:cs="Calibri" w:eastAsia="Calibri" w:hAnsi="Calibri"/>
          <w:b/>
          <w:bCs/>
          <w:i w:val="false"/>
          <w:iCs w:val="false"/>
          <w:strike w:val="false"/>
          <w:color w:val="000000"/>
          <w:sz w:val="22"/>
          <w:szCs w:val="22"/>
        </w:rPr>
        <w:t xml:space="preserve">Test:</w:t>
      </w:r>
      <w:r>
        <w:rPr>
          <w:rFonts w:ascii="Calibri" w:cs="Calibri" w:eastAsia="Calibri" w:hAnsi="Calibri"/>
          <w:b w:val="false"/>
          <w:bCs w:val="false"/>
          <w:i w:val="false"/>
          <w:iCs w:val="false"/>
          <w:strike w:val="false"/>
          <w:color w:val="000000"/>
          <w:sz w:val="22"/>
          <w:szCs w:val="22"/>
        </w:rPr>
        <w:t xml:space="preserve"> Verify correct disposition for each risk/debt/authority combination.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Cases (from the decision table in Section 10.6):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Input</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 Output</w:t>
            </w:r>
          </w:p>
        </w:tc>
      </w:tr>
      <w:tr>
        <w:trPr>
          <w:tblHeader w:val="false"/>
        </w:trPr>
        <w:tc>
          <w:tcPr>
            <w:tcW w:type="pct" w:w="78%"/>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risk=0, debt.total=5, authority=system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allowed</w:t>
            </w:r>
          </w:p>
        </w:tc>
      </w:tr>
      <w:tr>
        <w:trPr>
          <w:tblHeader w:val="false"/>
        </w:trPr>
        <w:tc>
          <w:tcPr>
            <w:tcW w:type="pct" w:w="78%"/>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risk=5, debt.total=5, authority=system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w:t>
            </w:r>
          </w:p>
        </w:tc>
      </w:tr>
      <w:tr>
        <w:trPr>
          <w:tblHeader w:val="false"/>
        </w:trPr>
        <w:tc>
          <w:tcPr>
            <w:tcW w:type="pct" w:w="78%"/>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risk=3, debt.total=20, authority=system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13.4 Repo Mutation Path 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cycle from Γ → 1000 → 1001(L₁) → 1010 → 1111 → 1001(L₂) → 0001′ → Δ → Γ</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Clean state, </w:t>
            </w:r>
            <w:r>
              <w:rPr>
                <w:rFonts w:ascii="Courier New" w:cs="Courier New" w:eastAsia="Courier New" w:hAnsi="Courier New"/>
                <w:b w:val="false"/>
                <w:bCs w:val="false"/>
                <w:i w:val="false"/>
                <w:iCs w:val="false"/>
                <w:color w:val="000000"/>
                <w:sz w:val="20"/>
                <w:szCs w:val="20"/>
                <w:shd w:fill="F3F4F6" w:color="auto" w:val="clear"/>
              </w:rPr>
              <w:t xml:space="preserve">risk=0</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debt=0</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traversal with SUCCESS. </w:t>
            </w:r>
            <w:r>
              <w:rPr>
                <w:rFonts w:ascii="Courier New" w:cs="Courier New" w:eastAsia="Courier New" w:hAnsi="Courier New"/>
                <w:b w:val="false"/>
                <w:bCs w:val="false"/>
                <w:i w:val="false"/>
                <w:iCs w:val="false"/>
                <w:color w:val="000000"/>
                <w:sz w:val="20"/>
                <w:szCs w:val="20"/>
                <w:shd w:fill="F3F4F6" w:color="auto" w:val="clear"/>
              </w:rPr>
              <w:t xml:space="preserve">PrimeDepth=4</w:t>
            </w:r>
            <w:r>
              <w:rPr>
                <w:rFonts w:ascii="Calibri" w:cs="Calibri" w:eastAsia="Calibri" w:hAnsi="Calibri"/>
                <w:b w:val="false"/>
                <w:bCs w:val="false"/>
                <w:i w:val="false"/>
                <w:iCs w:val="false"/>
                <w:strike w:val="false"/>
                <w:color w:val="000000"/>
                <w:sz w:val="22"/>
                <w:szCs w:val="22"/>
              </w:rPr>
              <w:t xml:space="preserve">. Δ completes. Γ returns allowed.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Verify</w:t>
            </w:r>
          </w:p>
        </w:tc>
        <w:tc>
          <w:tcPr>
            <w:tcW w:type="pct" w:w="8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debt.trauma=3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debt.desire=2</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debt.truth=3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debt.coupling=1</w:t>
            </w:r>
            <w:r>
              <w:rPr>
                <w:rFonts w:ascii="Calibri" w:cs="Calibri" w:eastAsia="Calibri" w:hAnsi="Calibri"/>
                <w:b w:val="false"/>
                <w:bCs w:val="false"/>
                <w:i w:val="false"/>
                <w:iCs w:val="false"/>
                <w:strike w:val="false"/>
                <w:color w:val="000000"/>
                <w:sz w:val="22"/>
                <w:szCs w:val="22"/>
              </w:rPr>
              <w:t xml:space="preserve">. Scar accumulated from admission and Δ.</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13.5 Operator Path 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Change proposed by operator authority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w:t>
            </w:r>
          </w:p>
        </w:tc>
        <w:tc>
          <w:tcPr>
            <w:tcW w:type="pct" w:w="8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risk=2</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debt.total=10</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Γ returns </w:t>
            </w:r>
            <w:r>
              <w:rPr>
                <w:rFonts w:ascii="Courier New" w:cs="Courier New" w:eastAsia="Courier New" w:hAnsi="Courier New"/>
                <w:b w:val="false"/>
                <w:bCs w:val="false"/>
                <w:i w:val="false"/>
                <w:iCs w:val="false"/>
                <w:color w:val="000000"/>
                <w:sz w:val="20"/>
                <w:szCs w:val="20"/>
                <w:shd w:fill="F3F4F6" w:color="auto" w:val="clear"/>
              </w:rPr>
              <w:t xml:space="preserve">allowed_with_conditions</w:t>
            </w:r>
            <w:r>
              <w:rPr>
                <w:rFonts w:ascii="Calibri" w:cs="Calibri" w:eastAsia="Calibri" w:hAnsi="Calibri"/>
                <w:b w:val="false"/>
                <w:bCs w:val="false"/>
                <w:i w:val="false"/>
                <w:iCs w:val="false"/>
                <w:strike w:val="false"/>
                <w:color w:val="000000"/>
                <w:sz w:val="22"/>
                <w:szCs w:val="22"/>
              </w:rPr>
              <w:t xml:space="preserve"> (not rejected, not requires_operator_review)</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Verify</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Burden markers elevated for subsequent cycle.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13.6 Overload / FRACTURE Tests</w:t>
      </w:r>
    </w:p>
    <w:p>
      <w:pPr>
        <w:pStyle w:val="Heading3"/>
        <w:spacing w:after="120" w:before="240" w:line="312" w:lineRule="auto"/>
      </w:pPr>
      <w:r>
        <w:rPr>
          <w:rFonts w:ascii="Calibri" w:cs="Calibri" w:eastAsia="Calibri" w:hAnsi="Calibri"/>
          <w:color w:val="1A1A1A"/>
          <w:sz w:val="28"/>
          <w:szCs w:val="28"/>
        </w:rPr>
        <w:t xml:space="preserve">Test A — OVERLOAD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Force OVERLOAD execution result</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Forced Δ immediately. </w:t>
            </w:r>
            <w:r>
              <w:rPr>
                <w:rFonts w:ascii="Courier New" w:cs="Courier New" w:eastAsia="Courier New" w:hAnsi="Courier New"/>
                <w:b w:val="false"/>
                <w:bCs w:val="false"/>
                <w:i w:val="false"/>
                <w:iCs w:val="false"/>
                <w:color w:val="000000"/>
                <w:sz w:val="20"/>
                <w:szCs w:val="20"/>
                <w:shd w:fill="F3F4F6" w:color="auto" w:val="clear"/>
              </w:rPr>
              <w:t xml:space="preserve">PrimeDepth=1</w:t>
            </w:r>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Test B — FRACTURE Entry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w:t>
            </w:r>
          </w:p>
        </w:tc>
        <w:tc>
          <w:tcPr>
            <w:tcW w:type="pct" w:w="8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risk_profile = 4</w:t>
            </w:r>
            <w:r>
              <w:rPr>
                <w:rFonts w:ascii="Calibri" w:cs="Calibri" w:eastAsia="Calibri" w:hAnsi="Calibri"/>
                <w:b w:val="false"/>
                <w:bCs w:val="false"/>
                <w:i w:val="false"/>
                <w:iCs w:val="false"/>
                <w:strike w:val="false"/>
                <w:color w:val="000000"/>
                <w:sz w:val="22"/>
                <w:szCs w:val="22"/>
              </w:rPr>
              <w:t xml:space="preserve">, then produce REJECTED result (</w:t>
            </w:r>
            <w:r>
              <w:rPr>
                <w:rFonts w:ascii="Courier New" w:cs="Courier New" w:eastAsia="Courier New" w:hAnsi="Courier New"/>
                <w:b w:val="false"/>
                <w:bCs w:val="false"/>
                <w:i w:val="false"/>
                <w:iCs w:val="false"/>
                <w:color w:val="000000"/>
                <w:sz w:val="20"/>
                <w:szCs w:val="20"/>
                <w:shd w:fill="F3F4F6" w:color="auto" w:val="clear"/>
              </w:rPr>
              <w:t xml:space="preserve">risk</w:t>
            </w:r>
            <w:r>
              <w:rPr>
                <w:rFonts w:ascii="Calibri" w:cs="Calibri" w:eastAsia="Calibri" w:hAnsi="Calibri"/>
                <w:b w:val="false"/>
                <w:bCs w:val="false"/>
                <w:i w:val="false"/>
                <w:iCs w:val="false"/>
                <w:strike w:val="false"/>
                <w:color w:val="000000"/>
                <w:sz w:val="22"/>
                <w:szCs w:val="22"/>
              </w:rPr>
              <w:t xml:space="preserve"> becomes 5)</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enters FRACTURE_MODE. Δ thresholds +50%.</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Test C — FRACTURE Exit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External intervention while in FRACTURE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8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risk_profile</w:t>
            </w:r>
            <w:r>
              <w:rPr>
                <w:rFonts w:ascii="Calibri" w:cs="Calibri" w:eastAsia="Calibri" w:hAnsi="Calibri"/>
                <w:b w:val="false"/>
                <w:bCs w:val="false"/>
                <w:i w:val="false"/>
                <w:iCs w:val="false"/>
                <w:strike w:val="false"/>
                <w:color w:val="000000"/>
                <w:sz w:val="22"/>
                <w:szCs w:val="22"/>
              </w:rPr>
              <w:t xml:space="preserve"> reset to 3. </w:t>
            </w:r>
            <w:r>
              <w:rPr>
                <w:rFonts w:ascii="Courier New" w:cs="Courier New" w:eastAsia="Courier New" w:hAnsi="Courier New"/>
                <w:b w:val="false"/>
                <w:bCs w:val="false"/>
                <w:i w:val="false"/>
                <w:iCs w:val="false"/>
                <w:color w:val="000000"/>
                <w:sz w:val="20"/>
                <w:szCs w:val="20"/>
                <w:shd w:fill="F3F4F6" w:color="auto" w:val="clear"/>
              </w:rPr>
              <w:t xml:space="preserve">fracture_flag</w:t>
            </w:r>
            <w:r>
              <w:rPr>
                <w:rFonts w:ascii="Calibri" w:cs="Calibri" w:eastAsia="Calibri" w:hAnsi="Calibri"/>
                <w:b w:val="false"/>
                <w:bCs w:val="false"/>
                <w:i w:val="false"/>
                <w:iCs w:val="false"/>
                <w:strike w:val="false"/>
                <w:color w:val="000000"/>
                <w:sz w:val="22"/>
                <w:szCs w:val="22"/>
              </w:rPr>
              <w:t xml:space="preserve"> cleared. Scar unchanged. Next Γ returns </w:t>
            </w:r>
            <w:r>
              <w:rPr>
                <w:rFonts w:ascii="Courier New" w:cs="Courier New" w:eastAsia="Courier New" w:hAnsi="Courier New"/>
                <w:b w:val="false"/>
                <w:bCs w:val="false"/>
                <w:i w:val="false"/>
                <w:iCs w:val="false"/>
                <w:color w:val="000000"/>
                <w:sz w:val="20"/>
                <w:szCs w:val="20"/>
                <w:shd w:fill="F3F4F6" w:color="auto" w:val="clear"/>
              </w:rPr>
              <w:t xml:space="preserve">allowed_with_conditions</w:t>
            </w:r>
            <w:r>
              <w:rPr>
                <w:rFonts w:ascii="Calibri" w:cs="Calibri" w:eastAsia="Calibri" w:hAnsi="Calibri"/>
                <w:b w:val="false"/>
                <w:bCs w:val="false"/>
                <w:i w:val="false"/>
                <w:iCs w:val="false"/>
                <w:strike w:val="false"/>
                <w:color w:val="000000"/>
                <w:sz w:val="22"/>
                <w:szCs w:val="22"/>
              </w:rPr>
              <w:t xml:space="preserve"> at best.</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Test D — FRACTURE Re-Entry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After exit, produce REJECTED (</w:t>
            </w:r>
            <w:r>
              <w:rPr>
                <w:rFonts w:ascii="Courier New" w:cs="Courier New" w:eastAsia="Courier New" w:hAnsi="Courier New"/>
                <w:b w:val="false"/>
                <w:bCs w:val="false"/>
                <w:i w:val="false"/>
                <w:iCs w:val="false"/>
                <w:color w:val="000000"/>
                <w:sz w:val="20"/>
                <w:szCs w:val="20"/>
                <w:shd w:fill="F3F4F6" w:color="auto" w:val="clear"/>
              </w:rPr>
              <w:t xml:space="preserve">risk += 2</w:t>
            </w:r>
            <w:r>
              <w:rPr>
                <w:rFonts w:ascii="Calibri" w:cs="Calibri" w:eastAsia="Calibri" w:hAnsi="Calibri"/>
                <w:b w:val="false"/>
                <w:bCs w:val="false"/>
                <w:i w:val="false"/>
                <w:iCs w:val="false"/>
                <w:strike w:val="false"/>
                <w:color w:val="000000"/>
                <w:sz w:val="22"/>
                <w:szCs w:val="22"/>
              </w:rPr>
              <w:t xml:space="preserve">, becomes 5 again)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 re-entry. </w:t>
            </w:r>
            <w:r>
              <w:rPr>
                <w:rFonts w:ascii="Courier New" w:cs="Courier New" w:eastAsia="Courier New" w:hAnsi="Courier New"/>
                <w:b w:val="false"/>
                <w:bCs w:val="false"/>
                <w:i w:val="false"/>
                <w:iCs w:val="false"/>
                <w:color w:val="000000"/>
                <w:sz w:val="20"/>
                <w:szCs w:val="20"/>
                <w:shd w:fill="F3F4F6" w:color="auto" w:val="clear"/>
              </w:rPr>
              <w:t xml:space="preserve">scar += 3</w:t>
            </w:r>
            <w:r>
              <w:rPr>
                <w:rFonts w:ascii="Calibri" w:cs="Calibri" w:eastAsia="Calibri" w:hAnsi="Calibri"/>
                <w:b w:val="false"/>
                <w:bCs w:val="false"/>
                <w:i w:val="false"/>
                <w:iCs w:val="false"/>
                <w:strike w:val="false"/>
                <w:color w:val="000000"/>
                <w:sz w:val="22"/>
                <w:szCs w:val="22"/>
              </w:rPr>
              <w:t xml:space="preserve"> (compounding).</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13.7 Domain Boundary 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Attempt to produce a MetaDomain symbol from a BinaryDomain operator</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 Domain boundary violation logged. State unchanged.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13.8 Dual 1001 Identity 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Property</w:t>
            </w:r>
          </w:p>
        </w:tc>
        <w:tc>
          <w:tcPr>
            <w:tcW w:type="pct" w:w="8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that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3 (L₁) and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6 (L₂) invoke different functions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Setup</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full cycle, instrument both </w:t>
            </w:r>
            <w:r>
              <w:rPr>
                <w:rFonts w:ascii="Courier New" w:cs="Courier New" w:eastAsia="Courier New" w:hAnsi="Courier New"/>
                <w:b w:val="false"/>
                <w:bCs w:val="false"/>
                <w:i w:val="false"/>
                <w:iCs w:val="false"/>
                <w:color w:val="000000"/>
                <w:sz w:val="20"/>
                <w:szCs w:val="20"/>
                <w:shd w:fill="F3F4F6" w:color="auto" w:val="clear"/>
              </w:rPr>
              <w:t xml:space="preserve">verify_l1</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verify_l2</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Expected</w:t>
            </w:r>
          </w:p>
        </w:tc>
        <w:tc>
          <w:tcPr>
            <w:tcW w:type="pct" w:w="8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verify_l1</w:t>
            </w:r>
            <w:r>
              <w:rPr>
                <w:rFonts w:ascii="Calibri" w:cs="Calibri" w:eastAsia="Calibri" w:hAnsi="Calibri"/>
                <w:b w:val="false"/>
                <w:bCs w:val="false"/>
                <w:i w:val="false"/>
                <w:iCs w:val="false"/>
                <w:strike w:val="false"/>
                <w:color w:val="000000"/>
                <w:sz w:val="22"/>
                <w:szCs w:val="22"/>
              </w:rPr>
              <w:t xml:space="preserve"> called at position 3, </w:t>
            </w:r>
            <w:r>
              <w:rPr>
                <w:rFonts w:ascii="Courier New" w:cs="Courier New" w:eastAsia="Courier New" w:hAnsi="Courier New"/>
                <w:b w:val="false"/>
                <w:bCs w:val="false"/>
                <w:i w:val="false"/>
                <w:iCs w:val="false"/>
                <w:color w:val="000000"/>
                <w:sz w:val="20"/>
                <w:szCs w:val="20"/>
                <w:shd w:fill="F3F4F6" w:color="auto" w:val="clear"/>
              </w:rPr>
              <w:t xml:space="preserve">verify_l2</w:t>
            </w:r>
            <w:r>
              <w:rPr>
                <w:rFonts w:ascii="Calibri" w:cs="Calibri" w:eastAsia="Calibri" w:hAnsi="Calibri"/>
                <w:b w:val="false"/>
                <w:bCs w:val="false"/>
                <w:i w:val="false"/>
                <w:iCs w:val="false"/>
                <w:strike w:val="false"/>
                <w:color w:val="000000"/>
                <w:sz w:val="22"/>
                <w:szCs w:val="22"/>
              </w:rPr>
              <w:t xml:space="preserve"> called at position 6. No cross-invocation.</w:t>
            </w:r>
          </w:p>
        </w:tc>
      </w:tr>
    </w:tbl>
    <w:p>
      <w:pPr>
        <w:spacing w:after="200" w:before="0"/>
      </w:pP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14. Release Checklist and NOTICE</w:t>
      </w:r>
    </w:p>
    <w:p>
      <w:pPr>
        <w:pStyle w:val="Heading2"/>
        <w:spacing w:after="120" w:before="360" w:line="312" w:lineRule="auto"/>
      </w:pPr>
      <w:r>
        <w:rPr>
          <w:rFonts w:ascii="Calibri" w:cs="Calibri" w:eastAsia="Calibri" w:hAnsi="Calibri"/>
          <w:color w:val="1A1A1A"/>
          <w:sz w:val="36"/>
          <w:szCs w:val="36"/>
        </w:rPr>
        <w:t xml:space="preserve">14.1 Release Checklist</w:t>
      </w:r>
    </w:p>
    <w:p>
      <w:pPr>
        <w:pStyle w:val="Heading3"/>
        <w:spacing w:after="120" w:before="240" w:line="312" w:lineRule="auto"/>
      </w:pPr>
      <w:r>
        <w:rPr>
          <w:rFonts w:ascii="Calibri" w:cs="Calibri" w:eastAsia="Calibri" w:hAnsi="Calibri"/>
          <w:color w:val="1A1A1A"/>
          <w:sz w:val="28"/>
          <w:szCs w:val="28"/>
        </w:rPr>
        <w:t xml:space="preserve">Phase 1 — Foundation</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Substrate file (canonical cycle module)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Stage functions (all 8 implemented)</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Logging schema (all 5 log types active)</w:t>
      </w:r>
    </w:p>
    <w:p>
      <w:pPr>
        <w:pStyle w:val="Heading3"/>
        <w:spacing w:after="120" w:before="240" w:line="312" w:lineRule="auto"/>
      </w:pPr>
      <w:r>
        <w:rPr>
          <w:rFonts w:ascii="Calibri" w:cs="Calibri" w:eastAsia="Calibri" w:hAnsi="Calibri"/>
          <w:color w:val="1A1A1A"/>
          <w:sz w:val="28"/>
          <w:szCs w:val="28"/>
        </w:rPr>
        <w:t xml:space="preserve">Phase 2 — Core Paths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Repo mutation path wired through full cycle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Patch apply path wired through full cycle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Operator path wired through full cycle</w:t>
      </w:r>
    </w:p>
    <w:p>
      <w:pPr>
        <w:pStyle w:val="Heading3"/>
        <w:spacing w:after="120" w:before="240" w:line="312" w:lineRule="auto"/>
      </w:pPr>
      <w:r>
        <w:rPr>
          <w:rFonts w:ascii="Calibri" w:cs="Calibri" w:eastAsia="Calibri" w:hAnsi="Calibri"/>
          <w:color w:val="1A1A1A"/>
          <w:sz w:val="28"/>
          <w:szCs w:val="28"/>
        </w:rPr>
        <w:t xml:space="preserve">Phase 3 — Judgment and Gating</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1010 rubric (structured, rubric-based, v1)</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1111 rubric (structured, rubric-based, v1)</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Δ freeze enforced (real mutation freeze, not symbolic)</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Γ gate live (all four dispositions functional)</w:t>
      </w:r>
    </w:p>
    <w:p>
      <w:pPr>
        <w:pStyle w:val="Heading3"/>
        <w:spacing w:after="120" w:before="240" w:line="312" w:lineRule="auto"/>
      </w:pPr>
      <w:r>
        <w:rPr>
          <w:rFonts w:ascii="Calibri" w:cs="Calibri" w:eastAsia="Calibri" w:hAnsi="Calibri"/>
          <w:color w:val="1A1A1A"/>
          <w:sz w:val="28"/>
          <w:szCs w:val="28"/>
        </w:rPr>
        <w:t xml:space="preserve">Phase 4 — Visibility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UI visibility (stage/disposition visible to operator)</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Codex controls reflect current stage and disposition</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 Operator review surfaces active</w:t>
      </w:r>
    </w:p>
    <w:p>
      <w:pPr>
        <w:pStyle w:val="Heading2"/>
        <w:spacing w:after="120" w:before="360" w:line="312" w:lineRule="auto"/>
      </w:pPr>
      <w:r>
        <w:rPr>
          <w:rFonts w:ascii="Calibri" w:cs="Calibri" w:eastAsia="Calibri" w:hAnsi="Calibri"/>
          <w:color w:val="1A1A1A"/>
          <w:sz w:val="36"/>
          <w:szCs w:val="36"/>
        </w:rPr>
        <w:t xml:space="preserve">14.2 NOTICE</w:t>
      </w:r>
    </w:p>
    <w:p>
      <w:pPr>
        <w:spacing w:after="240" w:before="60" w:line="360" w:lineRule="auto"/>
        <w:jc w:val="center"/>
      </w:pPr>
      <w:r>
        <w:rPr>
          <w:rFonts w:ascii="Calibri" w:cs="Calibri" w:eastAsia="Calibri" w:hAnsi="Calibri"/>
          <w:b/>
          <w:bCs/>
          <w:i w:val="false"/>
          <w:iCs w:val="false"/>
          <w:strike w:val="false"/>
          <w:color w:val="000000"/>
          <w:sz w:val="22"/>
          <w:szCs w:val="22"/>
        </w:rPr>
        <w:t xml:space="preserve">NOTICE</w:t>
      </w:r>
    </w:p>
    <w:p>
      <w:pPr>
        <w:spacing w:after="120" w:before="60" w:line="360" w:lineRule="auto"/>
      </w:pPr>
      <w:r>
        <w:rPr>
          <w:rFonts w:ascii="Calibri" w:cs="Calibri" w:eastAsia="Calibri" w:hAnsi="Calibri"/>
          <w:b/>
          <w:bCs/>
          <w:i w:val="false"/>
          <w:iCs w:val="false"/>
          <w:strike w:val="false"/>
          <w:color w:val="000000"/>
          <w:sz w:val="22"/>
          <w:szCs w:val="22"/>
        </w:rPr>
        <w:t xml:space="preserve">Project Infi / ARIS Runtime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Copyright © 2026 Jon Adams Halstead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Licensed under the Apache License, Version 2.0 (the "License"); you may not use this project except in compliance with the License. You may obtain a copy of the License 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http://www.apache.org/licenses/LICENSE-2.0</w:t>
      </w:r>
    </w:p>
    <w:p>
      <w:pPr>
        <w:spacing w:after="120" w:before="60" w:line="360" w:lineRule="auto"/>
      </w:pPr>
      <w:r>
        <w:rPr>
          <w:rFonts w:ascii="Calibri" w:cs="Calibri" w:eastAsia="Calibri" w:hAnsi="Calibri"/>
          <w:b/>
          <w:bCs/>
          <w:i w:val="false"/>
          <w:iCs w:val="false"/>
          <w:strike w:val="false"/>
          <w:color w:val="000000"/>
          <w:sz w:val="22"/>
          <w:szCs w:val="22"/>
        </w:rPr>
        <w:t xml:space="preserve">Attribution: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This project, including but not limited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UL (Universal Language) substrate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governed runtime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operator system (0001, 1000, 1001, 1010, 1111, Δ, Λ, Γ)</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Project Infi law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Voss Binding and stabilization model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session/state governance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was originally designed and authored by Jon Adams Halstead.</w:t>
      </w:r>
    </w:p>
    <w:p>
      <w:pPr>
        <w:spacing w:after="120" w:before="60" w:line="360" w:lineRule="auto"/>
      </w:pPr>
      <w:r>
        <w:rPr>
          <w:rFonts w:ascii="Calibri" w:cs="Calibri" w:eastAsia="Calibri" w:hAnsi="Calibri"/>
          <w:b/>
          <w:bCs/>
          <w:i w:val="false"/>
          <w:iCs w:val="false"/>
          <w:strike w:val="false"/>
          <w:color w:val="000000"/>
          <w:sz w:val="22"/>
          <w:szCs w:val="22"/>
        </w:rPr>
        <w:t xml:space="preserve">System Integrity Notice: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This project is not only a collection of source files, but a structured system composed of a formal runtime model, a governed state transition cycle, defined operator semantics, and persistence and consequence rules. While the Apache License permits use, modification, and distribution, correct function depends on preserving operator ordering, truth validation stages, stabilization (Δ), binding (Λ), legitimacy (Γ), and governed failure paths. Modifications that do not respect these may result in undefined or degraded behavior.</w:t>
      </w:r>
    </w:p>
    <w:p>
      <w:pPr>
        <w:spacing w:after="120" w:before="60" w:line="360" w:lineRule="auto"/>
      </w:pPr>
      <w:r>
        <w:rPr>
          <w:rFonts w:ascii="Calibri" w:cs="Calibri" w:eastAsia="Calibri" w:hAnsi="Calibri"/>
          <w:b/>
          <w:bCs/>
          <w:i w:val="false"/>
          <w:iCs w:val="false"/>
          <w:strike w:val="false"/>
          <w:color w:val="000000"/>
          <w:sz w:val="22"/>
          <w:szCs w:val="22"/>
        </w:rPr>
        <w:t xml:space="preserve">No Warranty: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Unless required by applicable law or agreed to in writing, software distributed under the License is distributed on an "AS IS" BASIS, WITHOUT WARRANTIES OR CONDITIONS OF ANY KIND, either express or implied.</w:t>
      </w:r>
    </w:p>
    <w:p>
      <w:pPr>
        <w:spacing w:after="120" w:before="60" w:line="360" w:lineRule="auto"/>
      </w:pPr>
      <w:r>
        <w:rPr>
          <w:rFonts w:ascii="Calibri" w:cs="Calibri" w:eastAsia="Calibri" w:hAnsi="Calibri"/>
          <w:b/>
          <w:bCs/>
          <w:i w:val="false"/>
          <w:iCs w:val="false"/>
          <w:strike w:val="false"/>
          <w:color w:val="000000"/>
          <w:sz w:val="22"/>
          <w:szCs w:val="22"/>
        </w:rPr>
        <w:t xml:space="preserve">Acknowledgment: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This project was developed with the assistance of AI tools for implementation and reasoning support. Final system design, architecture, and governing model are the original work of Jon Adams Halstead.</w:t>
      </w:r>
    </w:p>
    <w:p>
      <w:pPr>
        <w:pBdr>
          <w:bottom w:val="single" w:color="000000" w:sz="6"/>
        </w:pBdr>
        <w:spacing w:after="240" w:before="240"/>
      </w:pP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15. GitHub Release</w:t>
      </w:r>
    </w:p>
    <w:p>
      <w:pPr>
        <w:spacing w:after="120" w:before="60" w:line="360" w:lineRule="auto"/>
      </w:pPr>
      <w:r>
        <w:rPr>
          <w:rFonts w:ascii="Calibri" w:cs="Calibri" w:eastAsia="Calibri" w:hAnsi="Calibri"/>
          <w:b/>
          <w:bCs/>
          <w:i w:val="false"/>
          <w:iCs w:val="false"/>
          <w:strike w:val="false"/>
          <w:color w:val="000000"/>
          <w:sz w:val="22"/>
          <w:szCs w:val="22"/>
        </w:rPr>
        <w:t xml:space="preserve">Release Title:</w:t>
      </w:r>
      <w:r>
        <w:rPr>
          <w:rFonts w:ascii="Calibri" w:cs="Calibri" w:eastAsia="Calibri" w:hAnsi="Calibri"/>
          <w:b w:val="false"/>
          <w:bCs w:val="false"/>
          <w:i w:val="false"/>
          <w:iCs w:val="false"/>
          <w:strike w:val="false"/>
          <w:color w:val="000000"/>
          <w:sz w:val="22"/>
          <w:szCs w:val="22"/>
        </w:rPr>
        <w:t xml:space="preserve"> ARIS Runtime v1.0 — Governed Cycle, Formal Spec, and Implementation Doctrine</w:t>
      </w:r>
    </w:p>
    <w:p>
      <w:pPr>
        <w:spacing w:after="120" w:before="60" w:line="360" w:lineRule="auto"/>
      </w:pPr>
      <w:r>
        <w:rPr>
          <w:rFonts w:ascii="Calibri" w:cs="Calibri" w:eastAsia="Calibri" w:hAnsi="Calibri"/>
          <w:b/>
          <w:bCs/>
          <w:i w:val="false"/>
          <w:iCs w:val="false"/>
          <w:strike w:val="false"/>
          <w:color w:val="000000"/>
          <w:sz w:val="22"/>
          <w:szCs w:val="22"/>
        </w:rPr>
        <w:t xml:space="preserve">One-Sentence Summary:</w:t>
      </w:r>
      <w:r>
        <w:rPr>
          <w:rFonts w:ascii="Calibri" w:cs="Calibri" w:eastAsia="Calibri" w:hAnsi="Calibri"/>
          <w:b w:val="false"/>
          <w:bCs w:val="false"/>
          <w:i w:val="false"/>
          <w:iCs w:val="false"/>
          <w:strike w:val="false"/>
          <w:color w:val="000000"/>
          <w:sz w:val="22"/>
          <w:szCs w:val="22"/>
        </w:rPr>
        <w:t xml:space="preserve"> ARIS v1.0 ships the complete governed runtime specification — canonical cycle, type system, operator semantics, Δ freeze, Γ legitimacy gate, Λ Voss Binding, verification harness, and four-phase implementation doctrine — consolidating all Project Infi architecture into a single publish-ready package.</w:t>
      </w:r>
    </w:p>
    <w:p>
      <w:pPr>
        <w:pStyle w:val="Heading2"/>
        <w:spacing w:after="120" w:before="360" w:line="312" w:lineRule="auto"/>
      </w:pPr>
      <w:r>
        <w:rPr>
          <w:rFonts w:ascii="Calibri" w:cs="Calibri" w:eastAsia="Calibri" w:hAnsi="Calibri"/>
          <w:color w:val="1A1A1A"/>
          <w:sz w:val="36"/>
          <w:szCs w:val="36"/>
        </w:rPr>
        <w:t xml:space="preserve">What Changed (3-Bullet Summary)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Consolidated six separate specification documents into one canonical Master Spec with corrected cycle ordering (Γ as legitimacy gate, Λ as separate binding operator, positional 1001 identity resolved).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Added complete implementation doctrine with typed stage functions, pseudocode, logging schemas, FRACTURE exit path, Δ freeze semantics, and verification harness with concrete test vectors.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Marked scar thresholds as DRAFT for future calibration; defined explicit FRACTURE recovery rules; included four-phase release checklist and full NOTICE text.</w:t>
      </w:r>
    </w:p>
    <w:p>
      <w:pPr>
        <w:pBdr>
          <w:bottom w:val="single" w:color="CCCCCC" w:sz="6"/>
        </w:pBdr>
        <w:spacing w:after="240" w:before="240"/>
      </w:pPr>
    </w:p>
    <w:p>
      <w:pPr>
        <w:pStyle w:val="Heading1"/>
        <w:spacing w:after="120" w:before="480" w:line="312" w:lineRule="auto"/>
      </w:pPr>
      <w:r>
        <w:rPr>
          <w:rFonts w:ascii="Calibri" w:cs="Calibri" w:eastAsia="Calibri" w:hAnsi="Calibri"/>
          <w:color w:val="1A1A1A"/>
          <w:sz w:val="48"/>
          <w:szCs w:val="48"/>
        </w:rPr>
        <w:t xml:space="preserve">16. Appendix</w:t>
      </w:r>
    </w:p>
    <w:p>
      <w:pPr>
        <w:pStyle w:val="Heading2"/>
        <w:spacing w:after="120" w:before="360" w:line="312" w:lineRule="auto"/>
      </w:pPr>
      <w:r>
        <w:rPr>
          <w:rFonts w:ascii="Calibri" w:cs="Calibri" w:eastAsia="Calibri" w:hAnsi="Calibri"/>
          <w:color w:val="1A1A1A"/>
          <w:sz w:val="36"/>
          <w:szCs w:val="36"/>
        </w:rPr>
        <w:t xml:space="preserve">16.1 Source Document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Title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Source</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Role in Master Spec</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The Voss Binding (Λ) Formal Specification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Docs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11 (Λ Binding), cycle ordering reference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NOTICE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Docs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14 (NOTICE text)</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Implementation Order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Docs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6 (Implementation Doctrine), Section 14 (Release Checklist)</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UL Governed Runtime (Master Specification v1)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Docs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3–6 (Core cycle, types, operators, Γ gate), corrections applied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 Operators (produce each state inside one cycle)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Docs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4–6 (Operator definitions, type system, side effects)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Infi / ARIS Runtime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Docs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2 (Executive Summary), README content</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Architecture Achievement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ChatGPT conversation</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Corrections and clarifications (Λ vs Γ ordering rationale, dual 1001 resolution, PrimeDepth rules, strength_bonus documentation, FRACTURE exit, Γ outcomes, scar unbounded declaration)</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release · warheart1984-ctrl/Aris-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GitHub</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15 (Release blurb target)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16.2 Changelog of Corrections Applied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Cycle ordering corrected: canonical path is now </w:t>
      </w:r>
      <w:r>
        <w:rPr>
          <w:rFonts w:ascii="Courier New" w:cs="Courier New" w:eastAsia="Courier New" w:hAnsi="Courier New"/>
          <w:b w:val="false"/>
          <w:bCs w:val="false"/>
          <w:i w:val="false"/>
          <w:iCs w:val="false"/>
          <w:color w:val="000000"/>
          <w:sz w:val="20"/>
          <w:szCs w:val="20"/>
          <w:shd w:fill="F3F4F6" w:color="auto" w:val="clear"/>
        </w:rPr>
        <w:t xml:space="preserve">0001 → 1000 → 1001 → 1010 → 1111 → 1001 → 0001′ → Δ → Γ → next 1000</w:t>
      </w:r>
      <w:r>
        <w:rPr>
          <w:rFonts w:ascii="Calibri" w:cs="Calibri" w:eastAsia="Calibri" w:hAnsi="Calibri"/>
          <w:b w:val="false"/>
          <w:bCs w:val="false"/>
          <w:i w:val="false"/>
          <w:iCs w:val="false"/>
          <w:strike w:val="false"/>
          <w:color w:val="000000"/>
          <w:sz w:val="22"/>
          <w:szCs w:val="22"/>
        </w:rPr>
        <w:t xml:space="preserve">. Λ (Voss Binding) documented as a separate post-stabilization operator that activates when binding is required, not as a mandatory step in every cycle path.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Γ definitively designated as Legitimacy Gate (naming collision with Λ resolved). Γ governs next-mutation permission; Λ governs residue-binding.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Λ definitively designated as The Voss Binding with formal spec (operator signature, invariants, error conditions, interaction rules).</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confirmed as first mutanage with structural rationale documented (Section 5).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is the first genuine state change after ArmorUp — the first crack that permits evaluation.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Dual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resolved: operator identity declared positional, not symbolic.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3 = L₁ (</w:t>
      </w:r>
      <w:r>
        <w:rPr>
          <w:rFonts w:ascii="Courier New" w:cs="Courier New" w:eastAsia="Courier New" w:hAnsi="Courier New"/>
          <w:b w:val="false"/>
          <w:bCs w:val="false"/>
          <w:i w:val="false"/>
          <w:iCs w:val="false"/>
          <w:color w:val="000000"/>
          <w:sz w:val="20"/>
          <w:szCs w:val="20"/>
          <w:shd w:fill="F3F4F6" w:color="auto" w:val="clear"/>
        </w:rPr>
        <w:t xml:space="preserve">verify_l1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6 = L₂ (</w:t>
      </w:r>
      <w:r>
        <w:rPr>
          <w:rFonts w:ascii="Courier New" w:cs="Courier New" w:eastAsia="Courier New" w:hAnsi="Courier New"/>
          <w:b w:val="false"/>
          <w:bCs w:val="false"/>
          <w:i w:val="false"/>
          <w:iCs w:val="false"/>
          <w:color w:val="000000"/>
          <w:sz w:val="20"/>
          <w:szCs w:val="20"/>
          <w:shd w:fill="F3F4F6" w:color="auto" w:val="clear"/>
        </w:rPr>
        <w:t xml:space="preserve">verify_l2</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PrimeDepth derivation table added to spec: SUCCESS→4, PARTIAL→2, OVERLOAD→1, REJECTED→0.</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strength_bonus</w:t>
      </w:r>
      <w:r>
        <w:rPr>
          <w:rFonts w:ascii="Calibri" w:cs="Calibri" w:eastAsia="Calibri" w:hAnsi="Calibri"/>
          <w:b w:val="false"/>
          <w:bCs w:val="false"/>
          <w:i w:val="false"/>
          <w:iCs w:val="false"/>
          <w:strike w:val="false"/>
          <w:color w:val="000000"/>
          <w:sz w:val="22"/>
          <w:szCs w:val="22"/>
        </w:rPr>
        <w:t xml:space="preserve"> formally documented: </w:t>
      </w:r>
      <w:r>
        <w:rPr>
          <w:rFonts w:ascii="Courier New" w:cs="Courier New" w:eastAsia="Courier New" w:hAnsi="Courier New"/>
          <w:b w:val="false"/>
          <w:bCs w:val="false"/>
          <w:i w:val="false"/>
          <w:iCs w:val="false"/>
          <w:color w:val="000000"/>
          <w:sz w:val="20"/>
          <w:szCs w:val="20"/>
          <w:shd w:fill="F3F4F6" w:color="auto" w:val="clear"/>
        </w:rPr>
        <w:t xml:space="preserve">floor((debt.total + PrimeDepth*2 + scar) / 3)</w:t>
      </w:r>
      <w:r>
        <w:rPr>
          <w:rFonts w:ascii="Calibri" w:cs="Calibri" w:eastAsia="Calibri" w:hAnsi="Calibri"/>
          <w:b w:val="false"/>
          <w:bCs w:val="false"/>
          <w:i w:val="false"/>
          <w:iCs w:val="false"/>
          <w:strike w:val="false"/>
          <w:color w:val="000000"/>
          <w:sz w:val="22"/>
          <w:szCs w:val="22"/>
        </w:rPr>
        <w:t xml:space="preserve">. Emitted by </w:t>
      </w:r>
      <w:r>
        <w:rPr>
          <w:rFonts w:ascii="Courier New" w:cs="Courier New" w:eastAsia="Courier New" w:hAnsi="Courier New"/>
          <w:b w:val="false"/>
          <w:bCs w:val="false"/>
          <w:i w:val="false"/>
          <w:iCs w:val="false"/>
          <w:color w:val="000000"/>
          <w:sz w:val="20"/>
          <w:szCs w:val="20"/>
          <w:shd w:fill="F3F4F6" w:color="auto" w:val="clear"/>
        </w:rPr>
        <w:t xml:space="preserve">next_1000</w:t>
      </w:r>
      <w:r>
        <w:rPr>
          <w:rFonts w:ascii="Calibri" w:cs="Calibri" w:eastAsia="Calibri" w:hAnsi="Calibri"/>
          <w:b w:val="false"/>
          <w:bCs w:val="false"/>
          <w:i w:val="false"/>
          <w:iCs w:val="false"/>
          <w:strike w:val="false"/>
          <w:color w:val="000000"/>
          <w:sz w:val="22"/>
          <w:szCs w:val="22"/>
        </w:rPr>
        <w:t xml:space="preserve">, consumed by subsequent ArmorUp.</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FRACTURE exit path explicitly specified: external intervention required, </w:t>
      </w:r>
      <w:r>
        <w:rPr>
          <w:rFonts w:ascii="Courier New" w:cs="Courier New" w:eastAsia="Courier New" w:hAnsi="Courier New"/>
          <w:b w:val="false"/>
          <w:bCs w:val="false"/>
          <w:i w:val="false"/>
          <w:iCs w:val="false"/>
          <w:color w:val="000000"/>
          <w:sz w:val="20"/>
          <w:szCs w:val="20"/>
          <w:shd w:fill="F3F4F6" w:color="auto" w:val="clear"/>
        </w:rPr>
        <w:t xml:space="preserve">risk_profile</w:t>
      </w:r>
      <w:r>
        <w:rPr>
          <w:rFonts w:ascii="Calibri" w:cs="Calibri" w:eastAsia="Calibri" w:hAnsi="Calibri"/>
          <w:b w:val="false"/>
          <w:bCs w:val="false"/>
          <w:i w:val="false"/>
          <w:iCs w:val="false"/>
          <w:strike w:val="false"/>
          <w:color w:val="000000"/>
          <w:sz w:val="22"/>
          <w:szCs w:val="22"/>
        </w:rPr>
        <w:t xml:space="preserve"> reset to 3, scar unchanged, one-cycle legitimacy restriction active.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Γ disposition consequences documented: allowed (proceed), allowed_with_conditions (proceed with elevated scrutiny), requires_operator_review (block until review), rejected (no next 1000).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declared intentionally unbounded and marked DRAFT for threshold calibration.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boundary rule formalized: BinaryDomain and MetaDomain operators cannot cross boundaries.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Δ completion rule made explicit: </w:t>
      </w:r>
      <w:r>
        <w:rPr>
          <w:rFonts w:ascii="Courier New" w:cs="Courier New" w:eastAsia="Courier New" w:hAnsi="Courier New"/>
          <w:b w:val="false"/>
          <w:bCs w:val="false"/>
          <w:i w:val="false"/>
          <w:iCs w:val="false"/>
          <w:color w:val="000000"/>
          <w:sz w:val="20"/>
          <w:szCs w:val="20"/>
          <w:shd w:fill="F3F4F6" w:color="auto" w:val="clear"/>
        </w:rPr>
        <w:t xml:space="preserve">debt.total &lt;= 8 + (PrimeDepth * 2)</w:t>
      </w:r>
      <w:r>
        <w:rPr>
          <w:rFonts w:ascii="Calibri" w:cs="Calibri" w:eastAsia="Calibri" w:hAnsi="Calibri"/>
          <w:b w:val="false"/>
          <w:bCs w:val="false"/>
          <w:i w:val="false"/>
          <w:iCs w:val="false"/>
          <w:strike w:val="false"/>
          <w:color w:val="000000"/>
          <w:sz w:val="22"/>
          <w:szCs w:val="22"/>
        </w:rPr>
        <w:t xml:space="preserve">, with 3-attempt failure → UNSTABLE.</w:t>
      </w:r>
    </w:p>
    <w:p>
      <w:pPr>
        <w:pStyle w:val="Heading2"/>
        <w:spacing w:after="120" w:before="360" w:line="312" w:lineRule="auto"/>
      </w:pPr>
      <w:r>
        <w:rPr>
          <w:rFonts w:ascii="Calibri" w:cs="Calibri" w:eastAsia="Calibri" w:hAnsi="Calibri"/>
          <w:color w:val="1A1A1A"/>
          <w:sz w:val="36"/>
          <w:szCs w:val="36"/>
        </w:rPr>
        <w:t xml:space="preserve">16.3 Verification Plan and Recommended Next Steps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 Phase 1 (substrate file, stage functions, logging schema) and run verification harness tests (Section 13) to validate the canonical path.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Calibrate scar thresholds using simulation data. Run 50+ cycles with varying debt profiles to determine appropriate STRAINED mode entry point.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 Phase 2–3 paths and verify Δ freeze, Γ gate, and FRACTURE exit behaviors with integration tests.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Prepare Phase 4 UI surfaces and publish to GitHub with the release blurb from Section 15.</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Finalize scar model (remove DRAFT status) after threshold calibration is complete.</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 End of Document —</w:t>
      </w:r>
    </w:p>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Project Infi — ARIS Master Specification v1.0 · April 2026 · Jon Adams Halstead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UTMMewmSVVHboLrP6g8yG</dc:title>
  <dc:creator>Un-named</dc:creator>
  <dc:description>Generated document</dc:description>
  <cp:lastModifiedBy>Un-named</cp:lastModifiedBy>
  <cp:revision>1</cp:revision>
  <dcterms:created xsi:type="dcterms:W3CDTF">2026-04-16T14:13:03.870Z</dcterms:created>
  <dcterms:modified xsi:type="dcterms:W3CDTF">2026-04-16T14:13:03.870Z</dcterms:modified>
</cp:coreProperties>
</file>

<file path=docProps/custom.xml><?xml version="1.0" encoding="utf-8"?>
<Properties xmlns="http://schemas.openxmlformats.org/officeDocument/2006/custom-properties" xmlns:vt="http://schemas.openxmlformats.org/officeDocument/2006/docPropsVTypes"/>
</file>