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Cognitive Unified OS — Developer Handbook</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0. Foundation Laws (Mandatory)</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All development within the Cognitive Unified OS must comply with the following Foundation Laws. These laws are non-negotiable and take precedence over all architecture, implementation, and system behavior.</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Any component, feature, or workflow that violates these laws is considered invalid and must be redesigned.</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 0.1 Admission Control Law</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**Law:**  </w:t>
      </w:r>
    </w:p>
    <w:p w:rsidR="00000000" w:rsidDel="00000000" w:rsidP="00000000" w:rsidRDefault="00000000" w:rsidRPr="00000000" w14:paraId="0000000E">
      <w:pPr>
        <w:rPr/>
      </w:pPr>
      <w:r w:rsidDel="00000000" w:rsidR="00000000" w:rsidRPr="00000000">
        <w:rPr>
          <w:rtl w:val="0"/>
        </w:rPr>
        <w:t xml:space="preserve">No component may participate in the Cognitive Unified OS unless it is Forge-originated or has been processed through Forge and has successfully passed system evaluation. Any external tool, plugin, workflow, code module, behavior, or adaptive artifact must be submitted to Forge for evaluation, redesign, and normalization prior to participation. Components that fail evaluation are rejected and may not operate within the system until reprocessed and approved.</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**Core Principle:**  </w:t>
      </w:r>
    </w:p>
    <w:p w:rsidR="00000000" w:rsidDel="00000000" w:rsidP="00000000" w:rsidRDefault="00000000" w:rsidRPr="00000000" w14:paraId="00000011">
      <w:pPr>
        <w:rPr/>
      </w:pPr>
      <w:r w:rsidDel="00000000" w:rsidR="00000000" w:rsidRPr="00000000">
        <w:rPr>
          <w:rtl w:val="0"/>
        </w:rPr>
        <w:t xml:space="preserve">Nothing enters. Nothing operates. Without Forge approval.</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**Enforcement:**  </w:t>
      </w:r>
    </w:p>
    <w:p w:rsidR="00000000" w:rsidDel="00000000" w:rsidP="00000000" w:rsidRDefault="00000000" w:rsidRPr="00000000" w14:paraId="00000014">
      <w:pPr>
        <w:rPr/>
      </w:pPr>
      <w:r w:rsidDel="00000000" w:rsidR="00000000" w:rsidRPr="00000000">
        <w:rPr>
          <w:rtl w:val="0"/>
        </w:rPr>
        <w:t xml:space="preserve">- Origin must be verified  </w:t>
      </w:r>
    </w:p>
    <w:p w:rsidR="00000000" w:rsidDel="00000000" w:rsidP="00000000" w:rsidRDefault="00000000" w:rsidRPr="00000000" w14:paraId="00000015">
      <w:pPr>
        <w:rPr/>
      </w:pPr>
      <w:r w:rsidDel="00000000" w:rsidR="00000000" w:rsidRPr="00000000">
        <w:rPr>
          <w:rtl w:val="0"/>
        </w:rPr>
        <w:t xml:space="preserve">- External components must be normalized through Forge  </w:t>
      </w:r>
    </w:p>
    <w:p w:rsidR="00000000" w:rsidDel="00000000" w:rsidP="00000000" w:rsidRDefault="00000000" w:rsidRPr="00000000" w14:paraId="00000016">
      <w:pPr>
        <w:rPr/>
      </w:pPr>
      <w:r w:rsidDel="00000000" w:rsidR="00000000" w:rsidRPr="00000000">
        <w:rPr>
          <w:rtl w:val="0"/>
        </w:rPr>
        <w:t xml:space="preserve">- System evaluation is mandatory  </w:t>
      </w:r>
    </w:p>
    <w:p w:rsidR="00000000" w:rsidDel="00000000" w:rsidP="00000000" w:rsidRDefault="00000000" w:rsidRPr="00000000" w14:paraId="00000017">
      <w:pPr>
        <w:rPr/>
      </w:pPr>
      <w:r w:rsidDel="00000000" w:rsidR="00000000" w:rsidRPr="00000000">
        <w:rPr>
          <w:rtl w:val="0"/>
        </w:rPr>
        <w:t xml:space="preserve">- Failed components are rejected  </w:t>
      </w:r>
    </w:p>
    <w:p w:rsidR="00000000" w:rsidDel="00000000" w:rsidP="00000000" w:rsidRDefault="00000000" w:rsidRPr="00000000" w14:paraId="00000018">
      <w:pPr>
        <w:rPr/>
      </w:pPr>
      <w:r w:rsidDel="00000000" w:rsidR="00000000" w:rsidRPr="00000000">
        <w:rPr>
          <w:rtl w:val="0"/>
        </w:rPr>
        <w:t xml:space="preserve">- No bypass paths exist  </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 0.2 Execution Governance Law</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**Law:**  </w:t>
      </w:r>
    </w:p>
    <w:p w:rsidR="00000000" w:rsidDel="00000000" w:rsidP="00000000" w:rsidRDefault="00000000" w:rsidRPr="00000000" w14:paraId="0000001F">
      <w:pPr>
        <w:rPr/>
      </w:pPr>
      <w:r w:rsidDel="00000000" w:rsidR="00000000" w:rsidRPr="00000000">
        <w:rPr>
          <w:rtl w:val="0"/>
        </w:rPr>
        <w:t xml:space="preserve">All execution, routing, and system-level decisions within the Cognitive Unified OS must remain under a single authoritative control layer. Every component must operate only within its defined role, scope, and purpose, and no component may independently override authority, expand its function, or assume responsibilities outside its designated boundaries.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**Core Principle:**  </w:t>
      </w:r>
    </w:p>
    <w:p w:rsidR="00000000" w:rsidDel="00000000" w:rsidP="00000000" w:rsidRDefault="00000000" w:rsidRPr="00000000" w14:paraId="00000022">
      <w:pPr>
        <w:rPr/>
      </w:pPr>
      <w:r w:rsidDel="00000000" w:rsidR="00000000" w:rsidRPr="00000000">
        <w:rPr>
          <w:rtl w:val="0"/>
        </w:rPr>
        <w:t xml:space="preserve">One authority. One role. No drift.</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**Enforcement:**  </w:t>
      </w:r>
    </w:p>
    <w:p w:rsidR="00000000" w:rsidDel="00000000" w:rsidP="00000000" w:rsidRDefault="00000000" w:rsidRPr="00000000" w14:paraId="00000025">
      <w:pPr>
        <w:rPr/>
      </w:pPr>
      <w:r w:rsidDel="00000000" w:rsidR="00000000" w:rsidRPr="00000000">
        <w:rPr>
          <w:rtl w:val="0"/>
        </w:rPr>
        <w:t xml:space="preserve">- A single control layer governs all execution  </w:t>
      </w:r>
    </w:p>
    <w:p w:rsidR="00000000" w:rsidDel="00000000" w:rsidP="00000000" w:rsidRDefault="00000000" w:rsidRPr="00000000" w14:paraId="00000026">
      <w:pPr>
        <w:rPr/>
      </w:pPr>
      <w:r w:rsidDel="00000000" w:rsidR="00000000" w:rsidRPr="00000000">
        <w:rPr>
          <w:rtl w:val="0"/>
        </w:rPr>
        <w:t xml:space="preserve">- Components may not self-authorize  </w:t>
      </w:r>
    </w:p>
    <w:p w:rsidR="00000000" w:rsidDel="00000000" w:rsidP="00000000" w:rsidRDefault="00000000" w:rsidRPr="00000000" w14:paraId="00000027">
      <w:pPr>
        <w:rPr/>
      </w:pPr>
      <w:r w:rsidDel="00000000" w:rsidR="00000000" w:rsidRPr="00000000">
        <w:rPr>
          <w:rtl w:val="0"/>
        </w:rPr>
        <w:t xml:space="preserve">- Role boundaries are fixed and enforced  </w:t>
      </w:r>
    </w:p>
    <w:p w:rsidR="00000000" w:rsidDel="00000000" w:rsidP="00000000" w:rsidRDefault="00000000" w:rsidRPr="00000000" w14:paraId="00000028">
      <w:pPr>
        <w:rPr/>
      </w:pPr>
      <w:r w:rsidDel="00000000" w:rsidR="00000000" w:rsidRPr="00000000">
        <w:rPr>
          <w:rtl w:val="0"/>
        </w:rPr>
        <w:t xml:space="preserve">- No function expansion beyond defined scope  </w:t>
      </w:r>
    </w:p>
    <w:p w:rsidR="00000000" w:rsidDel="00000000" w:rsidP="00000000" w:rsidRDefault="00000000" w:rsidRPr="00000000" w14:paraId="00000029">
      <w:pPr>
        <w:rPr/>
      </w:pPr>
      <w:r w:rsidDel="00000000" w:rsidR="00000000" w:rsidRPr="00000000">
        <w:rPr>
          <w:rtl w:val="0"/>
        </w:rPr>
        <w:t xml:space="preserve">- No authority bypass is permitted  </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 0.3 Interpretation Rule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If ambiguity exists in implementation or design, the interpretation that most strictly enforces the Foundation Laws must be chosen.</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No implementation may weaken or bypass these laws.</w:t>
      </w:r>
    </w:p>
    <w:p w:rsidR="00000000" w:rsidDel="00000000" w:rsidP="00000000" w:rsidRDefault="00000000" w:rsidRPr="00000000" w14:paraId="00000032">
      <w:pPr>
        <w:rPr/>
      </w:pPr>
      <w:r w:rsidDel="00000000" w:rsidR="00000000" w:rsidRPr="00000000">
        <w:rPr>
          <w:rtl w:val="0"/>
        </w:rPr>
        <w:t xml:space="preserve">## 0.3 Observability Law</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**Law:**  </w:t>
      </w:r>
    </w:p>
    <w:p w:rsidR="00000000" w:rsidDel="00000000" w:rsidP="00000000" w:rsidRDefault="00000000" w:rsidRPr="00000000" w14:paraId="00000035">
      <w:pPr>
        <w:rPr/>
      </w:pPr>
      <w:r w:rsidDel="00000000" w:rsidR="00000000" w:rsidRPr="00000000">
        <w:rPr>
          <w:rtl w:val="0"/>
        </w:rPr>
        <w:t xml:space="preserve">All system actions, decisions, transformations, and executions within the Cognitive Unified OS must be fully traceable, inspectable, and recorded in a consistent and unified format. No operation may occur without producing an observable record.</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**Core Principle:**  </w:t>
      </w:r>
    </w:p>
    <w:p w:rsidR="00000000" w:rsidDel="00000000" w:rsidP="00000000" w:rsidRDefault="00000000" w:rsidRPr="00000000" w14:paraId="00000038">
      <w:pPr>
        <w:rPr/>
      </w:pPr>
      <w:r w:rsidDel="00000000" w:rsidR="00000000" w:rsidRPr="00000000">
        <w:rPr>
          <w:rtl w:val="0"/>
        </w:rPr>
        <w:t xml:space="preserve">Nothing happens in the system without visibility.</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**Enforcement:**  </w:t>
      </w:r>
    </w:p>
    <w:p w:rsidR="00000000" w:rsidDel="00000000" w:rsidP="00000000" w:rsidRDefault="00000000" w:rsidRPr="00000000" w14:paraId="0000003B">
      <w:pPr>
        <w:rPr/>
      </w:pPr>
      <w:r w:rsidDel="00000000" w:rsidR="00000000" w:rsidRPr="00000000">
        <w:rPr>
          <w:rtl w:val="0"/>
        </w:rPr>
        <w:t xml:space="preserve">- Every execution path must produce a trace record  </w:t>
      </w:r>
    </w:p>
    <w:p w:rsidR="00000000" w:rsidDel="00000000" w:rsidP="00000000" w:rsidRDefault="00000000" w:rsidRPr="00000000" w14:paraId="0000003C">
      <w:pPr>
        <w:rPr/>
      </w:pPr>
      <w:r w:rsidDel="00000000" w:rsidR="00000000" w:rsidRPr="00000000">
        <w:rPr>
          <w:rtl w:val="0"/>
        </w:rPr>
        <w:t xml:space="preserve">- All decisions (routing, guardrails, evaluation outcomes) must be logged  </w:t>
      </w:r>
    </w:p>
    <w:p w:rsidR="00000000" w:rsidDel="00000000" w:rsidP="00000000" w:rsidRDefault="00000000" w:rsidRPr="00000000" w14:paraId="0000003D">
      <w:pPr>
        <w:rPr/>
      </w:pPr>
      <w:r w:rsidDel="00000000" w:rsidR="00000000" w:rsidRPr="00000000">
        <w:rPr>
          <w:rtl w:val="0"/>
        </w:rPr>
        <w:t xml:space="preserve">- Trace format must remain consistent across all providers and modes  </w:t>
      </w:r>
    </w:p>
    <w:p w:rsidR="00000000" w:rsidDel="00000000" w:rsidP="00000000" w:rsidRDefault="00000000" w:rsidRPr="00000000" w14:paraId="0000003E">
      <w:pPr>
        <w:rPr/>
      </w:pPr>
      <w:r w:rsidDel="00000000" w:rsidR="00000000" w:rsidRPr="00000000">
        <w:rPr>
          <w:rtl w:val="0"/>
        </w:rPr>
        <w:t xml:space="preserve">- Guardrail evaluations must map to a canonical, inspectable object  </w:t>
      </w:r>
    </w:p>
    <w:p w:rsidR="00000000" w:rsidDel="00000000" w:rsidP="00000000" w:rsidRDefault="00000000" w:rsidRPr="00000000" w14:paraId="0000003F">
      <w:pPr>
        <w:rPr/>
      </w:pPr>
      <w:r w:rsidDel="00000000" w:rsidR="00000000" w:rsidRPr="00000000">
        <w:rPr>
          <w:rtl w:val="0"/>
        </w:rPr>
        <w:t xml:space="preserve">- No silent operations or hidden state transitions are permitted  </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 0.4 Violation Handling Clause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**Law:**  </w:t>
      </w:r>
    </w:p>
    <w:p w:rsidR="00000000" w:rsidDel="00000000" w:rsidP="00000000" w:rsidRDefault="00000000" w:rsidRPr="00000000" w14:paraId="00000046">
      <w:pPr>
        <w:rPr/>
      </w:pPr>
      <w:r w:rsidDel="00000000" w:rsidR="00000000" w:rsidRPr="00000000">
        <w:rPr>
          <w:rtl w:val="0"/>
        </w:rPr>
        <w:t xml:space="preserve">Any component, behavior, or execution that violates the Foundation Laws must be immediately halted, isolated, and prevented from further participation in the system. Violations must be recorded, classified, and contained until reprocessed and approved through Forge.</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**Core Principle:**  </w:t>
      </w:r>
    </w:p>
    <w:p w:rsidR="00000000" w:rsidDel="00000000" w:rsidP="00000000" w:rsidRDefault="00000000" w:rsidRPr="00000000" w14:paraId="00000049">
      <w:pPr>
        <w:rPr/>
      </w:pPr>
      <w:r w:rsidDel="00000000" w:rsidR="00000000" w:rsidRPr="00000000">
        <w:rPr>
          <w:rtl w:val="0"/>
        </w:rPr>
        <w:t xml:space="preserve">Violation stops execution. Containment prevents spread.</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**Enforcement:**  </w:t>
      </w:r>
    </w:p>
    <w:p w:rsidR="00000000" w:rsidDel="00000000" w:rsidP="00000000" w:rsidRDefault="00000000" w:rsidRPr="00000000" w14:paraId="0000004C">
      <w:pPr>
        <w:rPr/>
      </w:pPr>
      <w:r w:rsidDel="00000000" w:rsidR="00000000" w:rsidRPr="00000000">
        <w:rPr>
          <w:rtl w:val="0"/>
        </w:rPr>
        <w:t xml:space="preserve">- Violating execution is immediately terminated or blocked  </w:t>
      </w:r>
    </w:p>
    <w:p w:rsidR="00000000" w:rsidDel="00000000" w:rsidP="00000000" w:rsidRDefault="00000000" w:rsidRPr="00000000" w14:paraId="0000004D">
      <w:pPr>
        <w:rPr/>
      </w:pPr>
      <w:r w:rsidDel="00000000" w:rsidR="00000000" w:rsidRPr="00000000">
        <w:rPr>
          <w:rtl w:val="0"/>
        </w:rPr>
        <w:t xml:space="preserve">- The violating component or behavior is moved to a non-executable containment state  </w:t>
      </w:r>
    </w:p>
    <w:p w:rsidR="00000000" w:rsidDel="00000000" w:rsidP="00000000" w:rsidRDefault="00000000" w:rsidRPr="00000000" w14:paraId="0000004E">
      <w:pPr>
        <w:rPr/>
      </w:pPr>
      <w:r w:rsidDel="00000000" w:rsidR="00000000" w:rsidRPr="00000000">
        <w:rPr>
          <w:rtl w:val="0"/>
        </w:rPr>
        <w:t xml:space="preserve">- All violations are logged with traceable context and classification  </w:t>
      </w:r>
    </w:p>
    <w:p w:rsidR="00000000" w:rsidDel="00000000" w:rsidP="00000000" w:rsidRDefault="00000000" w:rsidRPr="00000000" w14:paraId="0000004F">
      <w:pPr>
        <w:rPr/>
      </w:pPr>
      <w:r w:rsidDel="00000000" w:rsidR="00000000" w:rsidRPr="00000000">
        <w:rPr>
          <w:rtl w:val="0"/>
        </w:rPr>
        <w:t xml:space="preserve">- Contained artifacts may not re-enter the system without full Forge reprocessing  </w:t>
      </w:r>
    </w:p>
    <w:p w:rsidR="00000000" w:rsidDel="00000000" w:rsidP="00000000" w:rsidRDefault="00000000" w:rsidRPr="00000000" w14:paraId="00000050">
      <w:pPr>
        <w:rPr/>
      </w:pPr>
      <w:r w:rsidDel="00000000" w:rsidR="00000000" w:rsidRPr="00000000">
        <w:rPr>
          <w:rtl w:val="0"/>
        </w:rPr>
        <w:t xml:space="preserve">- No violation may silently fail or continue execution  </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 0.5 Interpretation Rule</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**Rule:**  </w:t>
      </w:r>
    </w:p>
    <w:p w:rsidR="00000000" w:rsidDel="00000000" w:rsidP="00000000" w:rsidRDefault="00000000" w:rsidRPr="00000000" w14:paraId="00000057">
      <w:pPr>
        <w:rPr/>
      </w:pPr>
      <w:r w:rsidDel="00000000" w:rsidR="00000000" w:rsidRPr="00000000">
        <w:rPr>
          <w:rtl w:val="0"/>
        </w:rPr>
        <w:t xml:space="preserve">If ambiguity exists in implementation or design, the interpretation that most strictly enforces the Foundation Laws must be chosen.</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No implementation may weaken, bypass, or reinterpret these laws in a less restrictive manner.</w:t>
      </w:r>
    </w:p>
    <w:p w:rsidR="00000000" w:rsidDel="00000000" w:rsidP="00000000" w:rsidRDefault="00000000" w:rsidRPr="00000000" w14:paraId="0000005A">
      <w:pPr>
        <w:rPr/>
      </w:pPr>
      <w:r w:rsidDel="00000000" w:rsidR="00000000" w:rsidRPr="00000000">
        <w:rPr>
          <w:rtl w:val="0"/>
        </w:rPr>
        <w:t xml:space="preserve">## 0.6 Consistent Execution Law</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**Law:**  </w:t>
      </w:r>
    </w:p>
    <w:p w:rsidR="00000000" w:rsidDel="00000000" w:rsidP="00000000" w:rsidRDefault="00000000" w:rsidRPr="00000000" w14:paraId="0000005D">
      <w:pPr>
        <w:rPr/>
      </w:pPr>
      <w:r w:rsidDel="00000000" w:rsidR="00000000" w:rsidRPr="00000000">
        <w:rPr>
          <w:rtl w:val="0"/>
        </w:rPr>
        <w:t xml:space="preserve">All execution paths within the Cognitive Unified OS — including primary, fallback, degraded, and recovery modes — must produce consistent structure, format, and observable behavior. No execution path may alter the expected schema, output contract, or trace integrity.</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**Core Principle:**  </w:t>
      </w:r>
    </w:p>
    <w:p w:rsidR="00000000" w:rsidDel="00000000" w:rsidP="00000000" w:rsidRDefault="00000000" w:rsidRPr="00000000" w14:paraId="00000060">
      <w:pPr>
        <w:rPr/>
      </w:pPr>
      <w:r w:rsidDel="00000000" w:rsidR="00000000" w:rsidRPr="00000000">
        <w:rPr>
          <w:rtl w:val="0"/>
        </w:rPr>
        <w:t xml:space="preserve">Execution must remain consistent, regardless of path.</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**Enforcement:**  </w:t>
      </w:r>
    </w:p>
    <w:p w:rsidR="00000000" w:rsidDel="00000000" w:rsidP="00000000" w:rsidRDefault="00000000" w:rsidRPr="00000000" w14:paraId="00000063">
      <w:pPr>
        <w:rPr/>
      </w:pPr>
      <w:r w:rsidDel="00000000" w:rsidR="00000000" w:rsidRPr="00000000">
        <w:rPr>
          <w:rtl w:val="0"/>
        </w:rPr>
        <w:t xml:space="preserve">- Primary and fallback providers must return identical response structures  </w:t>
      </w:r>
    </w:p>
    <w:p w:rsidR="00000000" w:rsidDel="00000000" w:rsidP="00000000" w:rsidRDefault="00000000" w:rsidRPr="00000000" w14:paraId="00000064">
      <w:pPr>
        <w:rPr/>
      </w:pPr>
      <w:r w:rsidDel="00000000" w:rsidR="00000000" w:rsidRPr="00000000">
        <w:rPr>
          <w:rtl w:val="0"/>
        </w:rPr>
        <w:t xml:space="preserve">- Output schemas must not change across execution modes  </w:t>
      </w:r>
    </w:p>
    <w:p w:rsidR="00000000" w:rsidDel="00000000" w:rsidP="00000000" w:rsidRDefault="00000000" w:rsidRPr="00000000" w14:paraId="00000065">
      <w:pPr>
        <w:rPr/>
      </w:pPr>
      <w:r w:rsidDel="00000000" w:rsidR="00000000" w:rsidRPr="00000000">
        <w:rPr>
          <w:rtl w:val="0"/>
        </w:rPr>
        <w:t xml:space="preserve">- Trace records must remain consistent and complete in all scenarios  </w:t>
      </w:r>
    </w:p>
    <w:p w:rsidR="00000000" w:rsidDel="00000000" w:rsidP="00000000" w:rsidRDefault="00000000" w:rsidRPr="00000000" w14:paraId="00000066">
      <w:pPr>
        <w:rPr/>
      </w:pPr>
      <w:r w:rsidDel="00000000" w:rsidR="00000000" w:rsidRPr="00000000">
        <w:rPr>
          <w:rtl w:val="0"/>
        </w:rPr>
        <w:t xml:space="preserve">- No hidden deviations between real, fallback, or degraded execution  </w:t>
      </w:r>
    </w:p>
    <w:p w:rsidR="00000000" w:rsidDel="00000000" w:rsidP="00000000" w:rsidRDefault="00000000" w:rsidRPr="00000000" w14:paraId="00000067">
      <w:pPr>
        <w:rPr/>
      </w:pPr>
      <w:r w:rsidDel="00000000" w:rsidR="00000000" w:rsidRPr="00000000">
        <w:rPr>
          <w:rtl w:val="0"/>
        </w:rPr>
        <w:t xml:space="preserve">- System behavior must remain predictable and uniform  </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 0.7 Adaptation Constraint Law</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**Law:**  </w:t>
      </w:r>
    </w:p>
    <w:p w:rsidR="00000000" w:rsidDel="00000000" w:rsidP="00000000" w:rsidRDefault="00000000" w:rsidRPr="00000000" w14:paraId="0000006E">
      <w:pPr>
        <w:rPr/>
      </w:pPr>
      <w:r w:rsidDel="00000000" w:rsidR="00000000" w:rsidRPr="00000000">
        <w:rPr>
          <w:rtl w:val="0"/>
        </w:rPr>
        <w:t xml:space="preserve">Adaptive systems within the Cognitive Unified OS may learn only from validated and approved outcomes and must not alter core roles, authority boundaries, system structure, or Foundation Laws. All adaptive changes must remain within predefined constraints and are subject to Forge oversight.</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**Core Principle:**  </w:t>
      </w:r>
    </w:p>
    <w:p w:rsidR="00000000" w:rsidDel="00000000" w:rsidP="00000000" w:rsidRDefault="00000000" w:rsidRPr="00000000" w14:paraId="00000071">
      <w:pPr>
        <w:rPr/>
      </w:pPr>
      <w:r w:rsidDel="00000000" w:rsidR="00000000" w:rsidRPr="00000000">
        <w:rPr>
          <w:rtl w:val="0"/>
        </w:rPr>
        <w:t xml:space="preserve">Learning is allowed. Structural mutation is not.</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**Enforcement:**  </w:t>
      </w:r>
    </w:p>
    <w:p w:rsidR="00000000" w:rsidDel="00000000" w:rsidP="00000000" w:rsidRDefault="00000000" w:rsidRPr="00000000" w14:paraId="00000074">
      <w:pPr>
        <w:rPr/>
      </w:pPr>
      <w:r w:rsidDel="00000000" w:rsidR="00000000" w:rsidRPr="00000000">
        <w:rPr>
          <w:rtl w:val="0"/>
        </w:rPr>
        <w:t xml:space="preserve">- Learning inputs must come from validated execution outcomes only  </w:t>
      </w:r>
    </w:p>
    <w:p w:rsidR="00000000" w:rsidDel="00000000" w:rsidP="00000000" w:rsidRDefault="00000000" w:rsidRPr="00000000" w14:paraId="00000075">
      <w:pPr>
        <w:rPr/>
      </w:pPr>
      <w:r w:rsidDel="00000000" w:rsidR="00000000" w:rsidRPr="00000000">
        <w:rPr>
          <w:rtl w:val="0"/>
        </w:rPr>
        <w:t xml:space="preserve">- No adaptive process may modify authority layers or role definitions  </w:t>
      </w:r>
    </w:p>
    <w:p w:rsidR="00000000" w:rsidDel="00000000" w:rsidP="00000000" w:rsidRDefault="00000000" w:rsidRPr="00000000" w14:paraId="00000076">
      <w:pPr>
        <w:rPr/>
      </w:pPr>
      <w:r w:rsidDel="00000000" w:rsidR="00000000" w:rsidRPr="00000000">
        <w:rPr>
          <w:rtl w:val="0"/>
        </w:rPr>
        <w:t xml:space="preserve">- Foundation Laws are immutable and cannot be altered by adaptive systems  </w:t>
      </w:r>
    </w:p>
    <w:p w:rsidR="00000000" w:rsidDel="00000000" w:rsidP="00000000" w:rsidRDefault="00000000" w:rsidRPr="00000000" w14:paraId="00000077">
      <w:pPr>
        <w:rPr/>
      </w:pPr>
      <w:r w:rsidDel="00000000" w:rsidR="00000000" w:rsidRPr="00000000">
        <w:rPr>
          <w:rtl w:val="0"/>
        </w:rPr>
        <w:t xml:space="preserve">- Adaptive outputs must remain within defined behavioral boundaries  </w:t>
      </w:r>
    </w:p>
    <w:p w:rsidR="00000000" w:rsidDel="00000000" w:rsidP="00000000" w:rsidRDefault="00000000" w:rsidRPr="00000000" w14:paraId="00000078">
      <w:pPr>
        <w:rPr/>
      </w:pPr>
      <w:r w:rsidDel="00000000" w:rsidR="00000000" w:rsidRPr="00000000">
        <w:rPr>
          <w:rtl w:val="0"/>
        </w:rPr>
        <w:t xml:space="preserve">- All adaptive artifacts must be traceable and reviewable  </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 Summary of Foundation Laws</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The Cognitive Unified OS operates under the following six non-negotiable laws:</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1. Admission Control Law — Controls entry and participation  </w:t>
      </w:r>
    </w:p>
    <w:p w:rsidR="00000000" w:rsidDel="00000000" w:rsidP="00000000" w:rsidRDefault="00000000" w:rsidRPr="00000000" w14:paraId="00000081">
      <w:pPr>
        <w:rPr/>
      </w:pPr>
      <w:r w:rsidDel="00000000" w:rsidR="00000000" w:rsidRPr="00000000">
        <w:rPr>
          <w:rtl w:val="0"/>
        </w:rPr>
        <w:t xml:space="preserve">2. Execution Governance Law — Controls authority and role boundaries  </w:t>
      </w:r>
    </w:p>
    <w:p w:rsidR="00000000" w:rsidDel="00000000" w:rsidP="00000000" w:rsidRDefault="00000000" w:rsidRPr="00000000" w14:paraId="00000082">
      <w:pPr>
        <w:rPr/>
      </w:pPr>
      <w:r w:rsidDel="00000000" w:rsidR="00000000" w:rsidRPr="00000000">
        <w:rPr>
          <w:rtl w:val="0"/>
        </w:rPr>
        <w:t xml:space="preserve">3. Observability Law — Ensures full system visibility  </w:t>
      </w:r>
    </w:p>
    <w:p w:rsidR="00000000" w:rsidDel="00000000" w:rsidP="00000000" w:rsidRDefault="00000000" w:rsidRPr="00000000" w14:paraId="00000083">
      <w:pPr>
        <w:rPr/>
      </w:pPr>
      <w:r w:rsidDel="00000000" w:rsidR="00000000" w:rsidRPr="00000000">
        <w:rPr>
          <w:rtl w:val="0"/>
        </w:rPr>
        <w:t xml:space="preserve">4. Violation Handling Clause — Enforces containment and response  </w:t>
      </w:r>
    </w:p>
    <w:p w:rsidR="00000000" w:rsidDel="00000000" w:rsidP="00000000" w:rsidRDefault="00000000" w:rsidRPr="00000000" w14:paraId="00000084">
      <w:pPr>
        <w:rPr/>
      </w:pPr>
      <w:r w:rsidDel="00000000" w:rsidR="00000000" w:rsidRPr="00000000">
        <w:rPr>
          <w:rtl w:val="0"/>
        </w:rPr>
        <w:t xml:space="preserve">5. Interpretation Rule — Prevents ambiguity and loopholes  </w:t>
      </w:r>
    </w:p>
    <w:p w:rsidR="00000000" w:rsidDel="00000000" w:rsidP="00000000" w:rsidRDefault="00000000" w:rsidRPr="00000000" w14:paraId="00000085">
      <w:pPr>
        <w:rPr/>
      </w:pPr>
      <w:r w:rsidDel="00000000" w:rsidR="00000000" w:rsidRPr="00000000">
        <w:rPr>
          <w:rtl w:val="0"/>
        </w:rPr>
        <w:t xml:space="preserve">6. Consistent Execution Law — Guarantees uniform behavior across all execution paths  </w:t>
      </w:r>
    </w:p>
    <w:p w:rsidR="00000000" w:rsidDel="00000000" w:rsidP="00000000" w:rsidRDefault="00000000" w:rsidRPr="00000000" w14:paraId="00000086">
      <w:pPr>
        <w:rPr/>
      </w:pPr>
      <w:r w:rsidDel="00000000" w:rsidR="00000000" w:rsidRPr="00000000">
        <w:rPr>
          <w:rtl w:val="0"/>
        </w:rPr>
        <w:t xml:space="preserve">7. Adaptation Constraint Law — Restricts and governs system learning  </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All system design, implementation, and evolution must comply with these laws.</w:t>
      </w:r>
    </w:p>
    <w:p w:rsidR="00000000" w:rsidDel="00000000" w:rsidP="00000000" w:rsidRDefault="00000000" w:rsidRPr="00000000" w14:paraId="0000008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