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9qbj9s9ithc" w:id="0"/>
      <w:bookmarkEnd w:id="0"/>
      <w:r w:rsidDel="00000000" w:rsidR="00000000" w:rsidRPr="00000000">
        <w:rPr>
          <w:b w:val="1"/>
          <w:bCs w:val="1"/>
          <w:sz w:val="46"/>
          <w:szCs w:val="46"/>
          <w:rtl w:val="0"/>
        </w:rPr>
        <w:t xml:space="preserve">Cognitive Unified OS — Platform Law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bg1ko41w0wi" w:id="1"/>
      <w:bookmarkEnd w:id="1"/>
      <w:r w:rsidDel="00000000" w:rsidR="00000000" w:rsidRPr="00000000">
        <w:rPr>
          <w:b w:val="1"/>
          <w:bCs w:val="1"/>
          <w:sz w:val="34"/>
          <w:szCs w:val="34"/>
          <w:rtl w:val="0"/>
        </w:rPr>
        <w:t xml:space="preserve">Integration Evaluation Law (Canonical)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rg815899dj"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law defines the mandatory evaluation requirement for any component, plugin, extension, or external logic attempting to integrate into the Cognitive Unified OS (CUOS).</w:t>
      </w:r>
    </w:p>
    <w:p w:rsidR="00000000" w:rsidDel="00000000" w:rsidP="00000000" w:rsidRDefault="00000000" w:rsidRPr="00000000" w14:paraId="00000006">
      <w:pPr>
        <w:spacing w:after="240" w:before="240" w:lineRule="auto"/>
        <w:rPr/>
      </w:pPr>
      <w:r w:rsidDel="00000000" w:rsidR="00000000" w:rsidRPr="00000000">
        <w:rPr>
          <w:rtl w:val="0"/>
        </w:rPr>
        <w:t xml:space="preserve">It ensures:</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system integrity</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safe extensibility</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consistent behavior</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preservation of platform identity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c4shavf1z4s" w:id="3"/>
      <w:bookmarkEnd w:id="3"/>
      <w:r w:rsidDel="00000000" w:rsidR="00000000" w:rsidRPr="00000000">
        <w:rPr>
          <w:b w:val="1"/>
          <w:bCs w:val="1"/>
          <w:sz w:val="34"/>
          <w:szCs w:val="34"/>
          <w:rtl w:val="0"/>
        </w:rPr>
        <w:t xml:space="preserve">2. Core Law</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Any component, plugin, or extension that attempts to integrate into the Cognitive Unified OS must pass system evaluation. If its code or behavior fails evaluation, it is rejected and must be redesigned before it can participate in the system.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jg8c6rlflba" w:id="4"/>
      <w:bookmarkEnd w:id="4"/>
      <w:r w:rsidDel="00000000" w:rsidR="00000000" w:rsidRPr="00000000">
        <w:rPr>
          <w:b w:val="1"/>
          <w:bCs w:val="1"/>
          <w:sz w:val="34"/>
          <w:szCs w:val="34"/>
          <w:rtl w:val="0"/>
        </w:rPr>
        <w:t xml:space="preserve">3. Scope</w:t>
      </w:r>
    </w:p>
    <w:p w:rsidR="00000000" w:rsidDel="00000000" w:rsidP="00000000" w:rsidRDefault="00000000" w:rsidRPr="00000000" w14:paraId="00000010">
      <w:pPr>
        <w:spacing w:after="240" w:before="240" w:lineRule="auto"/>
        <w:rPr/>
      </w:pPr>
      <w:r w:rsidDel="00000000" w:rsidR="00000000" w:rsidRPr="00000000">
        <w:rPr>
          <w:rtl w:val="0"/>
        </w:rPr>
        <w:t xml:space="preserve">This law applies to all forms of integration, including:</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runtime components</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plugins and extensions</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Forge-generated outputs</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UL programs entering execution</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workflow templates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routing logic</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UI/control modifications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memory and state logic</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external system integrations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g974h0qdei15" w:id="5"/>
      <w:bookmarkEnd w:id="5"/>
      <w:r w:rsidDel="00000000" w:rsidR="00000000" w:rsidRPr="00000000">
        <w:rPr>
          <w:b w:val="1"/>
          <w:bCs w:val="1"/>
          <w:sz w:val="34"/>
          <w:szCs w:val="34"/>
          <w:rtl w:val="0"/>
        </w:rPr>
        <w:t xml:space="preserve">4. Evaluation Requirements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c8otagqjeb0" w:id="6"/>
      <w:bookmarkEnd w:id="6"/>
      <w:r w:rsidDel="00000000" w:rsidR="00000000" w:rsidRPr="00000000">
        <w:rPr>
          <w:b w:val="1"/>
          <w:bCs w:val="1"/>
          <w:color w:val="000000"/>
          <w:sz w:val="26"/>
          <w:szCs w:val="26"/>
          <w:rtl w:val="0"/>
        </w:rPr>
        <w:t xml:space="preserve">4.1 Mandatory Evaluation</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No component may enter the system without evaluation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No silent or implicit integration is allowed</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No partial activation before evaluation is permitted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qx3773c0ge" w:id="7"/>
      <w:bookmarkEnd w:id="7"/>
      <w:r w:rsidDel="00000000" w:rsidR="00000000" w:rsidRPr="00000000">
        <w:rPr>
          <w:b w:val="1"/>
          <w:bCs w:val="1"/>
          <w:color w:val="000000"/>
          <w:sz w:val="26"/>
          <w:szCs w:val="26"/>
          <w:rtl w:val="0"/>
        </w:rPr>
        <w:t xml:space="preserve">4.2 Evaluation Domains</w:t>
      </w:r>
    </w:p>
    <w:p w:rsidR="00000000" w:rsidDel="00000000" w:rsidP="00000000" w:rsidRDefault="00000000" w:rsidRPr="00000000" w14:paraId="00000022">
      <w:pPr>
        <w:spacing w:after="240" w:before="240" w:lineRule="auto"/>
        <w:rPr/>
      </w:pPr>
      <w:r w:rsidDel="00000000" w:rsidR="00000000" w:rsidRPr="00000000">
        <w:rPr>
          <w:rtl w:val="0"/>
        </w:rPr>
        <w:t xml:space="preserve">Evaluation must cover both:</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clu1ebecgfdr" w:id="8"/>
      <w:bookmarkEnd w:id="8"/>
      <w:r w:rsidDel="00000000" w:rsidR="00000000" w:rsidRPr="00000000">
        <w:rPr>
          <w:b w:val="1"/>
          <w:bCs w:val="1"/>
          <w:color w:val="000000"/>
          <w:sz w:val="22"/>
          <w:szCs w:val="22"/>
          <w:rtl w:val="0"/>
        </w:rPr>
        <w:t xml:space="preserve">Code Integrity</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structural correctness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contract compliance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dependency safety</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execution validity</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oqndhd8jksy" w:id="9"/>
      <w:bookmarkEnd w:id="9"/>
      <w:r w:rsidDel="00000000" w:rsidR="00000000" w:rsidRPr="00000000">
        <w:rPr>
          <w:b w:val="1"/>
          <w:bCs w:val="1"/>
          <w:color w:val="000000"/>
          <w:sz w:val="22"/>
          <w:szCs w:val="22"/>
          <w:rtl w:val="0"/>
        </w:rPr>
        <w:t xml:space="preserve">Behavioral Integrity</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runtime behavior</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interaction patterns</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system impact</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adherence to governance rules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26jz94ygmmp8" w:id="10"/>
      <w:bookmarkEnd w:id="10"/>
      <w:r w:rsidDel="00000000" w:rsidR="00000000" w:rsidRPr="00000000">
        <w:rPr>
          <w:b w:val="1"/>
          <w:bCs w:val="1"/>
          <w:sz w:val="34"/>
          <w:szCs w:val="34"/>
          <w:rtl w:val="0"/>
        </w:rPr>
        <w:t xml:space="preserve">5. Evaluation Outcomes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cilud6znrqb" w:id="11"/>
      <w:bookmarkEnd w:id="11"/>
      <w:r w:rsidDel="00000000" w:rsidR="00000000" w:rsidRPr="00000000">
        <w:rPr>
          <w:b w:val="1"/>
          <w:bCs w:val="1"/>
          <w:color w:val="000000"/>
          <w:sz w:val="26"/>
          <w:szCs w:val="26"/>
          <w:rtl w:val="0"/>
        </w:rPr>
        <w:t xml:space="preserve">Pass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component is allowed to integrate</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becomes part of active system operation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w4byqhtjthd" w:id="12"/>
      <w:bookmarkEnd w:id="12"/>
      <w:r w:rsidDel="00000000" w:rsidR="00000000" w:rsidRPr="00000000">
        <w:rPr>
          <w:b w:val="1"/>
          <w:bCs w:val="1"/>
          <w:color w:val="000000"/>
          <w:sz w:val="26"/>
          <w:szCs w:val="26"/>
          <w:rtl w:val="0"/>
        </w:rPr>
        <w:t xml:space="preserve">Fail</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component is rejected</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integration is denied</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redesign is required before reattempt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jbwhnoubt4l" w:id="13"/>
      <w:bookmarkEnd w:id="13"/>
      <w:r w:rsidDel="00000000" w:rsidR="00000000" w:rsidRPr="00000000">
        <w:rPr>
          <w:b w:val="1"/>
          <w:bCs w:val="1"/>
          <w:sz w:val="34"/>
          <w:szCs w:val="34"/>
          <w:rtl w:val="0"/>
        </w:rPr>
        <w:t xml:space="preserve">6. Failure Handling</w:t>
      </w:r>
    </w:p>
    <w:p w:rsidR="00000000" w:rsidDel="00000000" w:rsidP="00000000" w:rsidRDefault="00000000" w:rsidRPr="00000000" w14:paraId="00000039">
      <w:pPr>
        <w:spacing w:after="240" w:before="240" w:lineRule="auto"/>
        <w:rPr/>
      </w:pPr>
      <w:r w:rsidDel="00000000" w:rsidR="00000000" w:rsidRPr="00000000">
        <w:rPr>
          <w:rtl w:val="0"/>
        </w:rPr>
        <w:t xml:space="preserve">When evaluation fails: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the component is blocked from execution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the failure is recorded in system logs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the Immune System classifies the failure (S1–S4)</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if necessary, the artifact is stored in the Vault of Shame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vw2kdkkudwq" w:id="14"/>
      <w:bookmarkEnd w:id="14"/>
      <w:r w:rsidDel="00000000" w:rsidR="00000000" w:rsidRPr="00000000">
        <w:rPr>
          <w:b w:val="1"/>
          <w:bCs w:val="1"/>
          <w:sz w:val="34"/>
          <w:szCs w:val="34"/>
          <w:rtl w:val="0"/>
        </w:rPr>
        <w:t xml:space="preserve">7. Re-Entry Rule</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b w:val="1"/>
          <w:bCs w:val="1"/>
          <w:rtl w:val="0"/>
        </w:rPr>
        <w:t xml:space="preserve">A failed component may not reattempt integration unless it has been modified or redesigned.</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identical retries are not allowed</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repeated failure patterns may be blocked automatically</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re-entry requires a new evaluation pass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hrlnol9y7t8" w:id="15"/>
      <w:bookmarkEnd w:id="15"/>
      <w:r w:rsidDel="00000000" w:rsidR="00000000" w:rsidRPr="00000000">
        <w:rPr>
          <w:b w:val="1"/>
          <w:bCs w:val="1"/>
          <w:sz w:val="34"/>
          <w:szCs w:val="34"/>
          <w:rtl w:val="0"/>
        </w:rPr>
        <w:t xml:space="preserve">8. Integration Gate Enforcement</w:t>
      </w:r>
    </w:p>
    <w:p w:rsidR="00000000" w:rsidDel="00000000" w:rsidP="00000000" w:rsidRDefault="00000000" w:rsidRPr="00000000" w14:paraId="00000046">
      <w:pPr>
        <w:spacing w:after="240" w:before="240" w:lineRule="auto"/>
        <w:rPr/>
      </w:pPr>
      <w:r w:rsidDel="00000000" w:rsidR="00000000" w:rsidRPr="00000000">
        <w:rPr>
          <w:rtl w:val="0"/>
        </w:rPr>
        <w:t xml:space="preserve">This law is enforced at:</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installation time</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runtime integration points</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evolve engine entry</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Forge execution pipeline</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Jarvis authority layer</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UI/control surface changes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782diqmqb1sh" w:id="16"/>
      <w:bookmarkEnd w:id="16"/>
      <w:r w:rsidDel="00000000" w:rsidR="00000000" w:rsidRPr="00000000">
        <w:rPr>
          <w:b w:val="1"/>
          <w:bCs w:val="1"/>
          <w:sz w:val="34"/>
          <w:szCs w:val="34"/>
          <w:rtl w:val="0"/>
        </w:rPr>
        <w:t xml:space="preserve">9. Immune System Integration</w:t>
      </w:r>
    </w:p>
    <w:p w:rsidR="00000000" w:rsidDel="00000000" w:rsidP="00000000" w:rsidRDefault="00000000" w:rsidRPr="00000000" w14:paraId="0000004F">
      <w:pPr>
        <w:spacing w:after="240" w:before="240" w:lineRule="auto"/>
        <w:rPr/>
      </w:pPr>
      <w:r w:rsidDel="00000000" w:rsidR="00000000" w:rsidRPr="00000000">
        <w:rPr>
          <w:rtl w:val="0"/>
        </w:rPr>
        <w:t xml:space="preserve">This law connects directly to the AAIS Immune System:</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failed components trigger immune classification</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hazardous or forbidden failures are quarantined</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failure signatures are stored and indexed</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recurrence is prevented across the platform</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jrmhcm5rldvh" w:id="17"/>
      <w:bookmarkEnd w:id="17"/>
      <w:r w:rsidDel="00000000" w:rsidR="00000000" w:rsidRPr="00000000">
        <w:rPr>
          <w:b w:val="1"/>
          <w:bCs w:val="1"/>
          <w:sz w:val="34"/>
          <w:szCs w:val="34"/>
          <w:rtl w:val="0"/>
        </w:rPr>
        <w:t xml:space="preserve">10. System Principle</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Nothing enters the system without passing evaluation.</w:t>
        <w:br w:type="textWrapping"/>
        <w:t xml:space="preserve">Failed components are rejected until redesigned.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j1nbna4prhrx" w:id="18"/>
      <w:bookmarkEnd w:id="18"/>
      <w:r w:rsidDel="00000000" w:rsidR="00000000" w:rsidRPr="00000000">
        <w:rPr>
          <w:b w:val="1"/>
          <w:bCs w:val="1"/>
          <w:sz w:val="34"/>
          <w:szCs w:val="34"/>
          <w:rtl w:val="0"/>
        </w:rPr>
        <w:t xml:space="preserve">11. Final Law</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b w:val="1"/>
          <w:bCs w:val="1"/>
          <w:rtl w:val="0"/>
        </w:rPr>
        <w:t xml:space="preserve">Integration is a privilege, not a default.</w:t>
        <w:br w:type="textWrapping"/>
        <w:t xml:space="preserve">All participation in the Cognitive Unified OS must be earned through evaluation.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