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42AD6" w14:textId="1A811D92" w:rsidR="0076239D" w:rsidRDefault="00AF08EC">
      <w:pPr>
        <w:rPr>
          <w:b/>
          <w:bCs/>
          <w:sz w:val="28"/>
          <w:szCs w:val="28"/>
        </w:rPr>
      </w:pPr>
      <w:proofErr w:type="spellStart"/>
      <w:r w:rsidRPr="00AF08EC">
        <w:rPr>
          <w:b/>
          <w:bCs/>
          <w:sz w:val="28"/>
          <w:szCs w:val="28"/>
        </w:rPr>
        <w:t>Dymind</w:t>
      </w:r>
      <w:proofErr w:type="spellEnd"/>
      <w:r w:rsidRPr="00AF08EC">
        <w:rPr>
          <w:b/>
          <w:bCs/>
          <w:sz w:val="28"/>
          <w:szCs w:val="28"/>
        </w:rPr>
        <w:t xml:space="preserve"> Automated Hematology Analyzer Pricelist</w:t>
      </w:r>
    </w:p>
    <w:p w14:paraId="61E0A130" w14:textId="019497A4" w:rsidR="00AF08EC" w:rsidRDefault="00AF08EC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568"/>
        <w:gridCol w:w="1985"/>
        <w:gridCol w:w="4961"/>
        <w:gridCol w:w="2267"/>
      </w:tblGrid>
      <w:tr w:rsidR="00AF08EC" w:rsidRPr="00AF08EC" w14:paraId="5B310000" w14:textId="77777777" w:rsidTr="00F2516F">
        <w:tc>
          <w:tcPr>
            <w:tcW w:w="568" w:type="dxa"/>
          </w:tcPr>
          <w:p w14:paraId="21409A9D" w14:textId="7129077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985" w:type="dxa"/>
          </w:tcPr>
          <w:p w14:paraId="4678435D" w14:textId="7ED4DE88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Product No.</w:t>
            </w:r>
          </w:p>
        </w:tc>
        <w:tc>
          <w:tcPr>
            <w:tcW w:w="4961" w:type="dxa"/>
          </w:tcPr>
          <w:p w14:paraId="0EBD27D2" w14:textId="7DDCA70D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267" w:type="dxa"/>
          </w:tcPr>
          <w:p w14:paraId="09AD5F63" w14:textId="36039A85" w:rsidR="00AF08EC" w:rsidRPr="00AF08EC" w:rsidRDefault="00AF08EC">
            <w:pPr>
              <w:rPr>
                <w:b/>
                <w:bCs/>
                <w:sz w:val="24"/>
                <w:szCs w:val="24"/>
              </w:rPr>
            </w:pPr>
            <w:r w:rsidRPr="00AF08EC">
              <w:rPr>
                <w:b/>
                <w:bCs/>
                <w:sz w:val="24"/>
                <w:szCs w:val="24"/>
              </w:rPr>
              <w:t>Price/Unit</w:t>
            </w:r>
            <w:r>
              <w:rPr>
                <w:b/>
                <w:bCs/>
                <w:sz w:val="24"/>
                <w:szCs w:val="24"/>
              </w:rPr>
              <w:t xml:space="preserve"> (</w:t>
            </w:r>
            <w:r w:rsidRPr="00AF08EC">
              <w:rPr>
                <w:b/>
                <w:bCs/>
                <w:sz w:val="24"/>
                <w:szCs w:val="24"/>
              </w:rPr>
              <w:t>w/VAT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F2516F" w:rsidRPr="00AF08EC" w14:paraId="05D88B73" w14:textId="77777777" w:rsidTr="00F2516F">
        <w:tc>
          <w:tcPr>
            <w:tcW w:w="568" w:type="dxa"/>
          </w:tcPr>
          <w:p w14:paraId="01D9F232" w14:textId="189CC7C2" w:rsidR="00F2516F" w:rsidRPr="00AF08EC" w:rsidRDefault="00F2516F" w:rsidP="00F2516F">
            <w:r w:rsidRPr="00AF08EC">
              <w:t>1</w:t>
            </w:r>
          </w:p>
        </w:tc>
        <w:tc>
          <w:tcPr>
            <w:tcW w:w="1985" w:type="dxa"/>
          </w:tcPr>
          <w:p w14:paraId="212D14C0" w14:textId="516AA4CC" w:rsidR="00F2516F" w:rsidRPr="00AF08EC" w:rsidRDefault="00F2516F" w:rsidP="00F2516F">
            <w:r w:rsidRPr="006C6427">
              <w:t>DYM-10.18.0067A</w:t>
            </w:r>
          </w:p>
        </w:tc>
        <w:tc>
          <w:tcPr>
            <w:tcW w:w="4961" w:type="dxa"/>
          </w:tcPr>
          <w:p w14:paraId="5981C026" w14:textId="720663A9" w:rsidR="00F2516F" w:rsidRPr="00AF08EC" w:rsidRDefault="00F2516F" w:rsidP="00F2516F">
            <w:r w:rsidRPr="006C6427">
              <w:t>Auto Hematology Analyzer DH615 (US Power cord)</w:t>
            </w:r>
          </w:p>
        </w:tc>
        <w:tc>
          <w:tcPr>
            <w:tcW w:w="2267" w:type="dxa"/>
          </w:tcPr>
          <w:p w14:paraId="61B55DB3" w14:textId="6184AAAE" w:rsidR="00F2516F" w:rsidRPr="00AF08EC" w:rsidRDefault="00F2516F" w:rsidP="00F2516F">
            <w:r w:rsidRPr="00AF08EC">
              <w:t>1,</w:t>
            </w:r>
            <w:r>
              <w:t>8</w:t>
            </w:r>
            <w:r w:rsidRPr="00AF08EC">
              <w:t>00,000</w:t>
            </w:r>
          </w:p>
        </w:tc>
      </w:tr>
    </w:tbl>
    <w:p w14:paraId="3C8A22F4" w14:textId="3EA48E1A" w:rsidR="00AF08EC" w:rsidRDefault="00AF08EC">
      <w:pPr>
        <w:rPr>
          <w:b/>
          <w:bCs/>
          <w:sz w:val="28"/>
          <w:szCs w:val="28"/>
        </w:rPr>
      </w:pPr>
    </w:p>
    <w:p w14:paraId="49EC629F" w14:textId="0C904C2D" w:rsidR="004C380A" w:rsidRDefault="004C380A">
      <w:pPr>
        <w:rPr>
          <w:b/>
          <w:bCs/>
          <w:sz w:val="28"/>
          <w:szCs w:val="28"/>
        </w:rPr>
      </w:pPr>
    </w:p>
    <w:p w14:paraId="16C708BB" w14:textId="6CA6B21E" w:rsidR="004C380A" w:rsidRDefault="004C380A">
      <w:pPr>
        <w:rPr>
          <w:b/>
          <w:bCs/>
          <w:sz w:val="28"/>
          <w:szCs w:val="28"/>
        </w:rPr>
      </w:pPr>
    </w:p>
    <w:p w14:paraId="520C0DFA" w14:textId="33810B02" w:rsidR="004C380A" w:rsidRDefault="004C380A">
      <w:pPr>
        <w:rPr>
          <w:b/>
          <w:bCs/>
          <w:sz w:val="28"/>
          <w:szCs w:val="28"/>
        </w:rPr>
      </w:pPr>
    </w:p>
    <w:p w14:paraId="789027BC" w14:textId="7B44B0D6" w:rsidR="004C380A" w:rsidRDefault="004C380A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4C380A">
        <w:t>Approved by</w:t>
      </w:r>
      <w:r>
        <w:t>:</w:t>
      </w:r>
      <w:r w:rsidR="00426468">
        <w:t xml:space="preserve"> </w:t>
      </w:r>
      <w:r w:rsidRPr="004C380A">
        <w:t>……………………</w:t>
      </w:r>
      <w:r>
        <w:t>…………………</w:t>
      </w:r>
    </w:p>
    <w:p w14:paraId="5713BA6A" w14:textId="5994E521" w:rsid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02713D5" w14:textId="48DB82BB" w:rsidR="004C380A" w:rsidRPr="004C380A" w:rsidRDefault="004C380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C380A">
        <w:t xml:space="preserve">Effective: </w:t>
      </w:r>
      <w:r w:rsidR="00F2516F">
        <w:t>September</w:t>
      </w:r>
      <w:r w:rsidRPr="004C380A">
        <w:t xml:space="preserve"> </w:t>
      </w:r>
      <w:r w:rsidR="00F2516F">
        <w:t>1</w:t>
      </w:r>
      <w:r w:rsidR="001E764A">
        <w:t>5</w:t>
      </w:r>
      <w:r w:rsidRPr="004C380A">
        <w:t>, 202</w:t>
      </w:r>
      <w:r w:rsidR="00F2516F">
        <w:t>3</w:t>
      </w:r>
    </w:p>
    <w:sectPr w:rsidR="004C380A" w:rsidRPr="004C3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EC"/>
    <w:rsid w:val="001E764A"/>
    <w:rsid w:val="00426468"/>
    <w:rsid w:val="004C380A"/>
    <w:rsid w:val="00612FC6"/>
    <w:rsid w:val="006C7B41"/>
    <w:rsid w:val="0076239D"/>
    <w:rsid w:val="00AB7FA5"/>
    <w:rsid w:val="00AF08EC"/>
    <w:rsid w:val="00CD24BB"/>
    <w:rsid w:val="00F2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8D7A"/>
  <w15:chartTrackingRefBased/>
  <w15:docId w15:val="{A6B68BFF-B077-4D0D-AFB2-96B2EBE7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0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meditop thailand</dc:creator>
  <cp:keywords/>
  <dc:description/>
  <cp:lastModifiedBy>meditop thailand</cp:lastModifiedBy>
  <cp:revision>9</cp:revision>
  <dcterms:created xsi:type="dcterms:W3CDTF">2022-05-20T03:31:00Z</dcterms:created>
  <dcterms:modified xsi:type="dcterms:W3CDTF">2023-09-15T01:28:00Z</dcterms:modified>
</cp:coreProperties>
</file>