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9900"/>
          <w:sz w:val="24"/>
          <w:szCs w:val="24"/>
          <w:lang w:val="en-US" w:eastAsia="zh-CN"/>
        </w:rPr>
        <w:t>-</w:t>
      </w:r>
      <w:r>
        <w:rPr>
          <w:rFonts w:ascii="宋体" w:hAnsi="宋体" w:eastAsia="宋体" w:cs="宋体"/>
          <w:color w:val="FF9900"/>
          <w:sz w:val="24"/>
          <w:szCs w:val="24"/>
        </w:rPr>
        <w:t>什么是Web Workers？为什么我们需要他们？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考虑以下会执行上百万次的繁重的循环代码</w:t>
      </w:r>
    </w:p>
    <w:p>
      <w:pPr>
        <w:keepNext w:val="0"/>
        <w:keepLines w:val="0"/>
        <w:widowControl/>
        <w:suppressLineNumbers w:val="0"/>
        <w:spacing w:line="180" w:lineRule="atLeast"/>
        <w:jc w:val="left"/>
        <w:rPr>
          <w:sz w:val="15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function  SomeHeavyFunction(){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sz w:val="15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for (i = 0; i &lt; 10000000000000; i++){</w:t>
      </w:r>
    </w:p>
    <w:p>
      <w:pPr>
        <w:keepNext w:val="0"/>
        <w:keepLines w:val="0"/>
        <w:widowControl/>
        <w:suppressLineNumbers w:val="0"/>
        <w:spacing w:line="180" w:lineRule="atLeast"/>
        <w:ind w:left="420" w:leftChars="0" w:firstLine="420" w:firstLineChars="0"/>
        <w:jc w:val="left"/>
        <w:rPr>
          <w:sz w:val="15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x = i + x;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sz w:val="15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180" w:lineRule="atLeast"/>
        <w:jc w:val="left"/>
        <w:rPr>
          <w:sz w:val="15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比方说上面的循环代码在HTML按钮点击以后执行，现在这个方法执行是同步的，换句话说这个浏览器必须等到循环完成才能操作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如果你能移动这些繁重的循环到Javascript文件中，采用异步的方式运行，这意味着浏览器不需要等到循环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结束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从而使浏览器</w:t>
      </w:r>
      <w:r>
        <w:rPr>
          <w:rFonts w:ascii="宋体" w:hAnsi="宋体" w:eastAsia="宋体" w:cs="宋体"/>
          <w:sz w:val="24"/>
          <w:szCs w:val="24"/>
        </w:rPr>
        <w:t>有更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友好的交互效果</w:t>
      </w:r>
      <w:r>
        <w:rPr>
          <w:rFonts w:ascii="宋体" w:hAnsi="宋体" w:eastAsia="宋体" w:cs="宋体"/>
          <w:sz w:val="24"/>
          <w:szCs w:val="24"/>
        </w:rPr>
        <w:t>，这就是web worker的作用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FF9900"/>
          <w:sz w:val="24"/>
          <w:szCs w:val="24"/>
        </w:rPr>
        <w:t>Web Worker线程的限制是什么？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Web worker线程不能修改HTML元素，全局变量和Window.Location一类的窗口属性。你可以自由使用Javascript数据类型，XMLHttpRequest调用等。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4" w:name="_GoBack"/>
      <w:bookmarkEnd w:id="4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FF9900"/>
          <w:sz w:val="24"/>
          <w:szCs w:val="24"/>
        </w:rPr>
        <w:t>我们如何在JavaScript中创建一个worker线程？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创建一个worker线程，我们需要通过Javascript文件名创建worker对象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var worker = new Worker("MyHeavyProcess.js");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worker.postMessage();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worker.onmessage = function (e) {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document.getElementById("txt1").value = e.data;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ascii="宋体" w:hAnsi="宋体" w:eastAsia="宋体" w:cs="宋体"/>
          <w:color w:val="0000FF"/>
          <w:sz w:val="24"/>
          <w:szCs w:val="24"/>
        </w:rPr>
        <w:t>MyHeavyProcess.js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var x =0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self.onmessage = function (e) {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  for (i = 0; i &lt; 1000000000; i++){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    x = i + x;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  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  self.postMessage(x);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color w:val="FF9900"/>
          <w:sz w:val="24"/>
          <w:szCs w:val="24"/>
        </w:rPr>
      </w:pPr>
      <w:r>
        <w:rPr>
          <w:rFonts w:ascii="宋体" w:hAnsi="宋体" w:eastAsia="宋体" w:cs="宋体"/>
          <w:color w:val="FF9900"/>
          <w:sz w:val="24"/>
          <w:szCs w:val="24"/>
        </w:rPr>
        <w:t>如何中止Web Worker?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w.terminate();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FF9900"/>
        </w:rPr>
        <w:t>为什么我们需要HTML5的服务发送事件？</w:t>
      </w:r>
      <w:r>
        <w:br w:type="textWrapping"/>
      </w:r>
      <w:r>
        <w:t>网络世界的普遍需求是从服务器更新。以一个股票应用为例，浏览器必须定期从服务器更新最新的股票值。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"http://ww4.sinaimg.cn/mw690/7cc829d3gw1eldf8ftynyj20dc06x74p.jpg" \* MERGEFORMATINET </w:instrText>
      </w:r>
      <w:r>
        <w:fldChar w:fldCharType="separate"/>
      </w:r>
      <w:r>
        <w:drawing>
          <wp:inline distT="0" distB="0" distL="114300" distR="114300">
            <wp:extent cx="4572000" cy="2371725"/>
            <wp:effectExtent l="0" t="0" r="0" b="5715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现在实现这类需求开发者通常写一些PULL的代码，到服务器同时抓取某些区间数据。现在PULL的解决方案是很好的，但是这使得网络健谈有很多的调用，同时增加了服务器的负担。</w:t>
      </w:r>
    </w:p>
    <w:p>
      <w:pPr>
        <w:pStyle w:val="2"/>
        <w:keepNext w:val="0"/>
        <w:keepLines w:val="0"/>
        <w:widowControl/>
        <w:suppressLineNumbers w:val="0"/>
      </w:pPr>
      <w:r>
        <w:t>因此相比于PULL，如果我们能采用某种PUSH的解决方案那会是很棒的。简而言之，当服务器更新的时候，将会发送更新到浏览器客户端，那可以被接受通过使用”SERVER SENT EVENT”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FF9900"/>
          <w:sz w:val="24"/>
          <w:szCs w:val="24"/>
        </w:rPr>
        <w:t>HTML5中的本地存储概念是什么？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很多时候我们会存储用户本地信息到电脑上，例如：比方说用户有一个填充了一半的长表格，然后突然网络连接断开了，这样用户希望你能存储这些信息到本地，当网络恢复的时候，他想获取这些信息然后发送到服务器进行存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现代浏览器拥有的存储被叫做“Local Storage”,你可以存储这些信息。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FF9900"/>
          <w:sz w:val="24"/>
          <w:szCs w:val="24"/>
        </w:rPr>
        <w:t>我们如何从本地存储中添加和移除数据？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数据添加到本地存储采用键值对，以下示例显示了城市数据”India”添加了键”Key001”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localStorage.setItem(“Key001”,”India”);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从本地存储中检索数据我们可以提供键名并使用”getItem”方法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var country = localStorage.getItem(“Key001”);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t>你也可以使用以下代码，存储Javascript对象在本地存储中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var country = {};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country.name = “India”;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country.code = “I001”;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localStorage.setItem(“I001”, country);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var country1 = localStorage.getItem(“I001”);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如果你想存储Json格式，你可以使用“JSON.stringify”方法，如下所示：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localStorage.setItem(“I001”,JSON.stringify(country))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color w:val="FF9900"/>
          <w:sz w:val="24"/>
          <w:szCs w:val="24"/>
        </w:rPr>
      </w:pPr>
      <w:r>
        <w:rPr>
          <w:rFonts w:ascii="宋体" w:hAnsi="宋体" w:eastAsia="宋体" w:cs="宋体"/>
          <w:color w:val="FF9900"/>
          <w:sz w:val="24"/>
          <w:szCs w:val="24"/>
        </w:rPr>
        <w:t>本地存储的生命周期是什么？</w:t>
      </w:r>
    </w:p>
    <w:p>
      <w:pPr>
        <w:rPr>
          <w:rFonts w:hint="eastAsia" w:ascii="宋体" w:hAnsi="宋体" w:eastAsia="宋体" w:cs="宋体"/>
          <w:color w:val="FF99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本地存储没有生命周期，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除非</w:t>
      </w:r>
      <w:r>
        <w:rPr>
          <w:rFonts w:ascii="宋体" w:hAnsi="宋体" w:eastAsia="宋体" w:cs="宋体"/>
          <w:sz w:val="24"/>
          <w:szCs w:val="24"/>
        </w:rPr>
        <w:t>用户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清除浏览器缓存</w:t>
      </w:r>
      <w:r>
        <w:rPr>
          <w:rFonts w:ascii="宋体" w:hAnsi="宋体" w:eastAsia="宋体" w:cs="宋体"/>
          <w:sz w:val="24"/>
          <w:szCs w:val="24"/>
        </w:rPr>
        <w:t>或者使用Javascript代码移除。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FF9900"/>
        </w:rPr>
        <w:t>本地存储和cookies（储存在用户本地终端上的数据）之间的区别是什么？</w:t>
      </w:r>
    </w:p>
    <w:tbl>
      <w:tblPr>
        <w:tblStyle w:val="4"/>
        <w:tblW w:w="948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9"/>
        <w:gridCol w:w="4161"/>
        <w:gridCol w:w="4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2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Cookies</w:t>
            </w:r>
          </w:p>
        </w:tc>
        <w:tc>
          <w:tcPr>
            <w:tcW w:w="46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Local storage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客户端/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服务端</w:t>
            </w:r>
          </w:p>
        </w:tc>
        <w:tc>
          <w:tcPr>
            <w:tcW w:w="41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客户端和服务端都能访问数据。Cookie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的数据通过每一个请求发送到服务端</w:t>
            </w:r>
          </w:p>
        </w:tc>
        <w:tc>
          <w:tcPr>
            <w:tcW w:w="46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只有本地浏览器端可访问数据，服务器不能访问本地存储直到故意通过POST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或者</w:t>
            </w:r>
            <w:r>
              <w:rPr>
                <w:rFonts w:ascii="Segoe UI" w:hAnsi="Segoe UI" w:eastAsia="Segoe UI" w:cs="Segoe UI"/>
                <w:kern w:val="0"/>
                <w:sz w:val="24"/>
                <w:szCs w:val="24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的通道发送到服务器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大小</w:t>
            </w:r>
          </w:p>
        </w:tc>
        <w:tc>
          <w:tcPr>
            <w:tcW w:w="41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每个cookie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</w:t>
            </w:r>
            <w:r>
              <w:rPr>
                <w:rFonts w:hint="default" w:ascii="Segoe UI" w:hAnsi="Segoe UI" w:eastAsia="Segoe UI" w:cs="Segoe UI"/>
                <w:kern w:val="0"/>
                <w:sz w:val="24"/>
                <w:szCs w:val="24"/>
                <w:lang w:val="en-US" w:eastAsia="zh-CN" w:bidi="ar"/>
              </w:rPr>
              <w:t>4095byte</w:t>
            </w:r>
          </w:p>
        </w:tc>
        <w:tc>
          <w:tcPr>
            <w:tcW w:w="46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每个域5MB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过期</w:t>
            </w:r>
          </w:p>
        </w:tc>
        <w:tc>
          <w:tcPr>
            <w:tcW w:w="41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Cookies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有有效期，所以在过期之后</w:t>
            </w:r>
            <w:r>
              <w:rPr>
                <w:rFonts w:hint="default" w:ascii="Segoe UI" w:hAnsi="Segoe UI" w:eastAsia="Segoe UI" w:cs="Segoe UI"/>
                <w:kern w:val="0"/>
                <w:sz w:val="24"/>
                <w:szCs w:val="24"/>
                <w:lang w:val="en-US" w:eastAsia="zh-CN" w:bidi="ar"/>
              </w:rPr>
              <w:t>cookie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和</w:t>
            </w:r>
            <w:r>
              <w:rPr>
                <w:rFonts w:hint="default" w:ascii="Segoe UI" w:hAnsi="Segoe UI" w:eastAsia="Segoe UI" w:cs="Segoe UI"/>
                <w:kern w:val="0"/>
                <w:sz w:val="24"/>
                <w:szCs w:val="24"/>
                <w:lang w:val="en-US" w:eastAsia="zh-CN" w:bidi="ar"/>
              </w:rPr>
              <w:t>cookie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数据会被删除</w:t>
            </w:r>
          </w:p>
        </w:tc>
        <w:tc>
          <w:tcPr>
            <w:tcW w:w="46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没有过期数据，无论最后用户从浏览器删除或者使用Javascript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程序删除，我们都需要删除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FF9900"/>
          <w:sz w:val="24"/>
          <w:szCs w:val="24"/>
        </w:rPr>
        <w:t>什么是事务存储？我们如何创建一个事务存储？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会话存储和本地存储类似，但是数据在会话中有效，简而言之数据在你关闭浏览器的时候就被删除了。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为了创建一个会话存储你需要使用“sessionStorage.variablename.”在以下的代码我们创建了一个名为”clickcount”的变量；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如果你刷新浏览器则数目增加，但是如果你关闭浏览器，“clickcount”变量又会从0开始。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FF9900"/>
        </w:rPr>
        <w:t>本地存储和事务存储之间的区别是什么？</w:t>
      </w:r>
      <w:r>
        <w:br w:type="textWrapping"/>
      </w:r>
      <w:r>
        <w:t>本地存储数据持续永久，但是会话在浏览器打开时有效知道浏览器关闭时会话变量重置</w:t>
      </w:r>
    </w:p>
    <w:p>
      <w:pPr>
        <w:pStyle w:val="2"/>
        <w:keepNext w:val="0"/>
        <w:keepLines w:val="0"/>
        <w:widowControl/>
        <w:suppressLineNumbers w:val="0"/>
      </w:pPr>
      <w:bookmarkStart w:id="0" w:name="q33"/>
      <w:bookmarkEnd w:id="0"/>
      <w:r>
        <w:rPr>
          <w:color w:val="FF9900"/>
        </w:rPr>
        <w:t>什么是WebSQL？</w:t>
      </w:r>
      <w:r>
        <w:br w:type="textWrapping"/>
      </w:r>
      <w:r>
        <w:t>WebSQL是一个在浏览器客户端的结构关系数据库，这是浏览器内的本地RDBMS(关系型数据库系统)，你可以使用SQL查询</w:t>
      </w:r>
    </w:p>
    <w:p>
      <w:pPr>
        <w:pStyle w:val="2"/>
        <w:keepNext w:val="0"/>
        <w:keepLines w:val="0"/>
        <w:widowControl/>
        <w:suppressLineNumbers w:val="0"/>
      </w:pPr>
      <w:bookmarkStart w:id="1" w:name="q34"/>
      <w:bookmarkEnd w:id="1"/>
      <w:r>
        <w:rPr>
          <w:color w:val="FF9900"/>
        </w:rPr>
        <w:t>WebSql是HTML5的一个规范吗？</w:t>
      </w:r>
      <w:r>
        <w:br w:type="textWrapping"/>
      </w:r>
      <w:r>
        <w:t>不是，许多人把它标记为HTML5，但是他不是HTML5的规范的一部分，这个规范是基于SQLite的</w:t>
      </w:r>
    </w:p>
    <w:p>
      <w:pPr>
        <w:pStyle w:val="2"/>
        <w:keepNext w:val="0"/>
        <w:keepLines w:val="0"/>
        <w:widowControl/>
        <w:suppressLineNumbers w:val="0"/>
      </w:pPr>
      <w:bookmarkStart w:id="2" w:name="q35"/>
      <w:bookmarkEnd w:id="2"/>
      <w:r>
        <w:rPr>
          <w:color w:val="FF9900"/>
        </w:rPr>
        <w:t>我们如何使用WebSQL？</w:t>
      </w:r>
      <w:r>
        <w:br w:type="textWrapping"/>
      </w:r>
      <w:r>
        <w:t>第一步我们需要做的是使用如下所示的“OpenDatabase”方法打开数据库，第一个参数是数据库的名字，接下来是版本，然后是简单原文标题，最后是数据库大小；</w:t>
      </w:r>
    </w:p>
    <w:p>
      <w:pPr>
        <w:pStyle w:val="2"/>
        <w:keepNext w:val="0"/>
        <w:keepLines w:val="0"/>
        <w:widowControl/>
        <w:suppressLineNumbers w:val="0"/>
      </w:pPr>
      <w:r>
        <w:t>var db=openDatabase('dbCustomer','1.0','Customer app’, 2 * 1024 * 1024);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t>为了执行SQL，我们需要使用“transaction”方法，并调用”executeSql”方法来使用SQL</w:t>
      </w:r>
    </w:p>
    <w:p>
      <w:pPr>
        <w:keepNext w:val="0"/>
        <w:keepLines w:val="0"/>
        <w:widowControl/>
        <w:suppressLineNumbers w:val="0"/>
        <w:spacing w:line="180" w:lineRule="atLeast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db.transaction(function (tx) {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tx.executeSql('CREATE TABLE IF NOT EXISTS tblCust(id unique, customername)');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tx.executeSql('INSERT INTO tblcust (id, customername) VALUES(1, "shiv")');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tx.executeSql('INSERT INTO tblcust (id, customername) VALUES (2, "raju")');</w:t>
      </w:r>
    </w:p>
    <w:p>
      <w:pPr>
        <w:keepNext w:val="0"/>
        <w:keepLines w:val="0"/>
        <w:widowControl/>
        <w:suppressLineNumbers w:val="0"/>
        <w:spacing w:line="180" w:lineRule="atLeast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万一你要使用“select”查询你会得到数据”result”集合，我们可以通过循环展示到HTML的用户界面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db.transaction(function (tx) {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 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ab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 tx.executeSql('SELECT * FROM tblcust', [], function (tx, results) {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  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ab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for (i = 0; i &lt; len; i++){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    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ab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msg = "&lt;p&gt;&lt;b&gt;" + results.rows.item(i).log + "&lt;/b&gt;&lt;/p&gt;";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    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ab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document.querySelector('#customer).innerHTML +=  msg;</w:t>
      </w:r>
    </w:p>
    <w:p>
      <w:pPr>
        <w:keepNext w:val="0"/>
        <w:keepLines w:val="0"/>
        <w:widowControl/>
        <w:suppressLineNumbers w:val="0"/>
        <w:spacing w:line="180" w:lineRule="atLeast"/>
        <w:ind w:left="840" w:leftChars="0" w:firstLine="420" w:firstLineChars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180" w:lineRule="atLeast"/>
        <w:ind w:left="420" w:leftChars="0" w:firstLine="420" w:firstLineChars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}, null);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});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FF9900"/>
        </w:rPr>
        <w:t>HTML5中的应用缓存是什么？</w:t>
      </w:r>
      <w:r>
        <w:br w:type="textWrapping"/>
      </w:r>
      <w:r>
        <w:t>一个最需要的事最终是用户的离线浏览，换句话说，如果网络连接不可用时，页面应该来自浏览器缓存，离线应用缓存可以帮助你达到这个目的</w:t>
      </w:r>
      <w:r>
        <w:br w:type="textWrapping"/>
      </w:r>
      <w:r>
        <w:t>应用缓存可以帮助你指定哪些文件需要缓存，哪些不需要。</w:t>
      </w:r>
    </w:p>
    <w:p>
      <w:pPr>
        <w:pStyle w:val="2"/>
        <w:keepNext w:val="0"/>
        <w:keepLines w:val="0"/>
        <w:widowControl/>
        <w:suppressLineNumbers w:val="0"/>
      </w:pPr>
      <w:bookmarkStart w:id="3" w:name="q37"/>
      <w:bookmarkEnd w:id="3"/>
      <w:r>
        <w:rPr>
          <w:color w:val="FF9900"/>
        </w:rPr>
        <w:t>HTML5中我们如何实现应用缓存？</w:t>
      </w:r>
      <w:r>
        <w:br w:type="textWrapping"/>
      </w:r>
      <w:r>
        <w:t>首先我们需要指定”manifest”文件，“manifest”文件帮助你定义你的缓存如何工作。以下是”mainfest”文件的结构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CACHE MANIFEST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# version 1.0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CACHE :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Login.aspx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所有manifest文件都以“CACHE MANIFEST”语句开始.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#（散列标签）有助于提供缓存文件的版本.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CACHE 命令指出哪些文件需要被缓存.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Mainfest文件的内容类型应是“text/cache-manifest”.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FF9900"/>
          <w:sz w:val="24"/>
          <w:szCs w:val="24"/>
        </w:rPr>
        <w:t>我们如何刷新浏览器的应用缓存？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应用缓存通过变更“#”标签后的版本版本号而被移除，如下所示：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CACHE MANIFEST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# version 2.0(new)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CACHE :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Login.aspx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Aboutus.aspx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NETWORK :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Pages.aspx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FF9900"/>
          <w:sz w:val="24"/>
          <w:szCs w:val="24"/>
        </w:rPr>
        <w:t>应用缓存中的回退是什么？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应用缓存中的回退帮助你指定在服务器不可访问的时候，将会显示某文件。例如在下面的manifest文件中，我们说如果谁敲击了”/home”同时服务器不可到达的时候，”homeoffline.html”文件应送达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FF9900"/>
          <w:sz w:val="24"/>
          <w:szCs w:val="24"/>
        </w:rPr>
        <w:t>应用缓存中的网络是什么？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网络命令描述不需要缓存的文件，例如以下代码中，我们说”home.aspx”永远都不应该被缓存或者离线访问。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NETWORK:</w:t>
      </w:r>
    </w:p>
    <w:p>
      <w:pPr>
        <w:keepNext w:val="0"/>
        <w:keepLines w:val="0"/>
        <w:widowControl/>
        <w:suppressLineNumbers w:val="0"/>
        <w:spacing w:line="180" w:lineRule="atLeast"/>
        <w:ind w:firstLine="420" w:firstLineChars="0"/>
        <w:jc w:val="left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home.aspx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066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502E"/>
    <w:multiLevelType w:val="multilevel"/>
    <w:tmpl w:val="58E450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C3511"/>
    <w:rsid w:val="070261A0"/>
    <w:rsid w:val="08C62D2E"/>
    <w:rsid w:val="0C1256E3"/>
    <w:rsid w:val="0EF67247"/>
    <w:rsid w:val="15481167"/>
    <w:rsid w:val="15AC317E"/>
    <w:rsid w:val="17F45AC0"/>
    <w:rsid w:val="185B7A29"/>
    <w:rsid w:val="1C445CB4"/>
    <w:rsid w:val="1E6F379B"/>
    <w:rsid w:val="1F6B371A"/>
    <w:rsid w:val="24C32961"/>
    <w:rsid w:val="25E01CE9"/>
    <w:rsid w:val="27B1682B"/>
    <w:rsid w:val="295174FE"/>
    <w:rsid w:val="2B345501"/>
    <w:rsid w:val="2C07030D"/>
    <w:rsid w:val="2CBE24C4"/>
    <w:rsid w:val="325F6E26"/>
    <w:rsid w:val="39840CE4"/>
    <w:rsid w:val="3FF24901"/>
    <w:rsid w:val="41466E74"/>
    <w:rsid w:val="41C90430"/>
    <w:rsid w:val="48094CDF"/>
    <w:rsid w:val="4883230B"/>
    <w:rsid w:val="49275CB4"/>
    <w:rsid w:val="493E6560"/>
    <w:rsid w:val="4A5104EC"/>
    <w:rsid w:val="4C204BC1"/>
    <w:rsid w:val="50887D3D"/>
    <w:rsid w:val="54A535E6"/>
    <w:rsid w:val="5A387A83"/>
    <w:rsid w:val="5ADB00AA"/>
    <w:rsid w:val="5B531725"/>
    <w:rsid w:val="60D72782"/>
    <w:rsid w:val="67960258"/>
    <w:rsid w:val="6EF760D1"/>
    <w:rsid w:val="74C031FC"/>
    <w:rsid w:val="75516B15"/>
    <w:rsid w:val="780F2FD6"/>
    <w:rsid w:val="7BE649D0"/>
    <w:rsid w:val="7D5559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long</cp:lastModifiedBy>
  <dcterms:modified xsi:type="dcterms:W3CDTF">2017-04-07T08:32:27Z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