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An </w:t>
      </w:r>
      <w:r>
        <w:rPr>
          <w:rFonts w:hint="eastAsia"/>
          <w:b/>
          <w:bCs/>
        </w:rPr>
        <w:t>online</w:t>
      </w:r>
      <w:r>
        <w:rPr>
          <w:b/>
          <w:bCs/>
        </w:rPr>
        <w:t>/</w:t>
      </w:r>
      <w:r>
        <w:rPr>
          <w:rFonts w:hint="eastAsia"/>
          <w:b/>
          <w:bCs/>
        </w:rPr>
        <w:t>dynamic</w:t>
      </w:r>
      <w:r>
        <w:rPr>
          <w:b/>
          <w:bCs/>
        </w:rPr>
        <w:t xml:space="preserve"> variable guiding lane and traffic signal control optimization model based on long term and short term connected vehicle data</w:t>
      </w:r>
    </w:p>
    <w:p/>
    <w:p/>
    <w:p>
      <w:r>
        <w:t>Stage 0. Real-time traffic state estimate (sparse GPS data + different arrival rate of vehicles)</w:t>
      </w:r>
    </w:p>
    <w:p/>
    <w:p>
      <w:r>
        <w:rPr>
          <w:rFonts w:hint="eastAsia"/>
        </w:rPr>
        <w:t>T</w:t>
      </w:r>
      <w:r>
        <w:t>SE paper</w:t>
      </w:r>
    </w:p>
    <w:p/>
    <w:p>
      <w:pPr>
        <w:rPr>
          <w:rFonts w:hint="eastAsia"/>
        </w:rPr>
      </w:pPr>
    </w:p>
    <w:p>
      <w:r>
        <w:t>Stage 1. Base lane setting and signal setting optimization (Historical sparse GPS data + lane based model). (</w:t>
      </w:r>
      <w:r>
        <w:rPr>
          <w:rFonts w:hint="eastAsia"/>
        </w:rPr>
        <w:t>代码 M4</w:t>
      </w:r>
      <w:r>
        <w:t>-Lane.py)</w:t>
      </w:r>
    </w:p>
    <w:p/>
    <w:p>
      <w:pPr>
        <w:snapToGrid w:val="0"/>
        <w:spacing w:line="252" w:lineRule="auto"/>
        <w:ind w:firstLine="204"/>
        <w:rPr>
          <w:rFonts w:ascii="Times New Roman" w:hAnsi="Times New Roman" w:cs="Times New Roman"/>
          <w:sz w:val="20"/>
          <w:szCs w:val="20"/>
        </w:rPr>
      </w:pPr>
      <w:bookmarkStart w:id="1" w:name="_GoBack"/>
      <w:bookmarkEnd w:id="1"/>
      <w:r>
        <w:rPr>
          <w:rFonts w:ascii="Times New Roman" w:hAnsi="Times New Roman" w:cs="Times New Roman"/>
          <w:sz w:val="20"/>
          <w:szCs w:val="20"/>
        </w:rPr>
        <w:t>To meet the long-term traffic arrival pattern, this research buil</w:t>
      </w:r>
      <w:r>
        <w:rPr>
          <w:rFonts w:hint="eastAsia" w:ascii="Times New Roman" w:hAnsi="Times New Roman" w:cs="Times New Roman"/>
          <w:sz w:val="20"/>
          <w:szCs w:val="20"/>
        </w:rPr>
        <w:t>ds</w:t>
      </w:r>
      <w:r>
        <w:rPr>
          <w:rFonts w:ascii="Times New Roman" w:hAnsi="Times New Roman" w:cs="Times New Roman"/>
          <w:sz w:val="20"/>
          <w:szCs w:val="20"/>
        </w:rPr>
        <w:t xml:space="preserve"> a base model to optimize lane settings and signal settings for each intersection based on the estimated traffic arrival rate. As the delay function for each intersection is nonlinear, we utilize the Cell Transmission Model (CTM) to discretize the delay function. Therefore, we model the intersection links as cells and a classical four arm intersection is as below.</w:t>
      </w:r>
    </w:p>
    <w:p>
      <w:pPr>
        <w:ind w:firstLine="357"/>
        <w:jc w:val="center"/>
        <w:rPr>
          <w:rFonts w:ascii="Times New Roman" w:hAnsi="Times New Roman"/>
        </w:rPr>
      </w:pPr>
      <w:r>
        <w:rPr>
          <w:rFonts w:ascii="Times New Roman" w:hAnsi="Times New Roman" w:cs="Times New Roman"/>
        </w:rPr>
        <w:drawing>
          <wp:inline distT="0" distB="0" distL="0" distR="0">
            <wp:extent cx="2214245" cy="2057400"/>
            <wp:effectExtent l="0" t="0" r="0" b="0"/>
            <wp:docPr id="139"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7"/>
                    <pic:cNvPicPr>
                      <a:picLocks noChangeAspect="1"/>
                    </pic:cNvPicPr>
                  </pic:nvPicPr>
                  <pic:blipFill>
                    <a:blip r:embed="rId4"/>
                    <a:stretch>
                      <a:fillRect/>
                    </a:stretch>
                  </pic:blipFill>
                  <pic:spPr>
                    <a:xfrm>
                      <a:off x="0" y="0"/>
                      <a:ext cx="2214567" cy="2057857"/>
                    </a:xfrm>
                    <a:prstGeom prst="rect">
                      <a:avLst/>
                    </a:prstGeom>
                  </pic:spPr>
                </pic:pic>
              </a:graphicData>
            </a:graphic>
          </wp:inline>
        </w:drawing>
      </w:r>
    </w:p>
    <w:p>
      <w:pPr>
        <w:ind w:firstLine="357"/>
        <w:jc w:val="center"/>
        <w:rPr>
          <w:rFonts w:ascii="Times New Roman" w:hAnsi="Times New Roman"/>
        </w:rPr>
      </w:pPr>
      <w:r>
        <w:rPr>
          <w:rFonts w:hint="eastAsia" w:ascii="Times New Roman" w:hAnsi="Times New Roman"/>
        </w:rPr>
        <w:t>F</w:t>
      </w:r>
      <w:r>
        <w:rPr>
          <w:rFonts w:ascii="Times New Roman" w:hAnsi="Times New Roman"/>
        </w:rPr>
        <w:t>igure x. Intersection configuration</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 xml:space="preserve">In this figure, the links are categorized into approach link set </w:t>
      </w:r>
      <m:oMath>
        <m:sSub>
          <m:sSubPr>
            <m:ctrlPr>
              <w:rPr>
                <w:rFonts w:ascii="Cambria Math" w:hAnsi="Cambria Math" w:cs="Times New Roman"/>
                <w:sz w:val="20"/>
                <w:szCs w:val="20"/>
              </w:rPr>
            </m:ctrlPr>
          </m:sSubPr>
          <m:e>
            <m:r>
              <w:rPr>
                <w:rFonts w:ascii="Cambria Math" w:hAnsi="Cambria Math" w:cs="Times New Roman"/>
                <w:sz w:val="20"/>
                <w:szCs w:val="20"/>
              </w:rPr>
              <m:t>ψ</m:t>
            </m:r>
            <m:ctrlPr>
              <w:rPr>
                <w:rFonts w:ascii="Cambria Math" w:hAnsi="Cambria Math" w:cs="Times New Roman"/>
                <w:sz w:val="20"/>
                <w:szCs w:val="20"/>
              </w:rPr>
            </m:ctrlPr>
          </m:e>
          <m:sub>
            <m:r>
              <w:rPr>
                <w:rFonts w:ascii="Cambria Math" w:hAnsi="Cambria Math" w:cs="Times New Roman"/>
                <w:sz w:val="20"/>
                <w:szCs w:val="20"/>
              </w:rPr>
              <m:t>A</m:t>
            </m:r>
            <m:ctrlPr>
              <w:rPr>
                <w:rFonts w:ascii="Cambria Math" w:hAnsi="Cambria Math" w:cs="Times New Roman"/>
                <w:sz w:val="20"/>
                <w:szCs w:val="20"/>
              </w:rPr>
            </m:ctrlPr>
          </m:sub>
        </m:sSub>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and exit link </w:t>
      </w:r>
      <m:oMath>
        <m:sSub>
          <m:sSubPr>
            <m:ctrlPr>
              <w:rPr>
                <w:rFonts w:ascii="Cambria Math" w:hAnsi="Cambria Math" w:cs="Times New Roman"/>
                <w:sz w:val="20"/>
                <w:szCs w:val="20"/>
              </w:rPr>
            </m:ctrlPr>
          </m:sSubPr>
          <m:e>
            <m:r>
              <w:rPr>
                <w:rFonts w:ascii="Cambria Math" w:hAnsi="Cambria Math" w:cs="Times New Roman"/>
                <w:sz w:val="20"/>
                <w:szCs w:val="20"/>
              </w:rPr>
              <m:t>ψ</m:t>
            </m:r>
            <m:ctrlPr>
              <w:rPr>
                <w:rFonts w:ascii="Cambria Math" w:hAnsi="Cambria Math" w:cs="Times New Roman"/>
                <w:sz w:val="20"/>
                <w:szCs w:val="20"/>
              </w:rPr>
            </m:ctrlPr>
          </m:e>
          <m:sub>
            <m:r>
              <w:rPr>
                <w:rFonts w:ascii="Cambria Math" w:hAnsi="Cambria Math" w:cs="Times New Roman"/>
                <w:sz w:val="20"/>
                <w:szCs w:val="20"/>
              </w:rPr>
              <m:t>E</m:t>
            </m:r>
            <m:ctrlPr>
              <w:rPr>
                <w:rFonts w:ascii="Cambria Math" w:hAnsi="Cambria Math" w:cs="Times New Roman"/>
                <w:sz w:val="20"/>
                <w:szCs w:val="20"/>
              </w:rPr>
            </m:ctrlPr>
          </m:sub>
        </m:sSub>
      </m:oMath>
      <w:r>
        <w:rPr>
          <w:rFonts w:hint="eastAsia" w:ascii="Times New Roman" w:hAnsi="Times New Roman" w:cs="Times New Roman"/>
          <w:sz w:val="20"/>
          <w:szCs w:val="20"/>
        </w:rPr>
        <w:t>,</w:t>
      </w:r>
      <w:r>
        <w:rPr>
          <w:rFonts w:ascii="Times New Roman" w:hAnsi="Times New Roman" w:cs="Times New Roman"/>
          <w:sz w:val="20"/>
          <w:szCs w:val="20"/>
        </w:rPr>
        <w:t xml:space="preserve"> each link is divided into cells and cell(i,j) is the jth cell on link i. Therefore, the delay function for cell(i,j) is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d</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f</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r>
              <m:rPr>
                <m:sty m:val="p"/>
              </m:rPr>
              <w:rPr>
                <w:rFonts w:ascii="Cambria Math" w:hAnsi="Cambria Math" w:cs="Times New Roman"/>
                <w:sz w:val="20"/>
                <w:szCs w:val="20"/>
              </w:rPr>
              <m:t>+1</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(15)</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W</w:t>
      </w:r>
      <w:r>
        <w:rPr>
          <w:rFonts w:hint="eastAsia" w:ascii="Times New Roman" w:hAnsi="Times New Roman" w:cs="Times New Roman"/>
          <w:sz w:val="20"/>
          <w:szCs w:val="20"/>
        </w:rPr>
        <w:t>here</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and </w:t>
      </w:r>
      <m:oMath>
        <m:sSub>
          <m:sSubPr>
            <m:ctrlPr>
              <w:rPr>
                <w:rFonts w:ascii="Cambria Math" w:hAnsi="Cambria Math" w:cs="Times New Roman"/>
                <w:sz w:val="20"/>
                <w:szCs w:val="20"/>
              </w:rPr>
            </m:ctrlPr>
          </m:sSubPr>
          <m:e>
            <m:r>
              <w:rPr>
                <w:rFonts w:ascii="Cambria Math" w:hAnsi="Cambria Math" w:cs="Times New Roman"/>
                <w:sz w:val="20"/>
                <w:szCs w:val="20"/>
              </w:rPr>
              <m:t>f</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r>
              <m:rPr>
                <m:sty m:val="p"/>
              </m:rPr>
              <w:rPr>
                <w:rFonts w:ascii="Cambria Math" w:hAnsi="Cambria Math" w:cs="Times New Roman"/>
                <w:sz w:val="20"/>
                <w:szCs w:val="20"/>
              </w:rPr>
              <m:t>+1</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w:t>
      </w:r>
      <w:r>
        <w:rPr>
          <w:rFonts w:ascii="Times New Roman" w:hAnsi="Times New Roman" w:cs="Times New Roman"/>
          <w:sz w:val="20"/>
          <w:szCs w:val="20"/>
        </w:rPr>
        <w:t>are the accumulation and outflow of cell(i,j), and the outflow of cell(i,j) is calculated based on CTM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f</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r>
              <m:rPr>
                <m:sty m:val="p"/>
              </m:rPr>
              <w:rPr>
                <w:rFonts w:ascii="Cambria Math" w:hAnsi="Cambria Math" w:cs="Times New Roman"/>
                <w:sz w:val="20"/>
                <w:szCs w:val="20"/>
              </w:rPr>
              <m:t>+1</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=min⁡{</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 xml:space="preserve">, </m:t>
        </m:r>
        <m:r>
          <w:rPr>
            <w:rFonts w:ascii="Cambria Math" w:hAnsi="Cambria Math" w:cs="Times New Roman"/>
            <w:sz w:val="20"/>
            <w:szCs w:val="20"/>
          </w:rPr>
          <m:t>Q</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w</m:t>
            </m:r>
            <m:ctrlPr>
              <w:rPr>
                <w:rFonts w:ascii="Cambria Math" w:hAnsi="Cambria Math" w:cs="Times New Roman"/>
                <w:sz w:val="20"/>
                <w:szCs w:val="20"/>
              </w:rPr>
            </m:ctrlPr>
          </m:num>
          <m:den>
            <m:r>
              <w:rPr>
                <w:rFonts w:ascii="Cambria Math" w:hAnsi="Cambria Math" w:cs="Times New Roman"/>
                <w:sz w:val="20"/>
                <w:szCs w:val="20"/>
              </w:rPr>
              <m:t>v</m:t>
            </m:r>
            <m:ctrlPr>
              <w:rPr>
                <w:rFonts w:ascii="Cambria Math" w:hAnsi="Cambria Math" w:cs="Times New Roman"/>
                <w:sz w:val="20"/>
                <w:szCs w:val="20"/>
              </w:rPr>
            </m:ctrlPr>
          </m:den>
        </m:f>
        <m:r>
          <m:rPr>
            <m:sty m:val="p"/>
          </m:rPr>
          <w:rPr>
            <w:rFonts w:ascii="Cambria Math" w:hAnsi="Cambria Math" w:cs="Times New Roman"/>
            <w:sz w:val="20"/>
            <w:szCs w:val="20"/>
          </w:rPr>
          <m:t>(</m:t>
        </m:r>
        <m:r>
          <w:rPr>
            <w:rFonts w:ascii="Cambria Math" w:hAnsi="Cambria Math" w:cs="Times New Roman"/>
            <w:sz w:val="20"/>
            <w:szCs w:val="20"/>
          </w:rPr>
          <m:t>N</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r>
              <m:rPr>
                <m:sty m:val="p"/>
              </m:rPr>
              <w:rPr>
                <w:rFonts w:ascii="Cambria Math" w:hAnsi="Cambria Math" w:cs="Times New Roman"/>
                <w:sz w:val="20"/>
                <w:szCs w:val="20"/>
              </w:rPr>
              <m:t>+1</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t>
        </m:r>
      </m:oMath>
      <w:r>
        <w:rPr>
          <w:rFonts w:ascii="Times New Roman" w:hAnsi="Times New Roman" w:cs="Times New Roman"/>
          <w:sz w:val="20"/>
          <w:szCs w:val="20"/>
        </w:rPr>
        <w:t xml:space="preserve">     (16)</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i/>
          <w:iCs/>
          <w:sz w:val="20"/>
          <w:szCs w:val="20"/>
        </w:rPr>
        <w:t>Q</w:t>
      </w:r>
      <w:r>
        <w:rPr>
          <w:rFonts w:ascii="Times New Roman" w:hAnsi="Times New Roman" w:cs="Times New Roman"/>
          <w:sz w:val="20"/>
          <w:szCs w:val="20"/>
        </w:rPr>
        <w:t xml:space="preserve"> is the cell capacity, </w:t>
      </w:r>
      <w:r>
        <w:rPr>
          <w:rFonts w:ascii="Times New Roman" w:hAnsi="Times New Roman" w:cs="Times New Roman"/>
          <w:i/>
          <w:iCs/>
          <w:sz w:val="20"/>
          <w:szCs w:val="20"/>
        </w:rPr>
        <w:t>N</w:t>
      </w:r>
      <w:r>
        <w:rPr>
          <w:rFonts w:ascii="Times New Roman" w:hAnsi="Times New Roman" w:cs="Times New Roman"/>
          <w:sz w:val="20"/>
          <w:szCs w:val="20"/>
        </w:rPr>
        <w:t xml:space="preserve"> is the cell jam accumulation, </w:t>
      </w:r>
      <w:r>
        <w:rPr>
          <w:rFonts w:ascii="Times New Roman" w:hAnsi="Times New Roman" w:cs="Times New Roman"/>
          <w:i/>
          <w:iCs/>
          <w:sz w:val="20"/>
          <w:szCs w:val="20"/>
        </w:rPr>
        <w:t>w</w:t>
      </w:r>
      <w:r>
        <w:rPr>
          <w:rFonts w:ascii="Times New Roman" w:hAnsi="Times New Roman" w:cs="Times New Roman"/>
          <w:sz w:val="20"/>
          <w:szCs w:val="20"/>
        </w:rPr>
        <w:t xml:space="preserve"> and </w:t>
      </w:r>
      <w:r>
        <w:rPr>
          <w:rFonts w:ascii="Times New Roman" w:hAnsi="Times New Roman" w:cs="Times New Roman"/>
          <w:i/>
          <w:iCs/>
          <w:sz w:val="20"/>
          <w:szCs w:val="20"/>
        </w:rPr>
        <w:t>v</w:t>
      </w:r>
      <w:r>
        <w:rPr>
          <w:rFonts w:ascii="Times New Roman" w:hAnsi="Times New Roman" w:cs="Times New Roman"/>
          <w:sz w:val="20"/>
          <w:szCs w:val="20"/>
        </w:rPr>
        <w:t xml:space="preserve"> are shockwave and free flow speed, respectively.</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For the first cell of each approach link, the upstream cell accumulation can be set as the traffic arrival rate at time t, as below.</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ab/>
      </w:r>
      <m:oMath>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,0</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q</m:t>
            </m:r>
            <m:ctrlPr>
              <w:rPr>
                <w:rFonts w:ascii="Cambria Math" w:hAnsi="Cambria Math" w:cs="Times New Roman"/>
                <w:sz w:val="20"/>
                <w:szCs w:val="20"/>
              </w:rPr>
            </m:ctrlPr>
          </m:e>
          <m:sub>
            <m:r>
              <w:rPr>
                <w:rFonts w:ascii="Cambria Math" w:hAnsi="Cambria Math" w:cs="Times New Roman"/>
                <w:sz w:val="20"/>
                <w:szCs w:val="20"/>
              </w:rPr>
              <m:t>i</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=Poisson(</m:t>
        </m:r>
        <m:sSub>
          <m:sSubPr>
            <m:ctrlPr>
              <w:rPr>
                <w:rFonts w:ascii="Cambria Math" w:hAnsi="Cambria Math" w:cs="Times New Roman"/>
                <w:sz w:val="20"/>
                <w:szCs w:val="20"/>
              </w:rPr>
            </m:ctrlPr>
          </m:sSubPr>
          <m:e>
            <m:r>
              <m:rPr>
                <m:sty m:val="p"/>
              </m:rPr>
              <w:rPr>
                <w:rFonts w:ascii="Cambria Math" w:hAnsi="Cambria Math" w:cs="Times New Roman"/>
                <w:sz w:val="20"/>
                <w:szCs w:val="20"/>
              </w:rPr>
              <m:t>λ</m:t>
            </m:r>
            <m:ctrlPr>
              <w:rPr>
                <w:rFonts w:ascii="Cambria Math" w:hAnsi="Cambria Math" w:cs="Times New Roman"/>
                <w:sz w:val="20"/>
                <w:szCs w:val="20"/>
              </w:rPr>
            </m:ctrlPr>
          </m:e>
          <m:sub>
            <m:r>
              <w:rPr>
                <w:rFonts w:ascii="Cambria Math" w:hAnsi="Cambria Math" w:cs="Times New Roman"/>
                <w:sz w:val="20"/>
                <w:szCs w:val="20"/>
              </w:rPr>
              <m:t>i</m:t>
            </m:r>
            <m:ctrlPr>
              <w:rPr>
                <w:rFonts w:ascii="Cambria Math" w:hAnsi="Cambria Math" w:cs="Times New Roman"/>
                <w:sz w:val="20"/>
                <w:szCs w:val="20"/>
              </w:rPr>
            </m:ctrlPr>
          </m:sub>
        </m:sSub>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(17)</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 xml:space="preserve">Where we generate the traffic demand based on Poisson distribution to simulate the fluctuation of traffic flow. Then, we model the </w:t>
      </w:r>
      <w:r>
        <w:rPr>
          <w:rFonts w:hint="eastAsia" w:ascii="Times New Roman" w:hAnsi="Times New Roman" w:cs="Times New Roman"/>
          <w:sz w:val="20"/>
          <w:szCs w:val="20"/>
        </w:rPr>
        <w:t>gree</w:t>
      </w:r>
      <w:r>
        <w:rPr>
          <w:rFonts w:ascii="Times New Roman" w:hAnsi="Times New Roman" w:cs="Times New Roman"/>
          <w:sz w:val="20"/>
          <w:szCs w:val="20"/>
        </w:rPr>
        <w:t xml:space="preserve">n timing and red timings as the on and off of a valve. A binary variable </w:t>
      </w:r>
      <m:oMath>
        <m:sSub>
          <m:sSubPr>
            <m:ctrlPr>
              <w:rPr>
                <w:rFonts w:ascii="Cambria Math" w:hAnsi="Cambria Math" w:cs="Times New Roman"/>
                <w:sz w:val="20"/>
                <w:szCs w:val="20"/>
              </w:rPr>
            </m:ctrlPr>
          </m:sSubPr>
          <m:e>
            <m:r>
              <w:rPr>
                <w:rFonts w:ascii="Cambria Math" w:hAnsi="Cambria Math" w:cs="Times New Roman"/>
                <w:sz w:val="20"/>
                <w:szCs w:val="20"/>
              </w:rPr>
              <m:t>y</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i</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w:t>
      </w:r>
      <w:r>
        <w:rPr>
          <w:rFonts w:ascii="Times New Roman" w:hAnsi="Times New Roman" w:cs="Times New Roman"/>
          <w:sz w:val="20"/>
          <w:szCs w:val="20"/>
        </w:rPr>
        <w:t>is depicted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y</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eqArr>
              <m:eqArrPr>
                <m:ctrlPr>
                  <w:rPr>
                    <w:rFonts w:ascii="Cambria Math" w:hAnsi="Cambria Math" w:cs="Times New Roman"/>
                    <w:sz w:val="20"/>
                    <w:szCs w:val="20"/>
                  </w:rPr>
                </m:ctrlPr>
              </m:eqArrPr>
              <m:e>
                <m:r>
                  <m:rPr>
                    <m:sty m:val="p"/>
                  </m:rPr>
                  <w:rPr>
                    <w:rFonts w:ascii="Cambria Math" w:hAnsi="Cambria Math" w:cs="Times New Roman"/>
                    <w:sz w:val="20"/>
                    <w:szCs w:val="20"/>
                  </w:rPr>
                  <m:t xml:space="preserve">1,  &amp;   </m:t>
                </m:r>
                <m:r>
                  <w:rPr>
                    <w:rFonts w:ascii="Cambria Math" w:hAnsi="Cambria Math" w:cs="Times New Roman"/>
                    <w:sz w:val="20"/>
                    <w:szCs w:val="20"/>
                  </w:rPr>
                  <m:t>if</m:t>
                </m:r>
                <m:r>
                  <m:rPr>
                    <m:sty m:val="p"/>
                  </m:rPr>
                  <w:rPr>
                    <w:rFonts w:ascii="Cambria Math" w:hAnsi="Cambria Math" w:cs="Times New Roman"/>
                    <w:sz w:val="20"/>
                    <w:szCs w:val="20"/>
                  </w:rPr>
                  <m:t xml:space="preserve"> </m:t>
                </m:r>
                <m:r>
                  <w:rPr>
                    <w:rFonts w:ascii="Cambria Math" w:hAnsi="Cambria Math" w:cs="Times New Roman"/>
                    <w:sz w:val="20"/>
                    <w:szCs w:val="20"/>
                  </w:rPr>
                  <m:t>the</m:t>
                </m:r>
                <m:r>
                  <m:rPr>
                    <m:sty m:val="p"/>
                  </m:rPr>
                  <w:rPr>
                    <w:rFonts w:ascii="Cambria Math" w:hAnsi="Cambria Math" w:cs="Times New Roman"/>
                    <w:sz w:val="20"/>
                    <w:szCs w:val="20"/>
                  </w:rPr>
                  <m:t xml:space="preserve"> </m:t>
                </m:r>
                <m:r>
                  <w:rPr>
                    <w:rFonts w:ascii="Cambria Math" w:hAnsi="Cambria Math" w:cs="Times New Roman"/>
                    <w:sz w:val="20"/>
                    <w:szCs w:val="20"/>
                  </w:rPr>
                  <m:t>signal</m:t>
                </m:r>
                <m:r>
                  <m:rPr>
                    <m:sty m:val="p"/>
                  </m:rPr>
                  <w:rPr>
                    <w:rFonts w:ascii="Cambria Math" w:hAnsi="Cambria Math" w:cs="Times New Roman"/>
                    <w:sz w:val="20"/>
                    <w:szCs w:val="20"/>
                  </w:rPr>
                  <m:t xml:space="preserve"> </m:t>
                </m:r>
                <m:r>
                  <w:rPr>
                    <w:rFonts w:ascii="Cambria Math" w:hAnsi="Cambria Math" w:cs="Times New Roman"/>
                    <w:sz w:val="20"/>
                    <w:szCs w:val="20"/>
                  </w:rPr>
                  <m:t>is</m:t>
                </m:r>
                <m:r>
                  <m:rPr>
                    <m:sty m:val="p"/>
                  </m:rPr>
                  <w:rPr>
                    <w:rFonts w:ascii="Cambria Math" w:hAnsi="Cambria Math" w:cs="Times New Roman"/>
                    <w:sz w:val="20"/>
                    <w:szCs w:val="20"/>
                  </w:rPr>
                  <m:t xml:space="preserve"> </m:t>
                </m:r>
                <m:r>
                  <w:rPr>
                    <w:rFonts w:ascii="Cambria Math" w:hAnsi="Cambria Math" w:cs="Times New Roman"/>
                    <w:sz w:val="20"/>
                    <w:szCs w:val="20"/>
                  </w:rPr>
                  <m:t>in</m:t>
                </m:r>
                <m:r>
                  <m:rPr>
                    <m:sty m:val="p"/>
                  </m:rPr>
                  <w:rPr>
                    <w:rFonts w:ascii="Cambria Math" w:hAnsi="Cambria Math" w:cs="Times New Roman"/>
                    <w:sz w:val="20"/>
                    <w:szCs w:val="20"/>
                  </w:rPr>
                  <m:t xml:space="preserve"> </m:t>
                </m:r>
                <m:r>
                  <w:rPr>
                    <w:rFonts w:ascii="Cambria Math" w:hAnsi="Cambria Math" w:cs="Times New Roman"/>
                    <w:sz w:val="20"/>
                    <w:szCs w:val="20"/>
                  </w:rPr>
                  <m:t>green</m:t>
                </m:r>
                <m:ctrlPr>
                  <w:rPr>
                    <w:rFonts w:ascii="Cambria Math" w:hAnsi="Cambria Math" w:cs="Times New Roman"/>
                    <w:sz w:val="20"/>
                    <w:szCs w:val="20"/>
                  </w:rPr>
                </m:ctrlPr>
              </m:e>
              <m:e>
                <m:r>
                  <m:rPr>
                    <m:sty m:val="p"/>
                  </m:rPr>
                  <w:rPr>
                    <w:rFonts w:ascii="Cambria Math" w:hAnsi="Cambria Math" w:cs="Times New Roman"/>
                    <w:sz w:val="20"/>
                    <w:szCs w:val="20"/>
                  </w:rPr>
                  <m:t xml:space="preserve">0,  &amp;   </m:t>
                </m:r>
                <m:r>
                  <w:rPr>
                    <w:rFonts w:ascii="Cambria Math" w:hAnsi="Cambria Math" w:cs="Times New Roman"/>
                    <w:sz w:val="20"/>
                    <w:szCs w:val="20"/>
                  </w:rPr>
                  <m:t>if</m:t>
                </m:r>
                <m:r>
                  <m:rPr>
                    <m:sty m:val="p"/>
                  </m:rPr>
                  <w:rPr>
                    <w:rFonts w:ascii="Cambria Math" w:hAnsi="Cambria Math" w:cs="Times New Roman"/>
                    <w:sz w:val="20"/>
                    <w:szCs w:val="20"/>
                  </w:rPr>
                  <m:t xml:space="preserve"> </m:t>
                </m:r>
                <m:r>
                  <w:rPr>
                    <w:rFonts w:ascii="Cambria Math" w:hAnsi="Cambria Math" w:cs="Times New Roman"/>
                    <w:sz w:val="20"/>
                    <w:szCs w:val="20"/>
                  </w:rPr>
                  <m:t>the</m:t>
                </m:r>
                <m:r>
                  <m:rPr>
                    <m:sty m:val="p"/>
                  </m:rPr>
                  <w:rPr>
                    <w:rFonts w:ascii="Cambria Math" w:hAnsi="Cambria Math" w:cs="Times New Roman"/>
                    <w:sz w:val="20"/>
                    <w:szCs w:val="20"/>
                  </w:rPr>
                  <m:t xml:space="preserve"> </m:t>
                </m:r>
                <m:r>
                  <w:rPr>
                    <w:rFonts w:ascii="Cambria Math" w:hAnsi="Cambria Math" w:cs="Times New Roman"/>
                    <w:sz w:val="20"/>
                    <w:szCs w:val="20"/>
                  </w:rPr>
                  <m:t>signal</m:t>
                </m:r>
                <m:r>
                  <m:rPr>
                    <m:sty m:val="p"/>
                  </m:rPr>
                  <w:rPr>
                    <w:rFonts w:ascii="Cambria Math" w:hAnsi="Cambria Math" w:cs="Times New Roman"/>
                    <w:sz w:val="20"/>
                    <w:szCs w:val="20"/>
                  </w:rPr>
                  <m:t xml:space="preserve"> </m:t>
                </m:r>
                <m:r>
                  <w:rPr>
                    <w:rFonts w:ascii="Cambria Math" w:hAnsi="Cambria Math" w:cs="Times New Roman"/>
                    <w:sz w:val="20"/>
                    <w:szCs w:val="20"/>
                  </w:rPr>
                  <m:t>is</m:t>
                </m:r>
                <m:r>
                  <m:rPr>
                    <m:sty m:val="p"/>
                  </m:rPr>
                  <w:rPr>
                    <w:rFonts w:ascii="Cambria Math" w:hAnsi="Cambria Math" w:cs="Times New Roman"/>
                    <w:sz w:val="20"/>
                    <w:szCs w:val="20"/>
                  </w:rPr>
                  <m:t xml:space="preserve"> </m:t>
                </m:r>
                <m:r>
                  <w:rPr>
                    <w:rFonts w:ascii="Cambria Math" w:hAnsi="Cambria Math" w:cs="Times New Roman"/>
                    <w:sz w:val="20"/>
                    <w:szCs w:val="20"/>
                  </w:rPr>
                  <m:t>in</m:t>
                </m:r>
                <m:r>
                  <m:rPr>
                    <m:sty m:val="p"/>
                  </m:rPr>
                  <w:rPr>
                    <w:rFonts w:ascii="Cambria Math" w:hAnsi="Cambria Math" w:cs="Times New Roman"/>
                    <w:sz w:val="20"/>
                    <w:szCs w:val="20"/>
                  </w:rPr>
                  <m:t xml:space="preserve"> </m:t>
                </m:r>
                <m:r>
                  <w:rPr>
                    <w:rFonts w:ascii="Cambria Math" w:hAnsi="Cambria Math" w:cs="Times New Roman"/>
                    <w:sz w:val="20"/>
                    <w:szCs w:val="20"/>
                  </w:rPr>
                  <m:t>red</m:t>
                </m:r>
                <m:ctrlPr>
                  <w:rPr>
                    <w:rFonts w:ascii="Cambria Math" w:hAnsi="Cambria Math" w:cs="Times New Roman"/>
                    <w:sz w:val="20"/>
                    <w:szCs w:val="20"/>
                  </w:rPr>
                </m:ctrlPr>
              </m:e>
            </m:eqArr>
            <m:ctrlPr>
              <w:rPr>
                <w:rFonts w:ascii="Cambria Math" w:hAnsi="Cambria Math" w:cs="Times New Roman"/>
                <w:sz w:val="20"/>
                <w:szCs w:val="20"/>
              </w:rPr>
            </m:ctrlPr>
          </m:e>
        </m:d>
      </m:oMath>
      <w:r>
        <w:rPr>
          <w:rFonts w:hint="eastAsia" w:ascii="Times New Roman" w:hAnsi="Times New Roman" w:cs="Times New Roman"/>
          <w:sz w:val="20"/>
          <w:szCs w:val="20"/>
        </w:rPr>
        <w:t xml:space="preserve"> </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We use cycle length </w:t>
      </w:r>
      <w:r>
        <w:rPr>
          <w:rFonts w:ascii="Times New Roman" w:hAnsi="Times New Roman" w:cs="Times New Roman"/>
          <w:i/>
          <w:iCs/>
          <w:sz w:val="20"/>
          <w:szCs w:val="20"/>
        </w:rPr>
        <w:t>C</w:t>
      </w:r>
      <w:r>
        <w:rPr>
          <w:rFonts w:ascii="Times New Roman" w:hAnsi="Times New Roman" w:cs="Times New Roman"/>
          <w:sz w:val="20"/>
          <w:szCs w:val="20"/>
        </w:rPr>
        <w:t>, the normalized start (</w:t>
      </w:r>
      <m:oMath>
        <m:sSub>
          <m:sSubPr>
            <m:ctrlPr>
              <w:rPr>
                <w:rFonts w:ascii="Cambria Math" w:hAnsi="Cambria Math" w:cs="Times New Roman"/>
                <w:sz w:val="20"/>
                <w:szCs w:val="20"/>
              </w:rPr>
            </m:ctrlPr>
          </m:sSubPr>
          <m:e>
            <m:r>
              <w:rPr>
                <w:rFonts w:ascii="Cambria Math" w:hAnsi="Cambria Math" w:cs="Times New Roman"/>
                <w:sz w:val="20"/>
                <w:szCs w:val="20"/>
              </w:rPr>
              <m:t>θ</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oMath>
      <w:r>
        <w:rPr>
          <w:rFonts w:ascii="Times New Roman" w:hAnsi="Times New Roman" w:cs="Times New Roman"/>
          <w:sz w:val="20"/>
          <w:szCs w:val="20"/>
        </w:rPr>
        <w:t>) and duration (</w:t>
      </w:r>
      <m:oMath>
        <m:sSub>
          <m:sSubPr>
            <m:ctrlPr>
              <w:rPr>
                <w:rFonts w:ascii="Cambria Math" w:hAnsi="Cambria Math" w:cs="Times New Roman"/>
                <w:sz w:val="20"/>
                <w:szCs w:val="20"/>
              </w:rPr>
            </m:ctrlPr>
          </m:sSubPr>
          <m:e>
            <m:r>
              <w:rPr>
                <w:rFonts w:ascii="Cambria Math" w:hAnsi="Cambria Math" w:cs="Times New Roman"/>
                <w:sz w:val="20"/>
                <w:szCs w:val="20"/>
              </w:rPr>
              <m:t>ϕ</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i</m:t>
            </m:r>
            <m:r>
              <m:rPr>
                <m:sty m:val="p"/>
              </m:rPr>
              <w:rPr>
                <w:rFonts w:ascii="Cambria Math" w:hAnsi="Cambria Math" w:cs="Times New Roman"/>
                <w:sz w:val="20"/>
                <w:szCs w:val="20"/>
              </w:rPr>
              <m:t>'</m:t>
            </m:r>
            <m:ctrlPr>
              <w:rPr>
                <w:rFonts w:ascii="Cambria Math" w:hAnsi="Cambria Math" w:cs="Times New Roman"/>
                <w:sz w:val="20"/>
                <w:szCs w:val="20"/>
              </w:rPr>
            </m:ctrlPr>
          </m:sub>
        </m:sSub>
      </m:oMath>
      <w:r>
        <w:rPr>
          <w:rFonts w:ascii="Times New Roman" w:hAnsi="Times New Roman" w:cs="Times New Roman"/>
          <w:sz w:val="20"/>
          <w:szCs w:val="20"/>
        </w:rPr>
        <w:t>) of green timings for traffic flow from approach link i to exit link i’ to represents signal settings at an intersection. The above equation can be rewritten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y</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eqArr>
              <m:eqArrPr>
                <m:ctrlPr>
                  <w:rPr>
                    <w:rFonts w:ascii="Cambria Math" w:hAnsi="Cambria Math" w:cs="Times New Roman"/>
                    <w:sz w:val="20"/>
                    <w:szCs w:val="20"/>
                  </w:rPr>
                </m:ctrlPr>
              </m:eqArrPr>
              <m:e>
                <m:r>
                  <m:rPr>
                    <m:sty m:val="p"/>
                  </m:rPr>
                  <w:rPr>
                    <w:rFonts w:ascii="Cambria Math" w:hAnsi="Cambria Math" w:cs="Times New Roman"/>
                    <w:sz w:val="20"/>
                    <w:szCs w:val="20"/>
                  </w:rPr>
                  <m:t xml:space="preserve">1,  &amp;   </m:t>
                </m:r>
                <m:r>
                  <w:rPr>
                    <w:rFonts w:ascii="Cambria Math" w:hAnsi="Cambria Math" w:cs="Times New Roman"/>
                    <w:sz w:val="20"/>
                    <w:szCs w:val="20"/>
                  </w:rPr>
                  <m:t>C</m:t>
                </m:r>
                <m:sSub>
                  <m:sSubPr>
                    <m:ctrlPr>
                      <w:rPr>
                        <w:rFonts w:ascii="Cambria Math" w:hAnsi="Cambria Math" w:cs="Times New Roman"/>
                        <w:sz w:val="20"/>
                        <w:szCs w:val="20"/>
                      </w:rPr>
                    </m:ctrlPr>
                  </m:sSubPr>
                  <m:e>
                    <m:r>
                      <w:rPr>
                        <w:rFonts w:ascii="Cambria Math" w:hAnsi="Cambria Math" w:cs="Times New Roman"/>
                        <w:sz w:val="20"/>
                        <w:szCs w:val="20"/>
                      </w:rPr>
                      <m:t>θ</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 xml:space="preserve">≤ </m:t>
                </m:r>
                <m:r>
                  <w:rPr>
                    <w:rFonts w:hint="eastAsia" w:ascii="Cambria Math" w:hAnsi="Cambria Math" w:cs="Times New Roman"/>
                    <w:sz w:val="20"/>
                    <w:szCs w:val="20"/>
                  </w:rPr>
                  <m:t>t</m:t>
                </m:r>
                <m:r>
                  <m:rPr>
                    <m:sty m:val="p"/>
                  </m:rPr>
                  <w:rPr>
                    <w:rFonts w:ascii="Cambria Math" w:hAnsi="Cambria Math" w:cs="Times New Roman"/>
                    <w:sz w:val="20"/>
                    <w:szCs w:val="20"/>
                  </w:rPr>
                  <m:t>≤</m:t>
                </m:r>
                <m:r>
                  <w:rPr>
                    <w:rFonts w:ascii="Cambria Math" w:hAnsi="Cambria Math" w:cs="Times New Roman"/>
                    <w:sz w:val="20"/>
                    <w:szCs w:val="20"/>
                  </w:rPr>
                  <m:t>C</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θ</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ϕ</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i</m:t>
                    </m:r>
                    <m:r>
                      <m:rPr>
                        <m:sty m:val="p"/>
                      </m:rPr>
                      <w:rPr>
                        <w:rFonts w:ascii="Cambria Math" w:hAnsi="Cambria Math" w:cs="Times New Roman"/>
                        <w:sz w:val="20"/>
                        <w:szCs w:val="20"/>
                      </w:rPr>
                      <m:t>'</m:t>
                    </m:r>
                    <m:ctrlPr>
                      <w:rPr>
                        <w:rFonts w:ascii="Cambria Math" w:hAnsi="Cambria Math" w:cs="Times New Roman"/>
                        <w:sz w:val="20"/>
                        <w:szCs w:val="20"/>
                      </w:rPr>
                    </m:ctrlPr>
                  </m:sub>
                </m:sSub>
                <m:r>
                  <m:rPr>
                    <m:sty m:val="p"/>
                  </m:rPr>
                  <w:rPr>
                    <w:rFonts w:ascii="Cambria Math" w:hAnsi="Cambria Math" w:cs="Times New Roman"/>
                    <w:sz w:val="20"/>
                    <w:szCs w:val="20"/>
                  </w:rPr>
                  <m:t>)</m:t>
                </m:r>
                <m:ctrlPr>
                  <w:rPr>
                    <w:rFonts w:ascii="Cambria Math" w:hAnsi="Cambria Math" w:cs="Times New Roman"/>
                    <w:sz w:val="20"/>
                    <w:szCs w:val="20"/>
                  </w:rPr>
                </m:ctrlPr>
              </m:e>
              <m:e>
                <m:r>
                  <m:rPr>
                    <m:sty m:val="p"/>
                  </m:rPr>
                  <w:rPr>
                    <w:rFonts w:ascii="Cambria Math" w:hAnsi="Cambria Math" w:cs="Times New Roman"/>
                    <w:sz w:val="20"/>
                    <w:szCs w:val="20"/>
                  </w:rPr>
                  <m:t xml:space="preserve">0,  &amp;  </m:t>
                </m:r>
                <m:r>
                  <w:rPr>
                    <w:rFonts w:ascii="Cambria Math" w:hAnsi="Cambria Math" w:cs="Times New Roman"/>
                    <w:sz w:val="20"/>
                    <w:szCs w:val="20"/>
                  </w:rPr>
                  <m:t>otherwise</m:t>
                </m:r>
                <m:ctrlPr>
                  <w:rPr>
                    <w:rFonts w:ascii="Cambria Math" w:hAnsi="Cambria Math" w:cs="Times New Roman"/>
                    <w:sz w:val="20"/>
                    <w:szCs w:val="20"/>
                  </w:rPr>
                </m:ctrlPr>
              </m:e>
            </m:eqArr>
            <m:ctrlPr>
              <w:rPr>
                <w:rFonts w:ascii="Cambria Math" w:hAnsi="Cambria Math" w:cs="Times New Roman"/>
                <w:sz w:val="20"/>
                <w:szCs w:val="20"/>
              </w:rPr>
            </m:ctrlPr>
          </m:e>
        </m:d>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(18)</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And the signal cycle length, the normalized start (</w:t>
      </w:r>
      <m:oMath>
        <m:sSub>
          <m:sSubPr>
            <m:ctrlPr>
              <w:rPr>
                <w:rFonts w:ascii="Cambria Math" w:hAnsi="Cambria Math" w:cs="Times New Roman"/>
                <w:sz w:val="20"/>
                <w:szCs w:val="20"/>
              </w:rPr>
            </m:ctrlPr>
          </m:sSubPr>
          <m:e>
            <m:r>
              <w:rPr>
                <w:rFonts w:ascii="Cambria Math" w:hAnsi="Cambria Math" w:cs="Times New Roman"/>
                <w:sz w:val="20"/>
                <w:szCs w:val="20"/>
              </w:rPr>
              <m:t>θ</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oMath>
      <w:r>
        <w:rPr>
          <w:rFonts w:ascii="Times New Roman" w:hAnsi="Times New Roman" w:cs="Times New Roman"/>
          <w:sz w:val="20"/>
          <w:szCs w:val="20"/>
        </w:rPr>
        <w:t>) and duration (</w:t>
      </w:r>
      <m:oMath>
        <m:sSub>
          <m:sSubPr>
            <m:ctrlPr>
              <w:rPr>
                <w:rFonts w:ascii="Cambria Math" w:hAnsi="Cambria Math" w:cs="Times New Roman"/>
                <w:sz w:val="20"/>
                <w:szCs w:val="20"/>
              </w:rPr>
            </m:ctrlPr>
          </m:sSubPr>
          <m:e>
            <m:r>
              <w:rPr>
                <w:rFonts w:ascii="Cambria Math" w:hAnsi="Cambria Math" w:cs="Times New Roman"/>
                <w:sz w:val="20"/>
                <w:szCs w:val="20"/>
              </w:rPr>
              <m:t>ϕ</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i</m:t>
            </m:r>
            <m:r>
              <m:rPr>
                <m:sty m:val="p"/>
              </m:rPr>
              <w:rPr>
                <w:rFonts w:ascii="Cambria Math" w:hAnsi="Cambria Math" w:cs="Times New Roman"/>
                <w:sz w:val="20"/>
                <w:szCs w:val="20"/>
              </w:rPr>
              <m:t>'</m:t>
            </m:r>
            <m:ctrlPr>
              <w:rPr>
                <w:rFonts w:ascii="Cambria Math" w:hAnsi="Cambria Math" w:cs="Times New Roman"/>
                <w:sz w:val="20"/>
                <w:szCs w:val="20"/>
              </w:rPr>
            </m:ctrlPr>
          </m:sub>
        </m:sSub>
      </m:oMath>
      <w:r>
        <w:rPr>
          <w:rFonts w:ascii="Times New Roman" w:hAnsi="Times New Roman" w:cs="Times New Roman"/>
          <w:sz w:val="20"/>
          <w:szCs w:val="20"/>
        </w:rPr>
        <w:t>) of green timings follows the constraints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C</m:t>
            </m:r>
            <m:ctrlPr>
              <w:rPr>
                <w:rFonts w:ascii="Cambria Math" w:hAnsi="Cambria Math" w:cs="Times New Roman"/>
                <w:sz w:val="20"/>
                <w:szCs w:val="20"/>
              </w:rPr>
            </m:ctrlPr>
          </m:e>
          <m:sub>
            <m:r>
              <w:rPr>
                <w:rFonts w:ascii="Cambria Math" w:hAnsi="Cambria Math" w:cs="Times New Roman"/>
                <w:sz w:val="20"/>
                <w:szCs w:val="20"/>
              </w:rPr>
              <m:t>min</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C</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C</m:t>
            </m:r>
            <m:ctrlPr>
              <w:rPr>
                <w:rFonts w:ascii="Cambria Math" w:hAnsi="Cambria Math" w:cs="Times New Roman"/>
                <w:sz w:val="20"/>
                <w:szCs w:val="20"/>
              </w:rPr>
            </m:ctrlPr>
          </m:e>
          <m:sub>
            <m:r>
              <w:rPr>
                <w:rFonts w:ascii="Cambria Math" w:hAnsi="Cambria Math" w:cs="Times New Roman"/>
                <w:sz w:val="20"/>
                <w:szCs w:val="20"/>
              </w:rPr>
              <m:t>max</m:t>
            </m:r>
            <m:ctrlPr>
              <w:rPr>
                <w:rFonts w:ascii="Cambria Math" w:hAnsi="Cambria Math" w:cs="Times New Roman"/>
                <w:sz w:val="20"/>
                <w:szCs w:val="20"/>
              </w:rPr>
            </m:ctrlPr>
          </m:sub>
        </m:sSub>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(19)</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0≤</m:t>
            </m:r>
            <m:r>
              <w:rPr>
                <w:rFonts w:ascii="Cambria Math" w:hAnsi="Cambria Math" w:cs="Times New Roman"/>
                <w:sz w:val="20"/>
                <w:szCs w:val="20"/>
              </w:rPr>
              <m:t>θ</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≤1</m:t>
        </m:r>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(20)</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g</m:t>
            </m:r>
            <m:ctrlPr>
              <w:rPr>
                <w:rFonts w:ascii="Cambria Math" w:hAnsi="Cambria Math" w:cs="Times New Roman"/>
                <w:sz w:val="20"/>
                <w:szCs w:val="20"/>
              </w:rPr>
            </m:ctrlPr>
          </m:e>
          <m:sub>
            <m:r>
              <w:rPr>
                <w:rFonts w:ascii="Cambria Math" w:hAnsi="Cambria Math" w:cs="Times New Roman"/>
                <w:sz w:val="20"/>
                <w:szCs w:val="20"/>
              </w:rPr>
              <m:t>min</m:t>
            </m:r>
            <m:ctrlPr>
              <w:rPr>
                <w:rFonts w:ascii="Cambria Math" w:hAnsi="Cambria Math" w:cs="Times New Roman"/>
                <w:sz w:val="20"/>
                <w:szCs w:val="20"/>
              </w:rPr>
            </m:ctrlP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ϕ</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i</m:t>
            </m:r>
            <m:r>
              <m:rPr>
                <m:sty m:val="p"/>
              </m:rPr>
              <w:rPr>
                <w:rFonts w:ascii="Cambria Math" w:hAnsi="Cambria Math" w:cs="Times New Roman"/>
                <w:sz w:val="20"/>
                <w:szCs w:val="20"/>
              </w:rPr>
              <m:t>'</m:t>
            </m:r>
            <m:ctrlPr>
              <w:rPr>
                <w:rFonts w:ascii="Cambria Math" w:hAnsi="Cambria Math" w:cs="Times New Roman"/>
                <w:sz w:val="20"/>
                <w:szCs w:val="20"/>
              </w:rPr>
            </m:ctrlP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g</m:t>
            </m:r>
            <m:ctrlPr>
              <w:rPr>
                <w:rFonts w:ascii="Cambria Math" w:hAnsi="Cambria Math" w:cs="Times New Roman"/>
                <w:sz w:val="20"/>
                <w:szCs w:val="20"/>
              </w:rPr>
            </m:ctrlPr>
          </m:e>
          <m:sub>
            <m:r>
              <w:rPr>
                <w:rFonts w:ascii="Cambria Math" w:hAnsi="Cambria Math" w:cs="Times New Roman"/>
                <w:sz w:val="20"/>
                <w:szCs w:val="20"/>
              </w:rPr>
              <m:t>max</m:t>
            </m:r>
            <m:ctrlPr>
              <w:rPr>
                <w:rFonts w:ascii="Cambria Math" w:hAnsi="Cambria Math" w:cs="Times New Roman"/>
                <w:sz w:val="20"/>
                <w:szCs w:val="20"/>
              </w:rPr>
            </m:ctrlPr>
          </m:sub>
        </m:sSub>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(21)</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 xml:space="preserve">The traffic flow from arm </w:t>
      </w:r>
      <w:r>
        <w:rPr>
          <w:rFonts w:ascii="Times New Roman" w:hAnsi="Times New Roman" w:cs="Times New Roman"/>
          <w:i/>
          <w:iCs/>
          <w:sz w:val="20"/>
          <w:szCs w:val="20"/>
        </w:rPr>
        <w:t>i</w:t>
      </w:r>
      <w:r>
        <w:rPr>
          <w:rFonts w:ascii="Times New Roman" w:hAnsi="Times New Roman" w:cs="Times New Roman"/>
          <w:sz w:val="20"/>
          <w:szCs w:val="20"/>
        </w:rPr>
        <w:t xml:space="preserve"> to</w:t>
      </w:r>
      <w:r>
        <w:rPr>
          <w:rFonts w:ascii="Times New Roman" w:hAnsi="Times New Roman" w:cs="Times New Roman"/>
          <w:i/>
          <w:iCs/>
          <w:sz w:val="20"/>
          <w:szCs w:val="20"/>
        </w:rPr>
        <w:t xml:space="preserve"> i’</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FI</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ascii="Times New Roman" w:hAnsi="Times New Roman" w:cs="Times New Roman"/>
          <w:sz w:val="20"/>
          <w:szCs w:val="20"/>
        </w:rPr>
        <w:t>) is therefore constrained by the cell accumulatio (</w:t>
      </w:r>
      <m:oMath>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α</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oMath>
      <w:r>
        <w:rPr>
          <w:rFonts w:hint="eastAsia" w:ascii="Times New Roman" w:hAnsi="Times New Roman" w:cs="Times New Roman"/>
          <w:sz w:val="20"/>
          <w:szCs w:val="20"/>
        </w:rPr>
        <w:t>,</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α</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oMath>
      <w:r>
        <w:rPr>
          <w:rFonts w:hint="eastAsia" w:ascii="Times New Roman" w:hAnsi="Times New Roman" w:cs="Times New Roman"/>
          <w:sz w:val="20"/>
          <w:szCs w:val="20"/>
        </w:rPr>
        <w:t xml:space="preserve"> </w:t>
      </w:r>
      <w:r>
        <w:rPr>
          <w:rFonts w:ascii="Times New Roman" w:hAnsi="Times New Roman" w:cs="Times New Roman"/>
          <w:sz w:val="20"/>
          <w:szCs w:val="20"/>
        </w:rPr>
        <w:t>is the turning ratio), the permitted traffic saturation rate (</w:t>
      </w:r>
      <m:oMath>
        <m:r>
          <w:rPr>
            <w:rFonts w:ascii="Cambria Math" w:hAnsi="Cambria Math" w:cs="Times New Roman"/>
            <w:sz w:val="20"/>
            <w:szCs w:val="20"/>
          </w:rPr>
          <m:t>s</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k</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oMath>
      <w:r>
        <w:rPr>
          <w:rFonts w:ascii="Times New Roman" w:hAnsi="Times New Roman" w:cs="Times New Roman"/>
          <w:sz w:val="20"/>
          <w:szCs w:val="20"/>
        </w:rPr>
        <w:t xml:space="preserve"> and downstream available space </w:t>
      </w:r>
      <m:oMath>
        <m:f>
          <m:fPr>
            <m:ctrlPr>
              <w:rPr>
                <w:rFonts w:ascii="Cambria Math" w:hAnsi="Cambria Math" w:cs="Times New Roman"/>
                <w:sz w:val="20"/>
                <w:szCs w:val="20"/>
              </w:rPr>
            </m:ctrlPr>
          </m:fPr>
          <m:num>
            <m:r>
              <w:rPr>
                <w:rFonts w:ascii="Cambria Math" w:hAnsi="Cambria Math" w:cs="Times New Roman"/>
                <w:sz w:val="20"/>
                <w:szCs w:val="20"/>
              </w:rPr>
              <m:t>w</m:t>
            </m:r>
            <m:ctrlPr>
              <w:rPr>
                <w:rFonts w:ascii="Cambria Math" w:hAnsi="Cambria Math" w:cs="Times New Roman"/>
                <w:sz w:val="20"/>
                <w:szCs w:val="20"/>
              </w:rPr>
            </m:ctrlPr>
          </m:num>
          <m:den>
            <m:r>
              <w:rPr>
                <w:rFonts w:ascii="Cambria Math" w:hAnsi="Cambria Math" w:cs="Times New Roman"/>
                <w:sz w:val="20"/>
                <w:szCs w:val="20"/>
              </w:rPr>
              <m:t>v</m:t>
            </m:r>
            <m:ctrlPr>
              <w:rPr>
                <w:rFonts w:ascii="Cambria Math" w:hAnsi="Cambria Math" w:cs="Times New Roman"/>
                <w:sz w:val="20"/>
                <w:szCs w:val="20"/>
              </w:rPr>
            </m:ctrlPr>
          </m:den>
        </m:f>
        <m:r>
          <m:rPr>
            <m:sty m:val="p"/>
          </m:rPr>
          <w:rPr>
            <w:rFonts w:ascii="Cambria Math" w:hAnsi="Cambria Math" w:cs="Times New Roman"/>
            <w:sz w:val="20"/>
            <w:szCs w:val="20"/>
          </w:rPr>
          <m:t>(</m:t>
        </m:r>
        <m:r>
          <w:rPr>
            <w:rFonts w:ascii="Cambria Math" w:hAnsi="Cambria Math" w:cs="Times New Roman"/>
            <w:sz w:val="20"/>
            <w:szCs w:val="20"/>
          </w:rPr>
          <m:t>N</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r>
              <m:rPr>
                <m:sty m:val="p"/>
              </m:rPr>
              <w:rPr>
                <w:rFonts w:ascii="Cambria Math" w:hAnsi="Cambria Math" w:cs="Times New Roman"/>
                <w:sz w:val="20"/>
                <w:szCs w:val="20"/>
              </w:rPr>
              <m:t>,1</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ascii="Times New Roman" w:hAnsi="Times New Roman" w:cs="Times New Roman"/>
          <w:sz w:val="20"/>
          <w:szCs w:val="20"/>
        </w:rPr>
        <w:t>,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FI</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=min⁡{</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d>
          <m:dPr>
            <m:ctrlPr>
              <w:rPr>
                <w:rFonts w:ascii="Cambria Math" w:hAnsi="Cambria Math" w:cs="Times New Roman"/>
                <w:sz w:val="20"/>
                <w:szCs w:val="20"/>
              </w:rPr>
            </m:ctrlPr>
          </m:dPr>
          <m:e>
            <m:r>
              <w:rPr>
                <w:rFonts w:ascii="Cambria Math" w:hAnsi="Cambria Math" w:cs="Times New Roman"/>
                <w:sz w:val="20"/>
                <w:szCs w:val="20"/>
              </w:rPr>
              <m:t>t</m:t>
            </m:r>
            <m:ctrlPr>
              <w:rPr>
                <w:rFonts w:ascii="Cambria Math" w:hAnsi="Cambria Math" w:cs="Times New Roman"/>
                <w:sz w:val="20"/>
                <w:szCs w:val="20"/>
              </w:rPr>
            </m:ctrlP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α</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 xml:space="preserve">, </m:t>
        </m:r>
        <m:r>
          <w:rPr>
            <w:rFonts w:ascii="Cambria Math" w:hAnsi="Cambria Math" w:cs="Times New Roman"/>
            <w:sz w:val="20"/>
            <w:szCs w:val="20"/>
          </w:rPr>
          <m:t>s</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k</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w</m:t>
            </m:r>
            <m:ctrlPr>
              <w:rPr>
                <w:rFonts w:ascii="Cambria Math" w:hAnsi="Cambria Math" w:cs="Times New Roman"/>
                <w:sz w:val="20"/>
                <w:szCs w:val="20"/>
              </w:rPr>
            </m:ctrlPr>
          </m:num>
          <m:den>
            <m:r>
              <w:rPr>
                <w:rFonts w:ascii="Cambria Math" w:hAnsi="Cambria Math" w:cs="Times New Roman"/>
                <w:sz w:val="20"/>
                <w:szCs w:val="20"/>
              </w:rPr>
              <m:t>v</m:t>
            </m:r>
            <m:ctrlPr>
              <w:rPr>
                <w:rFonts w:ascii="Cambria Math" w:hAnsi="Cambria Math" w:cs="Times New Roman"/>
                <w:sz w:val="20"/>
                <w:szCs w:val="20"/>
              </w:rPr>
            </m:ctrlPr>
          </m:den>
        </m:f>
        <m:r>
          <m:rPr>
            <m:sty m:val="p"/>
          </m:rPr>
          <w:rPr>
            <w:rFonts w:ascii="Cambria Math" w:hAnsi="Cambria Math" w:cs="Times New Roman"/>
            <w:sz w:val="20"/>
            <w:szCs w:val="20"/>
          </w:rPr>
          <m:t>(</m:t>
        </m:r>
        <m:r>
          <w:rPr>
            <w:rFonts w:ascii="Cambria Math" w:hAnsi="Cambria Math" w:cs="Times New Roman"/>
            <w:sz w:val="20"/>
            <w:szCs w:val="20"/>
          </w:rPr>
          <m:t>N</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n</m:t>
            </m:r>
            <m:ctrlPr>
              <w:rPr>
                <w:rFonts w:ascii="Cambria Math" w:hAnsi="Cambria Math" w:cs="Times New Roman"/>
                <w:sz w:val="20"/>
                <w:szCs w:val="20"/>
              </w:rPr>
            </m:ctrlPr>
          </m:e>
          <m:sub>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r>
              <m:rPr>
                <m:sty m:val="p"/>
              </m:rPr>
              <w:rPr>
                <w:rFonts w:ascii="Cambria Math" w:hAnsi="Cambria Math" w:cs="Times New Roman"/>
                <w:sz w:val="20"/>
                <w:szCs w:val="20"/>
              </w:rPr>
              <m:t>,1</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(22)</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W</w:t>
      </w:r>
      <w:r>
        <w:rPr>
          <w:rFonts w:hint="eastAsia" w:ascii="Times New Roman" w:hAnsi="Times New Roman" w:cs="Times New Roman"/>
          <w:sz w:val="20"/>
          <w:szCs w:val="20"/>
        </w:rPr>
        <w:t>here</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k</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oMath>
      <w:r>
        <w:rPr>
          <w:rFonts w:hint="eastAsia" w:ascii="Times New Roman" w:hAnsi="Times New Roman" w:cs="Times New Roman"/>
          <w:sz w:val="20"/>
          <w:szCs w:val="20"/>
        </w:rPr>
        <w:t xml:space="preserve"> </w:t>
      </w:r>
      <w:r>
        <w:rPr>
          <w:rFonts w:ascii="Times New Roman" w:hAnsi="Times New Roman" w:cs="Times New Roman"/>
          <w:sz w:val="20"/>
          <w:szCs w:val="20"/>
        </w:rPr>
        <w:t>is the number of lanes for movement(i,i’) and it is constrained by the total number of lanes, as below.</w:t>
      </w:r>
    </w:p>
    <w:p>
      <w:pPr>
        <w:snapToGrid w:val="0"/>
        <w:spacing w:line="252" w:lineRule="auto"/>
        <w:ind w:firstLine="204"/>
        <w:rPr>
          <w:rFonts w:ascii="Times New Roman" w:hAnsi="Times New Roman" w:cs="Times New Roman"/>
          <w:sz w:val="20"/>
          <w:szCs w:val="20"/>
        </w:rPr>
      </w:pPr>
      <m:oMath>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ϵ</m:t>
            </m:r>
            <m:sSub>
              <m:sSubPr>
                <m:ctrlPr>
                  <w:rPr>
                    <w:rFonts w:ascii="Cambria Math" w:hAnsi="Cambria Math" w:cs="Times New Roman"/>
                    <w:sz w:val="20"/>
                    <w:szCs w:val="20"/>
                  </w:rPr>
                </m:ctrlPr>
              </m:sSubPr>
              <m:e>
                <m:r>
                  <w:rPr>
                    <w:rFonts w:ascii="Cambria Math" w:hAnsi="Cambria Math" w:cs="Times New Roman"/>
                    <w:sz w:val="20"/>
                    <w:szCs w:val="20"/>
                  </w:rPr>
                  <m:t>ψ</m:t>
                </m:r>
                <m:ctrlPr>
                  <w:rPr>
                    <w:rFonts w:ascii="Cambria Math" w:hAnsi="Cambria Math" w:cs="Times New Roman"/>
                    <w:sz w:val="20"/>
                    <w:szCs w:val="20"/>
                  </w:rPr>
                </m:ctrlPr>
              </m:e>
              <m:sub>
                <m:r>
                  <w:rPr>
                    <w:rFonts w:ascii="Cambria Math" w:hAnsi="Cambria Math" w:cs="Times New Roman"/>
                    <w:sz w:val="20"/>
                    <w:szCs w:val="20"/>
                  </w:rPr>
                  <m:t>E</m:t>
                </m:r>
                <m:ctrlPr>
                  <w:rPr>
                    <w:rFonts w:ascii="Cambria Math" w:hAnsi="Cambria Math" w:cs="Times New Roman"/>
                    <w:sz w:val="20"/>
                    <w:szCs w:val="20"/>
                  </w:rPr>
                </m:ctrlPr>
              </m:sub>
            </m:sSub>
            <m:ctrlPr>
              <w:rPr>
                <w:rFonts w:ascii="Cambria Math" w:hAnsi="Cambria Math" w:cs="Times New Roman"/>
                <w:sz w:val="20"/>
                <w:szCs w:val="20"/>
              </w:rPr>
            </m:ctrlPr>
          </m:sub>
          <m:sup>
            <m:ctrlPr>
              <w:rPr>
                <w:rFonts w:ascii="Cambria Math" w:hAnsi="Cambria Math" w:cs="Times New Roman"/>
                <w:sz w:val="20"/>
                <w:szCs w:val="20"/>
              </w:rPr>
            </m:ctrlPr>
          </m:sup>
          <m:e>
            <m:sSub>
              <m:sSubPr>
                <m:ctrlPr>
                  <w:rPr>
                    <w:rFonts w:ascii="Cambria Math" w:hAnsi="Cambria Math" w:cs="Times New Roman"/>
                    <w:sz w:val="20"/>
                    <w:szCs w:val="20"/>
                  </w:rPr>
                </m:ctrlPr>
              </m:sSubPr>
              <m:e>
                <m:r>
                  <w:rPr>
                    <w:rFonts w:ascii="Cambria Math" w:hAnsi="Cambria Math" w:cs="Times New Roman"/>
                    <w:sz w:val="20"/>
                    <w:szCs w:val="20"/>
                  </w:rPr>
                  <m:t>k</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i</m:t>
                </m:r>
                <m:r>
                  <m:rPr>
                    <m:sty m:val="p"/>
                  </m:rPr>
                  <w:rPr>
                    <w:rFonts w:ascii="Cambria Math" w:hAnsi="Cambria Math" w:cs="Times New Roman"/>
                    <w:sz w:val="20"/>
                    <w:szCs w:val="20"/>
                  </w:rPr>
                  <m:t>'</m:t>
                </m:r>
                <m:ctrlPr>
                  <w:rPr>
                    <w:rFonts w:ascii="Cambria Math" w:hAnsi="Cambria Math" w:cs="Times New Roman"/>
                    <w:sz w:val="20"/>
                    <w:szCs w:val="20"/>
                  </w:rPr>
                </m:ctrlP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K</m:t>
                </m:r>
                <m:ctrlPr>
                  <w:rPr>
                    <w:rFonts w:ascii="Cambria Math" w:hAnsi="Cambria Math" w:cs="Times New Roman"/>
                    <w:sz w:val="20"/>
                    <w:szCs w:val="20"/>
                  </w:rPr>
                </m:ctrlPr>
              </m:e>
              <m:sub>
                <m:r>
                  <w:rPr>
                    <w:rFonts w:ascii="Cambria Math" w:hAnsi="Cambria Math" w:cs="Times New Roman"/>
                    <w:sz w:val="20"/>
                    <w:szCs w:val="20"/>
                  </w:rPr>
                  <m:t>i</m:t>
                </m:r>
                <m:ctrlPr>
                  <w:rPr>
                    <w:rFonts w:ascii="Cambria Math" w:hAnsi="Cambria Math" w:cs="Times New Roman"/>
                    <w:sz w:val="20"/>
                    <w:szCs w:val="20"/>
                  </w:rPr>
                </m:ctrlPr>
              </m:sub>
            </m:sSub>
            <m:ctrlPr>
              <w:rPr>
                <w:rFonts w:ascii="Cambria Math" w:hAnsi="Cambria Math" w:cs="Times New Roman"/>
                <w:sz w:val="20"/>
                <w:szCs w:val="20"/>
              </w:rPr>
            </m:ctrlPr>
          </m:e>
        </m:nary>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(23)</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It is worth noting that we do not consider the lane share scenario. Therefore, the last cell outflow on link i is calculated as the summation of traffic flow to all the other exit links, as below.</w:t>
      </w:r>
    </w:p>
    <w:p>
      <w:pPr>
        <w:snapToGrid w:val="0"/>
        <w:spacing w:line="252" w:lineRule="auto"/>
        <w:ind w:firstLine="204"/>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f</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r>
              <m:rPr>
                <m:sty m:val="p"/>
              </m:rPr>
              <w:rPr>
                <w:rFonts w:ascii="Cambria Math" w:hAnsi="Cambria Math" w:cs="Times New Roman"/>
                <w:sz w:val="20"/>
                <w:szCs w:val="20"/>
              </w:rPr>
              <m:t>+1</m:t>
            </m:r>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ψ</m:t>
                </m:r>
                <m:ctrlPr>
                  <w:rPr>
                    <w:rFonts w:ascii="Cambria Math" w:hAnsi="Cambria Math" w:cs="Times New Roman"/>
                    <w:sz w:val="20"/>
                    <w:szCs w:val="20"/>
                  </w:rPr>
                </m:ctrlPr>
              </m:e>
              <m:sub>
                <m:r>
                  <w:rPr>
                    <w:rFonts w:ascii="Cambria Math" w:hAnsi="Cambria Math" w:cs="Times New Roman"/>
                    <w:sz w:val="20"/>
                    <w:szCs w:val="20"/>
                  </w:rPr>
                  <m:t>E</m:t>
                </m:r>
                <m:ctrlPr>
                  <w:rPr>
                    <w:rFonts w:ascii="Cambria Math" w:hAnsi="Cambria Math" w:cs="Times New Roman"/>
                    <w:sz w:val="20"/>
                    <w:szCs w:val="20"/>
                  </w:rPr>
                </m:ctrlPr>
              </m:sub>
            </m:sSub>
            <m:ctrlPr>
              <w:rPr>
                <w:rFonts w:ascii="Cambria Math" w:hAnsi="Cambria Math" w:cs="Times New Roman"/>
                <w:sz w:val="20"/>
                <w:szCs w:val="20"/>
              </w:rPr>
            </m:ctrlPr>
          </m:sub>
          <m:sup>
            <m:ctrlPr>
              <w:rPr>
                <w:rFonts w:ascii="Cambria Math" w:hAnsi="Cambria Math" w:cs="Times New Roman"/>
                <w:sz w:val="20"/>
                <w:szCs w:val="20"/>
              </w:rPr>
            </m:ctrlPr>
          </m:sup>
          <m:e>
            <m:sSub>
              <m:sSubPr>
                <m:ctrlPr>
                  <w:rPr>
                    <w:rFonts w:ascii="Cambria Math" w:hAnsi="Cambria Math" w:cs="Times New Roman"/>
                    <w:sz w:val="20"/>
                    <w:szCs w:val="20"/>
                  </w:rPr>
                </m:ctrlPr>
              </m:sSubPr>
              <m:e>
                <m:r>
                  <w:rPr>
                    <w:rFonts w:ascii="Cambria Math" w:hAnsi="Cambria Math" w:cs="Times New Roman"/>
                    <w:sz w:val="20"/>
                    <w:szCs w:val="20"/>
                  </w:rPr>
                  <m:t>FI</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i</m:t>
                    </m:r>
                    <m:ctrlPr>
                      <w:rPr>
                        <w:rFonts w:ascii="Cambria Math" w:hAnsi="Cambria Math" w:cs="Times New Roman"/>
                        <w:sz w:val="20"/>
                        <w:szCs w:val="20"/>
                      </w:rPr>
                    </m:ctrlPr>
                  </m:e>
                  <m:sup>
                    <m:r>
                      <m:rPr>
                        <m:sty m:val="p"/>
                      </m:rPr>
                      <w:rPr>
                        <w:rFonts w:ascii="Cambria Math" w:hAnsi="Cambria Math" w:cs="Times New Roman"/>
                        <w:sz w:val="20"/>
                        <w:szCs w:val="20"/>
                      </w:rPr>
                      <m:t>'</m:t>
                    </m:r>
                    <m:ctrlPr>
                      <w:rPr>
                        <w:rFonts w:ascii="Cambria Math" w:hAnsi="Cambria Math" w:cs="Times New Roman"/>
                        <w:sz w:val="20"/>
                        <w:szCs w:val="20"/>
                      </w:rPr>
                    </m:ctrlPr>
                  </m:sup>
                </m:sSup>
                <m:ctrlPr>
                  <w:rPr>
                    <w:rFonts w:ascii="Cambria Math" w:hAnsi="Cambria Math" w:cs="Times New Roman"/>
                    <w:sz w:val="20"/>
                    <w:szCs w:val="20"/>
                  </w:rPr>
                </m:ctrlPr>
              </m:sub>
            </m:sSub>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ctrlPr>
              <w:rPr>
                <w:rFonts w:ascii="Cambria Math" w:hAnsi="Cambria Math" w:cs="Times New Roman"/>
                <w:sz w:val="20"/>
                <w:szCs w:val="20"/>
              </w:rPr>
            </m:ctrlPr>
          </m:e>
        </m:nary>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(24)</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The integrated lane setting and signal setting optimization model is as below.</w:t>
      </w:r>
    </w:p>
    <w:p>
      <w:pPr>
        <w:snapToGrid w:val="0"/>
        <w:spacing w:line="252" w:lineRule="auto"/>
        <w:ind w:firstLine="204"/>
        <w:rPr>
          <w:rFonts w:ascii="Times New Roman" w:hAnsi="Times New Roman" w:cs="Times New Roman"/>
          <w:sz w:val="20"/>
          <w:szCs w:val="20"/>
        </w:rPr>
      </w:pPr>
      <m:oMath>
        <m:r>
          <w:rPr>
            <w:rFonts w:ascii="Cambria Math" w:hAnsi="Cambria Math" w:cs="Times New Roman"/>
            <w:sz w:val="20"/>
            <w:szCs w:val="20"/>
          </w:rPr>
          <m:t>MinD</m:t>
        </m:r>
        <m:r>
          <m:rPr>
            <m:sty m:val="p"/>
          </m:rPr>
          <w:rPr>
            <w:rFonts w:ascii="Cambria Math" w:hAnsi="Cambria Math" w:cs="Times New Roman"/>
            <w:sz w:val="20"/>
            <w:szCs w:val="20"/>
          </w:rPr>
          <m:t>=</m:t>
        </m:r>
        <m:r>
          <w:rPr>
            <w:rFonts w:ascii="Cambria Math" w:hAnsi="Cambria Math" w:cs="Times New Roman"/>
            <w:sz w:val="20"/>
            <w:szCs w:val="20"/>
          </w:rPr>
          <m:t>Min</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t</m:t>
            </m:r>
            <m:r>
              <m:rPr>
                <m:sty m:val="p"/>
              </m:rPr>
              <w:rPr>
                <w:rFonts w:ascii="Cambria Math" w:hAnsi="Cambria Math" w:cs="Times New Roman"/>
                <w:sz w:val="20"/>
                <w:szCs w:val="20"/>
              </w:rPr>
              <m:t>=1,…,</m:t>
            </m:r>
            <m:r>
              <w:rPr>
                <w:rFonts w:ascii="Cambria Math" w:hAnsi="Cambria Math" w:cs="Times New Roman"/>
                <w:sz w:val="20"/>
                <w:szCs w:val="20"/>
              </w:rPr>
              <m:t>T</m:t>
            </m:r>
            <m:ctrlPr>
              <w:rPr>
                <w:rFonts w:ascii="Cambria Math" w:hAnsi="Cambria Math" w:cs="Times New Roman"/>
                <w:sz w:val="20"/>
                <w:szCs w:val="20"/>
              </w:rPr>
            </m:ctrlPr>
          </m:sub>
          <m:sup>
            <m:ctrlPr>
              <w:rPr>
                <w:rFonts w:ascii="Cambria Math" w:hAnsi="Cambria Math" w:cs="Times New Roman"/>
                <w:sz w:val="20"/>
                <w:szCs w:val="20"/>
              </w:rPr>
            </m:ctrlPr>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ψ</m:t>
                </m:r>
                <m:ctrlPr>
                  <w:rPr>
                    <w:rFonts w:ascii="Cambria Math" w:hAnsi="Cambria Math" w:cs="Times New Roman"/>
                    <w:sz w:val="20"/>
                    <w:szCs w:val="20"/>
                  </w:rPr>
                </m:ctrlPr>
              </m:sub>
              <m:sup>
                <m:ctrlPr>
                  <w:rPr>
                    <w:rFonts w:ascii="Cambria Math" w:hAnsi="Cambria Math" w:cs="Times New Roman"/>
                    <w:sz w:val="20"/>
                    <w:szCs w:val="20"/>
                  </w:rPr>
                </m:ctrlPr>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j</m:t>
                    </m:r>
                    <m:r>
                      <m:rPr>
                        <m:sty m:val="p"/>
                      </m:rPr>
                      <w:rPr>
                        <w:rFonts w:ascii="Cambria Math" w:hAnsi="Cambria Math" w:cs="Times New Roman"/>
                        <w:sz w:val="20"/>
                        <w:szCs w:val="20"/>
                      </w:rPr>
                      <m:t>=1,…,</m:t>
                    </m:r>
                    <m:r>
                      <w:rPr>
                        <w:rFonts w:ascii="Cambria Math" w:hAnsi="Cambria Math" w:cs="Times New Roman"/>
                        <w:sz w:val="20"/>
                        <w:szCs w:val="20"/>
                      </w:rPr>
                      <m:t>J</m:t>
                    </m:r>
                    <m:ctrlPr>
                      <w:rPr>
                        <w:rFonts w:ascii="Cambria Math" w:hAnsi="Cambria Math" w:cs="Times New Roman"/>
                        <w:sz w:val="20"/>
                        <w:szCs w:val="20"/>
                      </w:rPr>
                    </m:ctrlPr>
                  </m:sub>
                  <m:sup>
                    <m:ctrlPr>
                      <w:rPr>
                        <w:rFonts w:ascii="Cambria Math" w:hAnsi="Cambria Math" w:cs="Times New Roman"/>
                        <w:sz w:val="20"/>
                        <w:szCs w:val="20"/>
                      </w:rPr>
                    </m:ctrlPr>
                  </m:sup>
                  <m:e>
                    <m:sSub>
                      <m:sSubPr>
                        <m:ctrlPr>
                          <w:rPr>
                            <w:rFonts w:ascii="Cambria Math" w:hAnsi="Cambria Math" w:cs="Times New Roman"/>
                            <w:sz w:val="20"/>
                            <w:szCs w:val="20"/>
                          </w:rPr>
                        </m:ctrlPr>
                      </m:sSubPr>
                      <m:e>
                        <m:r>
                          <w:rPr>
                            <w:rFonts w:ascii="Cambria Math" w:hAnsi="Cambria Math" w:cs="Times New Roman"/>
                            <w:sz w:val="20"/>
                            <w:szCs w:val="20"/>
                          </w:rPr>
                          <m:t>d</m:t>
                        </m:r>
                        <m:ctrlPr>
                          <w:rPr>
                            <w:rFonts w:ascii="Cambria Math" w:hAnsi="Cambria Math" w:cs="Times New Roman"/>
                            <w:sz w:val="20"/>
                            <w:szCs w:val="20"/>
                          </w:rPr>
                        </m:ctrlPr>
                      </m:e>
                      <m:sub>
                        <m:r>
                          <w:rPr>
                            <w:rFonts w:ascii="Cambria Math" w:hAnsi="Cambria Math" w:cs="Times New Roman"/>
                            <w:sz w:val="20"/>
                            <w:szCs w:val="20"/>
                          </w:rPr>
                          <m:t>i</m:t>
                        </m:r>
                        <m:r>
                          <m:rPr>
                            <m:sty m:val="p"/>
                          </m:rPr>
                          <w:rPr>
                            <w:rFonts w:ascii="Cambria Math" w:hAnsi="Cambria Math" w:cs="Times New Roman"/>
                            <w:sz w:val="20"/>
                            <w:szCs w:val="20"/>
                          </w:rPr>
                          <m:t>,</m:t>
                        </m:r>
                        <m:r>
                          <w:rPr>
                            <w:rFonts w:ascii="Cambria Math" w:hAnsi="Cambria Math" w:cs="Times New Roman"/>
                            <w:sz w:val="20"/>
                            <w:szCs w:val="20"/>
                          </w:rPr>
                          <m:t>j</m:t>
                        </m:r>
                        <m:ctrlPr>
                          <w:rPr>
                            <w:rFonts w:ascii="Cambria Math" w:hAnsi="Cambria Math" w:cs="Times New Roman"/>
                            <w:sz w:val="20"/>
                            <w:szCs w:val="20"/>
                          </w:rPr>
                        </m:ctrlPr>
                      </m:sub>
                    </m:sSub>
                    <m:ctrlPr>
                      <w:rPr>
                        <w:rFonts w:ascii="Cambria Math" w:hAnsi="Cambria Math" w:cs="Times New Roman"/>
                        <w:sz w:val="20"/>
                        <w:szCs w:val="20"/>
                      </w:rPr>
                    </m:ctrlPr>
                  </m:e>
                </m:nary>
                <m:ctrlPr>
                  <w:rPr>
                    <w:rFonts w:ascii="Cambria Math" w:hAnsi="Cambria Math" w:cs="Times New Roman"/>
                    <w:sz w:val="20"/>
                    <w:szCs w:val="20"/>
                  </w:rPr>
                </m:ctrlPr>
              </m:e>
            </m:nary>
            <m:ctrlPr>
              <w:rPr>
                <w:rFonts w:ascii="Cambria Math" w:hAnsi="Cambria Math" w:cs="Times New Roman"/>
                <w:sz w:val="20"/>
                <w:szCs w:val="20"/>
              </w:rPr>
            </m:ctrlPr>
          </m:e>
        </m:nary>
        <m:r>
          <m:rPr>
            <m:sty m:val="p"/>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oMath>
      <w:r>
        <w:rPr>
          <w:rFonts w:hint="eastAsia" w:ascii="Times New Roman" w:hAnsi="Times New Roman" w:cs="Times New Roman"/>
          <w:sz w:val="20"/>
          <w:szCs w:val="20"/>
        </w:rPr>
        <w:t xml:space="preserve"> </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St. (15) to (24)</w:t>
      </w:r>
    </w:p>
    <w:p>
      <w:pPr>
        <w:snapToGrid w:val="0"/>
        <w:spacing w:line="252" w:lineRule="auto"/>
        <w:ind w:firstLine="204"/>
        <w:rPr>
          <w:rFonts w:ascii="Times New Roman" w:hAnsi="Times New Roman" w:cs="Times New Roman"/>
          <w:sz w:val="20"/>
          <w:szCs w:val="20"/>
        </w:rPr>
      </w:pPr>
      <w:r>
        <w:rPr>
          <w:rFonts w:ascii="Times New Roman" w:hAnsi="Times New Roman" w:cs="Times New Roman"/>
          <w:sz w:val="20"/>
          <w:szCs w:val="20"/>
        </w:rPr>
        <w:t>It is worth noting that even constraints (16), (18), (22) are not linear, these constraints can be easily linearized in s similar way, please refer to Appendix A for more details. The integrated optimization mode with the objective of minimizing intersection delay is a standard Binary Mixed Integer Linear Program (BMILP) and can be solved by the branch and bound algorithm. The solution for each intersection is the optimized signal cycle length, the lane settings and the start and duration of green timings for all the movements. The solution for each intersection will set as the base lane setting and signal settings.</w:t>
      </w:r>
    </w:p>
    <w:p>
      <w:pPr>
        <w:rPr>
          <w:rFonts w:hint="eastAsia"/>
        </w:rPr>
      </w:pPr>
    </w:p>
    <w:p>
      <w:r>
        <w:t>Stage 2. Dynamic variable guiding lane and signal control optimization model (CTM + lane setting) (M3-VGL.py)</w:t>
      </w:r>
    </w:p>
    <w:p>
      <w:pPr>
        <w:ind w:firstLine="420"/>
      </w:pPr>
      <w:r>
        <w:rPr>
          <w:rFonts w:hint="eastAsia"/>
        </w:rPr>
        <w:t>T</w:t>
      </w:r>
      <w:r>
        <w:t>he objective function is to minimize the intersection delay as depicted below.</w:t>
      </w:r>
    </w:p>
    <w:p>
      <w:pPr>
        <w:ind w:firstLine="420"/>
      </w:pPr>
      <w:r>
        <w:rPr>
          <w:position w:val="-32"/>
        </w:rPr>
        <w:object>
          <v:shape id="_x0000_i1046" o:spt="75" type="#_x0000_t75" style="height:39.2pt;width:267.05pt;" o:ole="t" filled="f" o:preferrelative="t" stroked="f" coordsize="21600,21600">
            <v:path/>
            <v:fill on="f" focussize="0,0"/>
            <v:stroke on="f" joinstyle="miter"/>
            <v:imagedata r:id="rId6" o:title=""/>
            <o:lock v:ext="edit" aspectratio="t"/>
            <w10:wrap type="none"/>
            <w10:anchorlock/>
          </v:shape>
          <o:OLEObject Type="Embed" ProgID="Equation.DSMT4" ShapeID="_x0000_i1046" DrawAspect="Content" ObjectID="_1468075725" r:id="rId5">
            <o:LockedField>false</o:LockedField>
          </o:OLEObject>
        </w:object>
      </w:r>
      <w:r>
        <w:t xml:space="preserve">                   (1a)</w:t>
      </w:r>
    </w:p>
    <w:p>
      <w:pPr>
        <w:ind w:firstLine="420"/>
      </w:pPr>
      <w:r>
        <w:t>Or maximize the throughput of the intersection</w:t>
      </w:r>
    </w:p>
    <w:p>
      <w:pPr>
        <w:ind w:firstLine="420"/>
      </w:pPr>
      <w:r>
        <w:rPr>
          <w:position w:val="-32"/>
        </w:rPr>
        <w:object>
          <v:shape id="_x0000_i1047" o:spt="75" alt="" type="#_x0000_t75" style="height:30.55pt;width:103.6pt;" o:ole="t" filled="f" o:preferrelative="t" stroked="f" coordsize="21600,21600">
            <v:path/>
            <v:fill on="f" focussize="0,0"/>
            <v:stroke on="f"/>
            <v:imagedata r:id="rId8" o:title=""/>
            <o:lock v:ext="edit" aspectratio="t"/>
            <w10:wrap type="none"/>
            <w10:anchorlock/>
          </v:shape>
          <o:OLEObject Type="Embed" ProgID="Equation.DSMT4" ShapeID="_x0000_i1047" DrawAspect="Content" ObjectID="_1468075726" r:id="rId7">
            <o:LockedField>false</o:LockedField>
          </o:OLEObject>
        </w:object>
      </w:r>
      <w:r>
        <w:t xml:space="preserve">                                                  (1b)</w:t>
      </w:r>
    </w:p>
    <w:p>
      <w:pPr>
        <w:ind w:firstLine="420"/>
      </w:pPr>
      <w:r>
        <w:t>The constraints of the model are as below.</w:t>
      </w:r>
    </w:p>
    <w:p>
      <w:pPr>
        <w:ind w:firstLine="420"/>
      </w:pPr>
    </w:p>
    <w:p>
      <w:pPr>
        <w:rPr>
          <w:b/>
          <w:bCs/>
        </w:rPr>
      </w:pPr>
      <w:r>
        <w:rPr>
          <w:rFonts w:hint="eastAsia"/>
          <w:b/>
          <w:bCs/>
        </w:rPr>
        <w:t>F</w:t>
      </w:r>
      <w:r>
        <w:rPr>
          <w:b/>
          <w:bCs/>
        </w:rPr>
        <w:t>low constraint</w:t>
      </w:r>
    </w:p>
    <w:p>
      <w:pPr>
        <w:ind w:firstLine="420"/>
        <w:rPr>
          <w:b/>
          <w:bCs/>
          <w:i/>
          <w:iCs/>
        </w:rPr>
      </w:pPr>
      <w:r>
        <w:rPr>
          <w:b/>
          <w:bCs/>
          <w:i/>
          <w:iCs/>
        </w:rPr>
        <w:t>Inflow for the source cell</w:t>
      </w:r>
    </w:p>
    <w:p>
      <w:pPr>
        <w:ind w:firstLine="420"/>
      </w:pPr>
      <w:r>
        <w:rPr>
          <w:position w:val="-24"/>
        </w:rPr>
        <w:object>
          <v:shape id="_x0000_i1027" o:spt="75" type="#_x0000_t75" style="height:33.7pt;width:187.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t xml:space="preserve">                                  (1)</w:t>
      </w:r>
    </w:p>
    <w:p>
      <w:pPr>
        <w:ind w:firstLine="420"/>
      </w:pPr>
      <w:r>
        <w:t xml:space="preserve">Where </w:t>
      </w:r>
      <w:r>
        <w:rPr>
          <w:position w:val="-12"/>
        </w:rPr>
        <w:object>
          <v:shape id="_x0000_i1028" o:spt="75" type="#_x0000_t75" style="height:18.25pt;width:25.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t xml:space="preserve"> is the dynamic traffic demand for link I, </w:t>
      </w:r>
      <w:r>
        <w:rPr>
          <w:position w:val="-12"/>
        </w:rPr>
        <w:object>
          <v:shape id="_x0000_i1029" o:spt="75" type="#_x0000_t75" style="height:19.15pt;width:34.6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t xml:space="preserve">.  </w:t>
      </w:r>
    </w:p>
    <w:p>
      <w:pPr>
        <w:ind w:firstLine="420"/>
        <w:rPr>
          <w:b/>
          <w:bCs/>
          <w:i/>
          <w:iCs/>
        </w:rPr>
      </w:pPr>
      <w:r>
        <w:rPr>
          <w:b/>
          <w:bCs/>
          <w:i/>
          <w:iCs/>
        </w:rPr>
        <w:t>Approach link normal cell inflow</w:t>
      </w:r>
    </w:p>
    <w:p>
      <w:pPr>
        <w:ind w:firstLine="420"/>
      </w:pPr>
      <w:r>
        <w:rPr>
          <w:position w:val="-24"/>
        </w:rPr>
        <w:object>
          <v:shape id="_x0000_i1030" o:spt="75" type="#_x0000_t75" style="height:33.7pt;width:204.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t xml:space="preserve">  </w:t>
      </w:r>
      <w:r>
        <w:rPr>
          <w:position w:val="-12"/>
        </w:rPr>
        <w:object>
          <v:shape id="_x0000_i1031" o:spt="75" type="#_x0000_t75" style="height:18.25pt;width:105.7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t xml:space="preserve">       </w:t>
      </w:r>
      <w:r>
        <w:rPr>
          <w:rFonts w:hint="eastAsia"/>
        </w:rPr>
        <w:t>（2）</w:t>
      </w:r>
    </w:p>
    <w:p>
      <w:pPr>
        <w:ind w:firstLine="420"/>
        <w:rPr>
          <w:b/>
          <w:bCs/>
          <w:i/>
          <w:iCs/>
        </w:rPr>
      </w:pPr>
      <w:r>
        <w:rPr>
          <w:b/>
          <w:bCs/>
          <w:i/>
          <w:iCs/>
        </w:rPr>
        <w:t>Intersection cell inflow</w:t>
      </w:r>
    </w:p>
    <w:p>
      <w:pPr>
        <w:ind w:firstLine="420"/>
      </w:pPr>
      <w:r>
        <w:rPr>
          <w:position w:val="-24"/>
        </w:rPr>
        <w:object>
          <v:shape id="_x0000_i1032" o:spt="75" type="#_x0000_t75" style="height:37.35pt;width:317.1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t xml:space="preserve">  </w:t>
      </w:r>
      <w:r>
        <w:rPr>
          <w:position w:val="-12"/>
        </w:rPr>
        <w:object>
          <v:shape id="_x0000_i1033" o:spt="75" type="#_x0000_t75" style="height:19.15pt;width:34.65pt;" o:ole="t" filled="f" o:preferrelative="t" stroked="f" coordsize="21600,21600">
            <v:path/>
            <v:fill on="f" focussize="0,0"/>
            <v:stroke on="f" joinstyle="miter"/>
            <v:imagedata r:id="rId14" o:title=""/>
            <o:lock v:ext="edit" aspectratio="t"/>
            <w10:wrap type="none"/>
            <w10:anchorlock/>
          </v:shape>
          <o:OLEObject Type="Embed" ProgID="Equation.DSMT4" ShapeID="_x0000_i1033" DrawAspect="Content" ObjectID="_1468075733" r:id="rId21">
            <o:LockedField>false</o:LockedField>
          </o:OLEObject>
        </w:object>
      </w:r>
      <w:r>
        <w:t xml:space="preserve">                          </w:t>
      </w:r>
    </w:p>
    <w:p>
      <w:pPr>
        <w:ind w:firstLine="420"/>
      </w:pPr>
      <w:r>
        <w:t xml:space="preserve">where m=1,2,3, represents the left, through and right turn cell, respectively. </w:t>
      </w:r>
    </w:p>
    <w:p>
      <w:pPr>
        <w:ind w:firstLine="420"/>
        <w:rPr>
          <w:b/>
          <w:bCs/>
          <w:i/>
          <w:iCs/>
        </w:rPr>
      </w:pPr>
      <w:r>
        <w:rPr>
          <w:b/>
          <w:bCs/>
          <w:i/>
          <w:iCs/>
        </w:rPr>
        <w:t>Intersection cell outflow</w:t>
      </w:r>
    </w:p>
    <w:p>
      <w:pPr>
        <w:ind w:firstLine="420"/>
      </w:pPr>
      <w:r>
        <w:rPr>
          <w:position w:val="-24"/>
        </w:rPr>
        <w:object>
          <v:shape id="_x0000_i1034" o:spt="75" type="#_x0000_t75" style="height:32.8pt;width:194.1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p>
    <w:p>
      <w:pPr>
        <w:ind w:firstLine="420"/>
      </w:pPr>
      <w:r>
        <w:rPr>
          <w:position w:val="-16"/>
        </w:rPr>
        <w:object>
          <v:shape id="_x0000_i1035" o:spt="75" type="#_x0000_t75" style="height:25.5pt;width:149.4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t xml:space="preserve">                                            </w:t>
      </w:r>
    </w:p>
    <w:p>
      <w:pPr>
        <w:ind w:firstLine="420"/>
      </w:pPr>
      <w:bookmarkStart w:id="0" w:name="MTBlankEqn"/>
      <w:r>
        <w:rPr>
          <w:position w:val="-34"/>
        </w:rPr>
        <w:object>
          <v:shape id="_x0000_i1036" o:spt="75" type="#_x0000_t75" style="height:40.1pt;width:192.3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bookmarkEnd w:id="0"/>
      <w:r>
        <w:t xml:space="preserve">        </w:t>
      </w:r>
    </w:p>
    <w:p>
      <w:pPr>
        <w:ind w:firstLine="420"/>
        <w:rPr>
          <w:b/>
          <w:bCs/>
          <w:i/>
          <w:iCs/>
        </w:rPr>
      </w:pPr>
      <w:r>
        <w:rPr>
          <w:position w:val="-30"/>
        </w:rPr>
        <w:object>
          <v:shape id="_x0000_i1037" o:spt="75" type="#_x0000_t75" style="height:31.9pt;width:99.3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p>
    <w:p>
      <w:pPr>
        <w:ind w:firstLine="420"/>
        <w:rPr>
          <w:b/>
          <w:bCs/>
          <w:i/>
          <w:iCs/>
        </w:rPr>
      </w:pPr>
      <w:r>
        <w:t xml:space="preserve">                                             </w:t>
      </w:r>
    </w:p>
    <w:p>
      <w:pPr>
        <w:rPr>
          <w:b/>
          <w:bCs/>
        </w:rPr>
      </w:pPr>
      <w:r>
        <w:rPr>
          <w:b/>
          <w:bCs/>
        </w:rPr>
        <w:t>V</w:t>
      </w:r>
      <w:r>
        <w:rPr>
          <w:rFonts w:hint="eastAsia"/>
          <w:b/>
          <w:bCs/>
        </w:rPr>
        <w:t>ariable</w:t>
      </w:r>
      <w:r>
        <w:rPr>
          <w:b/>
          <w:bCs/>
        </w:rPr>
        <w:t xml:space="preserve"> </w:t>
      </w:r>
      <w:r>
        <w:rPr>
          <w:rFonts w:hint="eastAsia"/>
          <w:b/>
          <w:bCs/>
        </w:rPr>
        <w:t>g</w:t>
      </w:r>
      <w:r>
        <w:rPr>
          <w:b/>
          <w:bCs/>
        </w:rPr>
        <w:t>uiding lane setting</w:t>
      </w:r>
    </w:p>
    <w:p>
      <w:pPr>
        <w:ind w:firstLine="420"/>
      </w:pPr>
      <w:r>
        <w:rPr>
          <w:position w:val="-16"/>
        </w:rPr>
        <w:object>
          <v:shape id="_x0000_i1038" o:spt="75" type="#_x0000_t75" style="height:20.95pt;width:108.4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t xml:space="preserve">     </w:t>
      </w:r>
    </w:p>
    <w:p>
      <w:pPr>
        <w:ind w:firstLine="420"/>
      </w:pPr>
      <w:r>
        <w:rPr>
          <w:position w:val="-16"/>
        </w:rPr>
        <w:object>
          <v:shape id="_x0000_i1039" o:spt="75" type="#_x0000_t75" style="height:20.95pt;width:111.2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t xml:space="preserve">                     </w:t>
      </w:r>
    </w:p>
    <w:p>
      <w:pPr>
        <w:rPr>
          <w:b/>
          <w:bCs/>
        </w:rPr>
      </w:pPr>
      <w:r>
        <w:rPr>
          <w:rFonts w:hint="eastAsia"/>
          <w:b/>
          <w:bCs/>
        </w:rPr>
        <w:t>Signal</w:t>
      </w:r>
      <w:r>
        <w:rPr>
          <w:b/>
          <w:bCs/>
        </w:rPr>
        <w:t xml:space="preserve"> constraint</w:t>
      </w:r>
    </w:p>
    <w:p>
      <w:pPr>
        <w:ind w:firstLine="420"/>
      </w:pPr>
      <w:r>
        <w:rPr>
          <w:position w:val="-6"/>
        </w:rPr>
        <w:object>
          <v:shape id="_x0000_i1040" o:spt="75" type="#_x0000_t75" style="height:14.6pt;width:42.8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p>
    <w:p>
      <w:pPr>
        <w:ind w:firstLine="420"/>
      </w:pPr>
      <w:r>
        <w:rPr>
          <w:position w:val="-24"/>
        </w:rPr>
        <w:object>
          <v:shape id="_x0000_i1041" o:spt="75" type="#_x0000_t75" style="height:32.8pt;width:77.4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t xml:space="preserve"> </w:t>
      </w:r>
    </w:p>
    <w:p>
      <w:pPr>
        <w:ind w:firstLine="420"/>
      </w:pPr>
      <w:r>
        <w:rPr>
          <w:position w:val="-10"/>
        </w:rPr>
        <w:object>
          <v:shape id="_x0000_i1042" o:spt="75" type="#_x0000_t75" style="height:16.4pt;width:73.8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t xml:space="preserve"> </w:t>
      </w:r>
    </w:p>
    <w:p>
      <w:pPr>
        <w:ind w:firstLine="420"/>
      </w:pPr>
      <w:r>
        <w:rPr>
          <w:position w:val="-4"/>
        </w:rPr>
        <w:object>
          <v:shape id="_x0000_i1043" o:spt="75" type="#_x0000_t75" style="height:12.75pt;width:51.9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p>
    <w:p>
      <w:pPr>
        <w:rPr>
          <w:b/>
          <w:bCs/>
        </w:rPr>
      </w:pPr>
      <w:r>
        <w:rPr>
          <w:b/>
          <w:bCs/>
        </w:rPr>
        <w:t>Cell accumulation update</w:t>
      </w:r>
    </w:p>
    <w:p>
      <w:r>
        <w:rPr>
          <w:position w:val="-16"/>
        </w:rPr>
        <w:object>
          <v:shape id="_x0000_i1048" o:spt="75" type="#_x0000_t75" style="height:20.95pt;width:166.8pt;" o:ole="t" filled="f" o:preferrelative="t" stroked="f" coordsize="21600,21600">
            <v:path/>
            <v:fill on="f" focussize="0,0"/>
            <v:stroke on="f" joinstyle="miter"/>
            <v:imagedata r:id="rId43" o:title=""/>
            <o:lock v:ext="edit" aspectratio="t"/>
            <w10:wrap type="none"/>
            <w10:anchorlock/>
          </v:shape>
          <o:OLEObject Type="Embed" ProgID="Equation.DSMT4" ShapeID="_x0000_i1048" DrawAspect="Content" ObjectID="_1468075744" r:id="rId42">
            <o:LockedField>false</o:LockedField>
          </o:OLEObject>
        </w:object>
      </w:r>
      <w:r>
        <w:t xml:space="preserve"> j=1,2,…,J-1.</w:t>
      </w:r>
    </w:p>
    <w:p>
      <w:r>
        <w:rPr>
          <w:position w:val="-16"/>
        </w:rPr>
        <w:object>
          <v:shape id="_x0000_i1045" o:spt="75" type="#_x0000_t75" style="height:21.85pt;width:173.1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p>
    <w:p/>
    <w:p>
      <w:r>
        <w:rPr>
          <w:rFonts w:hint="eastAsia"/>
        </w:rPr>
        <w:t>S</w:t>
      </w:r>
      <w:r>
        <w:t>tage 3. Assessment. MFD + emission + delay + capacity</w:t>
      </w:r>
    </w:p>
    <w:p/>
    <w:p/>
    <w:p>
      <w:pPr>
        <w:rPr>
          <w:rFonts w:hint="eastAsia"/>
        </w:rPr>
      </w:pPr>
      <w:r>
        <w:rPr>
          <w:rFonts w:hint="eastAsia"/>
        </w:rPr>
        <w:t>C</w:t>
      </w:r>
      <w:r>
        <w:t xml:space="preserve">ase study. </w:t>
      </w:r>
      <w:r>
        <w:rPr>
          <w:rFonts w:hint="eastAsia"/>
        </w:rPr>
        <w:t>合肥单交叉口</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03"/>
    <w:rsid w:val="000509C4"/>
    <w:rsid w:val="001051DA"/>
    <w:rsid w:val="00276BD0"/>
    <w:rsid w:val="003A0003"/>
    <w:rsid w:val="003A6FDA"/>
    <w:rsid w:val="003F3620"/>
    <w:rsid w:val="00447FBB"/>
    <w:rsid w:val="004B655D"/>
    <w:rsid w:val="005606DA"/>
    <w:rsid w:val="006E4FA4"/>
    <w:rsid w:val="007B65B9"/>
    <w:rsid w:val="007C5FF3"/>
    <w:rsid w:val="00821E42"/>
    <w:rsid w:val="00960E34"/>
    <w:rsid w:val="009C0313"/>
    <w:rsid w:val="00A67232"/>
    <w:rsid w:val="00A938F9"/>
    <w:rsid w:val="00AE42C1"/>
    <w:rsid w:val="00B0421E"/>
    <w:rsid w:val="00BF40E5"/>
    <w:rsid w:val="00DD63F3"/>
    <w:rsid w:val="15E45804"/>
    <w:rsid w:val="2CB815E2"/>
    <w:rsid w:val="34D15156"/>
    <w:rsid w:val="3A854D18"/>
    <w:rsid w:val="3C2F777F"/>
    <w:rsid w:val="47173CB0"/>
    <w:rsid w:val="480C4120"/>
    <w:rsid w:val="4B250215"/>
    <w:rsid w:val="507E2F0E"/>
    <w:rsid w:val="63DD63A7"/>
    <w:rsid w:val="695B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rFonts w:ascii="宋体" w:eastAsia="宋体"/>
      <w:sz w:val="18"/>
      <w:szCs w:val="18"/>
    </w:rPr>
  </w:style>
  <w:style w:type="character" w:customStyle="1" w:styleId="5">
    <w:name w:val="批注框文本 字符"/>
    <w:basedOn w:val="4"/>
    <w:link w:val="2"/>
    <w:semiHidden/>
    <w:qFormat/>
    <w:uiPriority w:val="99"/>
    <w:rPr>
      <w:rFonts w:ascii="宋体" w:eastAsia="宋体"/>
      <w:sz w:val="18"/>
      <w:szCs w:val="18"/>
    </w:rPr>
  </w:style>
  <w:style w:type="paragraph" w:customStyle="1" w:styleId="6">
    <w:name w:val="paper subtitle"/>
    <w:qFormat/>
    <w:uiPriority w:val="99"/>
    <w:pPr>
      <w:spacing w:after="120"/>
      <w:jc w:val="center"/>
    </w:pPr>
    <w:rPr>
      <w:rFonts w:ascii="Times New Roman" w:hAnsi="Times New Roman" w:eastAsia="宋体" w:cs="Times New Roman"/>
      <w:bCs/>
      <w:kern w:val="0"/>
      <w:sz w:val="28"/>
      <w:szCs w:val="28"/>
      <w:lang w:val="en-US" w:eastAsia="en-US" w:bidi="ar-SA"/>
    </w:rPr>
  </w:style>
  <w:style w:type="character" w:styleId="7">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21.emf"/><Relationship Id="rId44" Type="http://schemas.openxmlformats.org/officeDocument/2006/relationships/oleObject" Target="embeddings/oleObject21.bin"/><Relationship Id="rId43" Type="http://schemas.openxmlformats.org/officeDocument/2006/relationships/image" Target="media/image20.emf"/><Relationship Id="rId42" Type="http://schemas.openxmlformats.org/officeDocument/2006/relationships/oleObject" Target="embeddings/oleObject20.bin"/><Relationship Id="rId41" Type="http://schemas.openxmlformats.org/officeDocument/2006/relationships/image" Target="media/image19.emf"/><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image" Target="media/image18.emf"/><Relationship Id="rId38" Type="http://schemas.openxmlformats.org/officeDocument/2006/relationships/oleObject" Target="embeddings/oleObject18.bin"/><Relationship Id="rId37" Type="http://schemas.openxmlformats.org/officeDocument/2006/relationships/image" Target="media/image17.emf"/><Relationship Id="rId36" Type="http://schemas.openxmlformats.org/officeDocument/2006/relationships/oleObject" Target="embeddings/oleObject17.bin"/><Relationship Id="rId35" Type="http://schemas.openxmlformats.org/officeDocument/2006/relationships/image" Target="media/image16.emf"/><Relationship Id="rId34" Type="http://schemas.openxmlformats.org/officeDocument/2006/relationships/oleObject" Target="embeddings/oleObject16.bin"/><Relationship Id="rId33" Type="http://schemas.openxmlformats.org/officeDocument/2006/relationships/image" Target="media/image15.emf"/><Relationship Id="rId32" Type="http://schemas.openxmlformats.org/officeDocument/2006/relationships/oleObject" Target="embeddings/oleObject15.bin"/><Relationship Id="rId31" Type="http://schemas.openxmlformats.org/officeDocument/2006/relationships/image" Target="media/image14.e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emf"/><Relationship Id="rId17" Type="http://schemas.openxmlformats.org/officeDocument/2006/relationships/oleObject" Target="embeddings/oleObject7.bin"/><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3</Pages>
  <Words>895</Words>
  <Characters>5106</Characters>
  <Lines>42</Lines>
  <Paragraphs>11</Paragraphs>
  <TotalTime>216</TotalTime>
  <ScaleCrop>false</ScaleCrop>
  <LinksUpToDate>false</LinksUpToDate>
  <CharactersWithSpaces>5990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2019-07-23T09:10:00Z</dcterms:created>
  <dc:creator>z z</dc:creator>
  <cp:lastModifiedBy>麦浪</cp:lastModifiedBy>
  <dcterms:modified xsi:type="dcterms:W3CDTF">2019-11-15T11:33:08Z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KSOProductBuildVer">
    <vt:lpwstr>2052-11.1.0.9145</vt:lpwstr>
  </property>
</Properties>
</file>