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DE237" w14:textId="77777777" w:rsidR="009232E6" w:rsidRPr="009232E6" w:rsidRDefault="009232E6" w:rsidP="009232E6">
      <w:pPr>
        <w:rPr>
          <w:sz w:val="18"/>
          <w:szCs w:val="18"/>
        </w:rPr>
      </w:pPr>
      <w:r w:rsidRPr="009232E6">
        <w:rPr>
          <w:sz w:val="18"/>
          <w:szCs w:val="18"/>
        </w:rPr>
        <w:t xml:space="preserve">To set up your Victron </w:t>
      </w:r>
      <w:proofErr w:type="spellStart"/>
      <w:r w:rsidRPr="009232E6">
        <w:rPr>
          <w:sz w:val="18"/>
          <w:szCs w:val="18"/>
        </w:rPr>
        <w:t>MultiPlus</w:t>
      </w:r>
      <w:proofErr w:type="spellEnd"/>
      <w:r w:rsidRPr="009232E6">
        <w:rPr>
          <w:sz w:val="18"/>
          <w:szCs w:val="18"/>
        </w:rPr>
        <w:t xml:space="preserve"> to use battery power during the day and recharge using off-peak grid power at night, you need to use the </w:t>
      </w:r>
      <w:r w:rsidRPr="009232E6">
        <w:rPr>
          <w:b/>
          <w:bCs/>
          <w:sz w:val="18"/>
          <w:szCs w:val="18"/>
        </w:rPr>
        <w:t>Energy Storage System (ESS) assistant</w:t>
      </w:r>
      <w:r w:rsidRPr="009232E6">
        <w:rPr>
          <w:sz w:val="18"/>
          <w:szCs w:val="18"/>
        </w:rPr>
        <w:t> and configure the </w:t>
      </w:r>
      <w:r w:rsidRPr="009232E6">
        <w:rPr>
          <w:b/>
          <w:bCs/>
          <w:sz w:val="18"/>
          <w:szCs w:val="18"/>
        </w:rPr>
        <w:t>Scheduled charge levels</w:t>
      </w:r>
      <w:r w:rsidRPr="009232E6">
        <w:rPr>
          <w:sz w:val="18"/>
          <w:szCs w:val="18"/>
        </w:rPr>
        <w:t>. </w:t>
      </w:r>
    </w:p>
    <w:p w14:paraId="1F8C4A06" w14:textId="77777777" w:rsidR="009232E6" w:rsidRPr="009232E6" w:rsidRDefault="009232E6" w:rsidP="009232E6">
      <w:pPr>
        <w:rPr>
          <w:sz w:val="18"/>
          <w:szCs w:val="18"/>
        </w:rPr>
      </w:pPr>
      <w:r w:rsidRPr="009232E6">
        <w:rPr>
          <w:sz w:val="18"/>
          <w:szCs w:val="18"/>
        </w:rPr>
        <w:t>This configuration requires a Victron GX device (like a Cerbo GX or Color Control GX) and an MK3-USB adapter for initial setup with a computer. </w:t>
      </w:r>
    </w:p>
    <w:p w14:paraId="64008D56" w14:textId="77777777" w:rsidR="009232E6" w:rsidRPr="009232E6" w:rsidRDefault="009232E6" w:rsidP="009232E6">
      <w:pPr>
        <w:rPr>
          <w:b/>
          <w:bCs/>
          <w:sz w:val="18"/>
          <w:szCs w:val="18"/>
        </w:rPr>
      </w:pPr>
      <w:r w:rsidRPr="009232E6">
        <w:rPr>
          <w:b/>
          <w:bCs/>
          <w:sz w:val="18"/>
          <w:szCs w:val="18"/>
        </w:rPr>
        <w:t>Step 1: Install and Configure ESS Assistant </w:t>
      </w:r>
    </w:p>
    <w:p w14:paraId="043B0F30" w14:textId="77777777" w:rsidR="009232E6" w:rsidRPr="009232E6" w:rsidRDefault="009232E6" w:rsidP="009232E6">
      <w:pPr>
        <w:numPr>
          <w:ilvl w:val="0"/>
          <w:numId w:val="1"/>
        </w:numPr>
        <w:rPr>
          <w:sz w:val="18"/>
          <w:szCs w:val="18"/>
        </w:rPr>
      </w:pPr>
      <w:r w:rsidRPr="009232E6">
        <w:rPr>
          <w:b/>
          <w:bCs/>
          <w:sz w:val="18"/>
          <w:szCs w:val="18"/>
        </w:rPr>
        <w:t>Update Firmware</w:t>
      </w:r>
      <w:r w:rsidRPr="009232E6">
        <w:rPr>
          <w:sz w:val="18"/>
          <w:szCs w:val="18"/>
        </w:rPr>
        <w:t>: Ensure all your Victron equipment (</w:t>
      </w:r>
      <w:proofErr w:type="spellStart"/>
      <w:r w:rsidRPr="009232E6">
        <w:rPr>
          <w:sz w:val="18"/>
          <w:szCs w:val="18"/>
        </w:rPr>
        <w:t>MultiPlus</w:t>
      </w:r>
      <w:proofErr w:type="spellEnd"/>
      <w:r w:rsidRPr="009232E6">
        <w:rPr>
          <w:sz w:val="18"/>
          <w:szCs w:val="18"/>
        </w:rPr>
        <w:t>, GX device, etc.) has the latest firmware installed.</w:t>
      </w:r>
    </w:p>
    <w:p w14:paraId="68C249F9" w14:textId="77777777" w:rsidR="009232E6" w:rsidRPr="009232E6" w:rsidRDefault="009232E6" w:rsidP="009232E6">
      <w:pPr>
        <w:numPr>
          <w:ilvl w:val="0"/>
          <w:numId w:val="1"/>
        </w:numPr>
        <w:rPr>
          <w:sz w:val="18"/>
          <w:szCs w:val="18"/>
        </w:rPr>
      </w:pPr>
      <w:r w:rsidRPr="009232E6">
        <w:rPr>
          <w:b/>
          <w:bCs/>
          <w:sz w:val="18"/>
          <w:szCs w:val="18"/>
        </w:rPr>
        <w:t>Connect Hardware</w:t>
      </w:r>
      <w:r w:rsidRPr="009232E6">
        <w:rPr>
          <w:sz w:val="18"/>
          <w:szCs w:val="18"/>
        </w:rPr>
        <w:t xml:space="preserve">: Use an MK3-USB adapter to connect your </w:t>
      </w:r>
      <w:proofErr w:type="spellStart"/>
      <w:r w:rsidRPr="009232E6">
        <w:rPr>
          <w:sz w:val="18"/>
          <w:szCs w:val="18"/>
        </w:rPr>
        <w:t>MultiPlus</w:t>
      </w:r>
      <w:proofErr w:type="spellEnd"/>
      <w:r w:rsidRPr="009232E6">
        <w:rPr>
          <w:sz w:val="18"/>
          <w:szCs w:val="18"/>
        </w:rPr>
        <w:t xml:space="preserve"> to a computer running the </w:t>
      </w:r>
      <w:proofErr w:type="spellStart"/>
      <w:r w:rsidRPr="009232E6">
        <w:rPr>
          <w:sz w:val="18"/>
          <w:szCs w:val="18"/>
        </w:rPr>
        <w:t>VEConfigure</w:t>
      </w:r>
      <w:proofErr w:type="spellEnd"/>
      <w:r w:rsidRPr="009232E6">
        <w:rPr>
          <w:sz w:val="18"/>
          <w:szCs w:val="18"/>
        </w:rPr>
        <w:t xml:space="preserve"> software or use the </w:t>
      </w:r>
      <w:proofErr w:type="spellStart"/>
      <w:r w:rsidRPr="009232E6">
        <w:rPr>
          <w:sz w:val="18"/>
          <w:szCs w:val="18"/>
        </w:rPr>
        <w:t>VictronConnect</w:t>
      </w:r>
      <w:proofErr w:type="spellEnd"/>
      <w:r w:rsidRPr="009232E6">
        <w:rPr>
          <w:sz w:val="18"/>
          <w:szCs w:val="18"/>
        </w:rPr>
        <w:t xml:space="preserve"> app if compatible with your </w:t>
      </w:r>
      <w:proofErr w:type="spellStart"/>
      <w:r w:rsidRPr="009232E6">
        <w:rPr>
          <w:sz w:val="18"/>
          <w:szCs w:val="18"/>
        </w:rPr>
        <w:t>MultiPlus</w:t>
      </w:r>
      <w:proofErr w:type="spellEnd"/>
      <w:r w:rsidRPr="009232E6">
        <w:rPr>
          <w:sz w:val="18"/>
          <w:szCs w:val="18"/>
        </w:rPr>
        <w:t xml:space="preserve"> model via the dongle.</w:t>
      </w:r>
    </w:p>
    <w:p w14:paraId="009CD5BD" w14:textId="77777777" w:rsidR="009232E6" w:rsidRPr="009232E6" w:rsidRDefault="009232E6" w:rsidP="009232E6">
      <w:pPr>
        <w:numPr>
          <w:ilvl w:val="0"/>
          <w:numId w:val="1"/>
        </w:numPr>
        <w:rPr>
          <w:sz w:val="18"/>
          <w:szCs w:val="18"/>
        </w:rPr>
      </w:pPr>
      <w:r w:rsidRPr="009232E6">
        <w:rPr>
          <w:b/>
          <w:bCs/>
          <w:sz w:val="18"/>
          <w:szCs w:val="18"/>
        </w:rPr>
        <w:t>Load ESS Assistant</w:t>
      </w:r>
      <w:r w:rsidRPr="009232E6">
        <w:rPr>
          <w:sz w:val="18"/>
          <w:szCs w:val="18"/>
        </w:rPr>
        <w:t xml:space="preserve">: In </w:t>
      </w:r>
      <w:proofErr w:type="spellStart"/>
      <w:r w:rsidRPr="009232E6">
        <w:rPr>
          <w:sz w:val="18"/>
          <w:szCs w:val="18"/>
        </w:rPr>
        <w:t>VEConfigure</w:t>
      </w:r>
      <w:proofErr w:type="spellEnd"/>
      <w:r w:rsidRPr="009232E6">
        <w:rPr>
          <w:sz w:val="18"/>
          <w:szCs w:val="18"/>
        </w:rPr>
        <w:t>, go to the "Assistants" tab and load the </w:t>
      </w:r>
      <w:r w:rsidRPr="009232E6">
        <w:rPr>
          <w:b/>
          <w:bCs/>
          <w:sz w:val="18"/>
          <w:szCs w:val="18"/>
        </w:rPr>
        <w:t>ESS (Energy Storage System) Assistant</w:t>
      </w:r>
      <w:r w:rsidRPr="009232E6">
        <w:rPr>
          <w:sz w:val="18"/>
          <w:szCs w:val="18"/>
        </w:rPr>
        <w:t>. This is the core functionality for managing energy flow between the grid, battery, and loads.</w:t>
      </w:r>
    </w:p>
    <w:p w14:paraId="1BC065F1" w14:textId="77777777" w:rsidR="009232E6" w:rsidRPr="009232E6" w:rsidRDefault="009232E6" w:rsidP="009232E6">
      <w:pPr>
        <w:numPr>
          <w:ilvl w:val="0"/>
          <w:numId w:val="1"/>
        </w:numPr>
        <w:rPr>
          <w:sz w:val="18"/>
          <w:szCs w:val="18"/>
        </w:rPr>
      </w:pPr>
      <w:r w:rsidRPr="009232E6">
        <w:rPr>
          <w:b/>
          <w:bCs/>
          <w:sz w:val="18"/>
          <w:szCs w:val="18"/>
        </w:rPr>
        <w:t>Set ESS Mode</w:t>
      </w:r>
      <w:r w:rsidRPr="009232E6">
        <w:rPr>
          <w:sz w:val="18"/>
          <w:szCs w:val="18"/>
        </w:rPr>
        <w:t xml:space="preserve">: Within the ESS settings in your GX device menu, select one of the "Optimized" modes (with or without </w:t>
      </w:r>
      <w:proofErr w:type="spellStart"/>
      <w:r w:rsidRPr="009232E6">
        <w:rPr>
          <w:sz w:val="18"/>
          <w:szCs w:val="18"/>
        </w:rPr>
        <w:t>BatteryLife</w:t>
      </w:r>
      <w:proofErr w:type="spellEnd"/>
      <w:r w:rsidRPr="009232E6">
        <w:rPr>
          <w:sz w:val="18"/>
          <w:szCs w:val="18"/>
        </w:rPr>
        <w:t>, depending on your battery type and preference). This mode prioritizes self-consumption, using PV power first, then battery power, and only importing from the grid when necessary.</w:t>
      </w:r>
    </w:p>
    <w:p w14:paraId="3F137D75" w14:textId="77777777" w:rsidR="009232E6" w:rsidRPr="009232E6" w:rsidRDefault="009232E6" w:rsidP="009232E6">
      <w:pPr>
        <w:numPr>
          <w:ilvl w:val="0"/>
          <w:numId w:val="1"/>
        </w:numPr>
        <w:rPr>
          <w:sz w:val="18"/>
          <w:szCs w:val="18"/>
        </w:rPr>
      </w:pPr>
      <w:r w:rsidRPr="009232E6">
        <w:rPr>
          <w:b/>
          <w:bCs/>
          <w:sz w:val="18"/>
          <w:szCs w:val="18"/>
        </w:rPr>
        <w:t>Set Minimum SoC</w:t>
      </w:r>
      <w:r w:rsidRPr="009232E6">
        <w:rPr>
          <w:sz w:val="18"/>
          <w:szCs w:val="18"/>
        </w:rPr>
        <w:t>: Configure the </w:t>
      </w:r>
      <w:r w:rsidRPr="009232E6">
        <w:rPr>
          <w:b/>
          <w:bCs/>
          <w:sz w:val="18"/>
          <w:szCs w:val="18"/>
        </w:rPr>
        <w:t>Minimum SoC (unless grid fails)</w:t>
      </w:r>
      <w:r w:rsidRPr="009232E6">
        <w:rPr>
          <w:sz w:val="18"/>
          <w:szCs w:val="18"/>
        </w:rPr>
        <w:t> to a desired level (e.g., 10-20%). The system will stop discharging the battery from the grid when this limit is reached, switching to grid power for loads. In a grid failure, it will continue discharging past this point until other low voltage thresholds are met. </w:t>
      </w:r>
    </w:p>
    <w:p w14:paraId="69C0CB9A" w14:textId="77777777" w:rsidR="009232E6" w:rsidRPr="009232E6" w:rsidRDefault="009232E6" w:rsidP="009232E6">
      <w:pPr>
        <w:rPr>
          <w:b/>
          <w:bCs/>
          <w:sz w:val="18"/>
          <w:szCs w:val="18"/>
        </w:rPr>
      </w:pPr>
      <w:r w:rsidRPr="009232E6">
        <w:rPr>
          <w:b/>
          <w:bCs/>
          <w:sz w:val="18"/>
          <w:szCs w:val="18"/>
        </w:rPr>
        <w:t>Step 2: Configure Scheduled Charging (Time-of-Use)</w:t>
      </w:r>
    </w:p>
    <w:p w14:paraId="244FD03A" w14:textId="77777777" w:rsidR="009232E6" w:rsidRPr="009232E6" w:rsidRDefault="009232E6" w:rsidP="009232E6">
      <w:pPr>
        <w:rPr>
          <w:sz w:val="18"/>
          <w:szCs w:val="18"/>
        </w:rPr>
      </w:pPr>
      <w:r w:rsidRPr="009232E6">
        <w:rPr>
          <w:sz w:val="18"/>
          <w:szCs w:val="18"/>
        </w:rPr>
        <w:t>This is done directly on the GX device interface (e.g., Cerbo GX display or remote console via VRM portal). </w:t>
      </w:r>
    </w:p>
    <w:p w14:paraId="24F40F86" w14:textId="77777777" w:rsidR="009232E6" w:rsidRPr="009232E6" w:rsidRDefault="009232E6" w:rsidP="009232E6">
      <w:pPr>
        <w:numPr>
          <w:ilvl w:val="0"/>
          <w:numId w:val="2"/>
        </w:numPr>
        <w:rPr>
          <w:sz w:val="18"/>
          <w:szCs w:val="18"/>
        </w:rPr>
      </w:pPr>
      <w:r w:rsidRPr="009232E6">
        <w:rPr>
          <w:b/>
          <w:bCs/>
          <w:sz w:val="18"/>
          <w:szCs w:val="18"/>
        </w:rPr>
        <w:t>Navigate to ESS Menu</w:t>
      </w:r>
      <w:r w:rsidRPr="009232E6">
        <w:rPr>
          <w:sz w:val="18"/>
          <w:szCs w:val="18"/>
        </w:rPr>
        <w:t>: On your GX device, go to </w:t>
      </w:r>
      <w:r w:rsidRPr="009232E6">
        <w:rPr>
          <w:b/>
          <w:bCs/>
          <w:sz w:val="18"/>
          <w:szCs w:val="18"/>
        </w:rPr>
        <w:t>Settings → ESS</w:t>
      </w:r>
      <w:r w:rsidRPr="009232E6">
        <w:rPr>
          <w:sz w:val="18"/>
          <w:szCs w:val="18"/>
        </w:rPr>
        <w:t>.</w:t>
      </w:r>
    </w:p>
    <w:p w14:paraId="420441F9" w14:textId="77777777" w:rsidR="009232E6" w:rsidRPr="009232E6" w:rsidRDefault="009232E6" w:rsidP="009232E6">
      <w:pPr>
        <w:numPr>
          <w:ilvl w:val="0"/>
          <w:numId w:val="2"/>
        </w:numPr>
        <w:rPr>
          <w:sz w:val="18"/>
          <w:szCs w:val="18"/>
        </w:rPr>
      </w:pPr>
      <w:r w:rsidRPr="009232E6">
        <w:rPr>
          <w:b/>
          <w:bCs/>
          <w:sz w:val="18"/>
          <w:szCs w:val="18"/>
        </w:rPr>
        <w:t>Access Scheduled Charge Levels</w:t>
      </w:r>
      <w:r w:rsidRPr="009232E6">
        <w:rPr>
          <w:sz w:val="18"/>
          <w:szCs w:val="18"/>
        </w:rPr>
        <w:t>: Find the </w:t>
      </w:r>
      <w:r w:rsidRPr="009232E6">
        <w:rPr>
          <w:b/>
          <w:bCs/>
          <w:sz w:val="18"/>
          <w:szCs w:val="18"/>
        </w:rPr>
        <w:t>Scheduled charge levels</w:t>
      </w:r>
      <w:r w:rsidRPr="009232E6">
        <w:rPr>
          <w:sz w:val="18"/>
          <w:szCs w:val="18"/>
        </w:rPr>
        <w:t> option in the ESS menu.</w:t>
      </w:r>
    </w:p>
    <w:p w14:paraId="3863D36F" w14:textId="77777777" w:rsidR="009232E6" w:rsidRPr="009232E6" w:rsidRDefault="009232E6" w:rsidP="009232E6">
      <w:pPr>
        <w:numPr>
          <w:ilvl w:val="0"/>
          <w:numId w:val="2"/>
        </w:numPr>
        <w:rPr>
          <w:sz w:val="18"/>
          <w:szCs w:val="18"/>
        </w:rPr>
      </w:pPr>
      <w:r w:rsidRPr="009232E6">
        <w:rPr>
          <w:b/>
          <w:bCs/>
          <w:sz w:val="18"/>
          <w:szCs w:val="18"/>
        </w:rPr>
        <w:t>Set Off-Peak Schedule</w:t>
      </w:r>
      <w:r w:rsidRPr="009232E6">
        <w:rPr>
          <w:sz w:val="18"/>
          <w:szCs w:val="18"/>
        </w:rPr>
        <w:t>:</w:t>
      </w:r>
    </w:p>
    <w:p w14:paraId="68B32B54" w14:textId="77777777" w:rsidR="009232E6" w:rsidRPr="009232E6" w:rsidRDefault="009232E6" w:rsidP="009232E6">
      <w:pPr>
        <w:numPr>
          <w:ilvl w:val="1"/>
          <w:numId w:val="3"/>
        </w:numPr>
        <w:rPr>
          <w:sz w:val="18"/>
          <w:szCs w:val="18"/>
        </w:rPr>
      </w:pPr>
      <w:r w:rsidRPr="009232E6">
        <w:rPr>
          <w:sz w:val="18"/>
          <w:szCs w:val="18"/>
        </w:rPr>
        <w:t>Create a new schedule entry corresponding to your off-peak electricity tariff times (e.g., midnight to 6 AM).</w:t>
      </w:r>
    </w:p>
    <w:p w14:paraId="3C9225D5" w14:textId="77777777" w:rsidR="009232E6" w:rsidRPr="009232E6" w:rsidRDefault="009232E6" w:rsidP="009232E6">
      <w:pPr>
        <w:numPr>
          <w:ilvl w:val="1"/>
          <w:numId w:val="4"/>
        </w:numPr>
        <w:rPr>
          <w:sz w:val="18"/>
          <w:szCs w:val="18"/>
        </w:rPr>
      </w:pPr>
      <w:r w:rsidRPr="009232E6">
        <w:rPr>
          <w:sz w:val="18"/>
          <w:szCs w:val="18"/>
        </w:rPr>
        <w:t>Set the </w:t>
      </w:r>
      <w:r w:rsidRPr="009232E6">
        <w:rPr>
          <w:b/>
          <w:bCs/>
          <w:sz w:val="18"/>
          <w:szCs w:val="18"/>
        </w:rPr>
        <w:t>SoC limit (target)</w:t>
      </w:r>
      <w:r w:rsidRPr="009232E6">
        <w:rPr>
          <w:sz w:val="18"/>
          <w:szCs w:val="18"/>
        </w:rPr>
        <w:t> for this period to </w:t>
      </w:r>
      <w:r w:rsidRPr="009232E6">
        <w:rPr>
          <w:b/>
          <w:bCs/>
          <w:sz w:val="18"/>
          <w:szCs w:val="18"/>
        </w:rPr>
        <w:t>100%</w:t>
      </w:r>
      <w:r w:rsidRPr="009232E6">
        <w:rPr>
          <w:sz w:val="18"/>
          <w:szCs w:val="18"/>
        </w:rPr>
        <w:t> (or your battery manufacturer's recommended full charge target).</w:t>
      </w:r>
    </w:p>
    <w:p w14:paraId="4DC240EF" w14:textId="77777777" w:rsidR="009232E6" w:rsidRPr="009232E6" w:rsidRDefault="009232E6" w:rsidP="009232E6">
      <w:pPr>
        <w:numPr>
          <w:ilvl w:val="1"/>
          <w:numId w:val="5"/>
        </w:numPr>
        <w:rPr>
          <w:sz w:val="18"/>
          <w:szCs w:val="18"/>
        </w:rPr>
      </w:pPr>
      <w:r w:rsidRPr="009232E6">
        <w:rPr>
          <w:sz w:val="18"/>
          <w:szCs w:val="18"/>
        </w:rPr>
        <w:t>This tells the system to use grid power to charge the battery to 100% during this specific time window, ensuring it is full for daily use.</w:t>
      </w:r>
    </w:p>
    <w:p w14:paraId="3041E186" w14:textId="77777777" w:rsidR="009232E6" w:rsidRPr="009232E6" w:rsidRDefault="009232E6" w:rsidP="009232E6">
      <w:pPr>
        <w:numPr>
          <w:ilvl w:val="0"/>
          <w:numId w:val="2"/>
        </w:numPr>
        <w:rPr>
          <w:sz w:val="18"/>
          <w:szCs w:val="18"/>
        </w:rPr>
      </w:pPr>
      <w:r w:rsidRPr="009232E6">
        <w:rPr>
          <w:b/>
          <w:bCs/>
          <w:sz w:val="18"/>
          <w:szCs w:val="18"/>
        </w:rPr>
        <w:t>Set Peak/Daytime Behavior</w:t>
      </w:r>
      <w:r w:rsidRPr="009232E6">
        <w:rPr>
          <w:sz w:val="18"/>
          <w:szCs w:val="18"/>
        </w:rPr>
        <w:t>:</w:t>
      </w:r>
    </w:p>
    <w:p w14:paraId="6A759D35" w14:textId="77777777" w:rsidR="009232E6" w:rsidRPr="009232E6" w:rsidRDefault="009232E6" w:rsidP="009232E6">
      <w:pPr>
        <w:numPr>
          <w:ilvl w:val="1"/>
          <w:numId w:val="6"/>
        </w:numPr>
        <w:rPr>
          <w:sz w:val="18"/>
          <w:szCs w:val="18"/>
        </w:rPr>
      </w:pPr>
      <w:r w:rsidRPr="009232E6">
        <w:rPr>
          <w:sz w:val="18"/>
          <w:szCs w:val="18"/>
        </w:rPr>
        <w:t>During non-scheduled "peak" or daytime hours, the ESS will default back to its "Optimized (self-consumption)" mode.</w:t>
      </w:r>
    </w:p>
    <w:p w14:paraId="3D1CD7B1" w14:textId="77777777" w:rsidR="009232E6" w:rsidRPr="009232E6" w:rsidRDefault="009232E6" w:rsidP="009232E6">
      <w:pPr>
        <w:numPr>
          <w:ilvl w:val="1"/>
          <w:numId w:val="7"/>
        </w:numPr>
        <w:rPr>
          <w:sz w:val="18"/>
          <w:szCs w:val="18"/>
        </w:rPr>
      </w:pPr>
      <w:r w:rsidRPr="009232E6">
        <w:rPr>
          <w:sz w:val="18"/>
          <w:szCs w:val="18"/>
        </w:rPr>
        <w:t>It will prioritize using stored battery power (down to your set </w:t>
      </w:r>
      <w:r w:rsidRPr="009232E6">
        <w:rPr>
          <w:b/>
          <w:bCs/>
          <w:sz w:val="18"/>
          <w:szCs w:val="18"/>
        </w:rPr>
        <w:t>Minimum SoC</w:t>
      </w:r>
      <w:r w:rsidRPr="009232E6">
        <w:rPr>
          <w:sz w:val="18"/>
          <w:szCs w:val="18"/>
        </w:rPr>
        <w:t>) and available solar power to run your loads before importing expensive peak-rate grid power.</w:t>
      </w:r>
    </w:p>
    <w:p w14:paraId="168B6830" w14:textId="77777777" w:rsidR="009232E6" w:rsidRPr="009232E6" w:rsidRDefault="009232E6" w:rsidP="009232E6">
      <w:pPr>
        <w:numPr>
          <w:ilvl w:val="1"/>
          <w:numId w:val="8"/>
        </w:numPr>
        <w:rPr>
          <w:sz w:val="18"/>
          <w:szCs w:val="18"/>
        </w:rPr>
      </w:pPr>
      <w:r w:rsidRPr="009232E6">
        <w:rPr>
          <w:sz w:val="18"/>
          <w:szCs w:val="18"/>
        </w:rPr>
        <w:t>You can set the "Self-consumption above limit" to "PV &amp; Battery" during the day to allow discharge from the battery for self-consumption. </w:t>
      </w:r>
    </w:p>
    <w:p w14:paraId="7D28A677" w14:textId="77777777" w:rsidR="009232E6" w:rsidRPr="009232E6" w:rsidRDefault="009232E6" w:rsidP="009232E6">
      <w:pPr>
        <w:rPr>
          <w:b/>
          <w:bCs/>
          <w:sz w:val="18"/>
          <w:szCs w:val="18"/>
        </w:rPr>
      </w:pPr>
      <w:r w:rsidRPr="009232E6">
        <w:rPr>
          <w:b/>
          <w:bCs/>
          <w:sz w:val="18"/>
          <w:szCs w:val="18"/>
        </w:rPr>
        <w:t>Summary of Operation</w:t>
      </w:r>
    </w:p>
    <w:p w14:paraId="1B8729CE" w14:textId="77777777" w:rsidR="009232E6" w:rsidRPr="009232E6" w:rsidRDefault="009232E6" w:rsidP="009232E6">
      <w:pPr>
        <w:numPr>
          <w:ilvl w:val="0"/>
          <w:numId w:val="9"/>
        </w:numPr>
        <w:rPr>
          <w:sz w:val="18"/>
          <w:szCs w:val="18"/>
        </w:rPr>
      </w:pPr>
      <w:r w:rsidRPr="009232E6">
        <w:rPr>
          <w:b/>
          <w:bCs/>
          <w:sz w:val="18"/>
          <w:szCs w:val="18"/>
        </w:rPr>
        <w:t>During Off-Peak Hours</w:t>
      </w:r>
      <w:r w:rsidRPr="009232E6">
        <w:rPr>
          <w:sz w:val="18"/>
          <w:szCs w:val="18"/>
        </w:rPr>
        <w:t xml:space="preserve">: The system charges the battery from the grid to 100% </w:t>
      </w:r>
      <w:proofErr w:type="spellStart"/>
      <w:r w:rsidRPr="009232E6">
        <w:rPr>
          <w:sz w:val="18"/>
          <w:szCs w:val="18"/>
        </w:rPr>
        <w:t>SoC.</w:t>
      </w:r>
      <w:proofErr w:type="spellEnd"/>
    </w:p>
    <w:p w14:paraId="2B5B8001" w14:textId="77777777" w:rsidR="009232E6" w:rsidRPr="009232E6" w:rsidRDefault="009232E6" w:rsidP="009232E6">
      <w:pPr>
        <w:numPr>
          <w:ilvl w:val="0"/>
          <w:numId w:val="9"/>
        </w:numPr>
        <w:rPr>
          <w:sz w:val="18"/>
          <w:szCs w:val="18"/>
        </w:rPr>
      </w:pPr>
      <w:r w:rsidRPr="009232E6">
        <w:rPr>
          <w:b/>
          <w:bCs/>
          <w:sz w:val="18"/>
          <w:szCs w:val="18"/>
        </w:rPr>
        <w:t>During Peak Hours/Daytime</w:t>
      </w:r>
      <w:r w:rsidRPr="009232E6">
        <w:rPr>
          <w:sz w:val="18"/>
          <w:szCs w:val="18"/>
        </w:rPr>
        <w:t>: The system runs loads from solar and the battery (self-consumption) until the minimum SoC is reached, then uses grid power if needed. </w:t>
      </w:r>
    </w:p>
    <w:p w14:paraId="704A7ABB" w14:textId="77777777" w:rsidR="009232E6" w:rsidRPr="009232E6" w:rsidRDefault="009232E6" w:rsidP="009232E6">
      <w:pPr>
        <w:rPr>
          <w:sz w:val="18"/>
          <w:szCs w:val="18"/>
        </w:rPr>
      </w:pPr>
      <w:r w:rsidRPr="009232E6">
        <w:rPr>
          <w:sz w:val="18"/>
          <w:szCs w:val="18"/>
        </w:rPr>
        <w:t xml:space="preserve">This setup effectively minimizes the </w:t>
      </w:r>
      <w:proofErr w:type="gramStart"/>
      <w:r w:rsidRPr="009232E6">
        <w:rPr>
          <w:sz w:val="18"/>
          <w:szCs w:val="18"/>
        </w:rPr>
        <w:t>amount of high</w:t>
      </w:r>
      <w:proofErr w:type="gramEnd"/>
      <w:r w:rsidRPr="009232E6">
        <w:rPr>
          <w:sz w:val="18"/>
          <w:szCs w:val="18"/>
        </w:rPr>
        <w:t>-cost peak-rate electricity you use and maximizes the use of stored, low-cost (or free solar) energy. </w:t>
      </w:r>
    </w:p>
    <w:p w14:paraId="66C28C73" w14:textId="77777777" w:rsidR="000D4FBE" w:rsidRPr="009232E6" w:rsidRDefault="000D4FBE">
      <w:pPr>
        <w:rPr>
          <w:sz w:val="18"/>
          <w:szCs w:val="18"/>
        </w:rPr>
      </w:pPr>
    </w:p>
    <w:sectPr w:rsidR="000D4FBE" w:rsidRPr="009232E6" w:rsidSect="009232E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471F4"/>
    <w:multiLevelType w:val="multilevel"/>
    <w:tmpl w:val="C7E09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0D62AD"/>
    <w:multiLevelType w:val="multilevel"/>
    <w:tmpl w:val="8E3E7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E73EA2"/>
    <w:multiLevelType w:val="multilevel"/>
    <w:tmpl w:val="3FD63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1419740">
    <w:abstractNumId w:val="1"/>
  </w:num>
  <w:num w:numId="2" w16cid:durableId="259725233">
    <w:abstractNumId w:val="2"/>
  </w:num>
  <w:num w:numId="3" w16cid:durableId="1836648720">
    <w:abstractNumId w:val="2"/>
    <w:lvlOverride w:ilvl="1">
      <w:lvl w:ilvl="1">
        <w:numFmt w:val="decimal"/>
        <w:lvlText w:val="%2."/>
        <w:lvlJc w:val="left"/>
      </w:lvl>
    </w:lvlOverride>
  </w:num>
  <w:num w:numId="4" w16cid:durableId="2030332790">
    <w:abstractNumId w:val="2"/>
    <w:lvlOverride w:ilvl="1">
      <w:lvl w:ilvl="1">
        <w:numFmt w:val="decimal"/>
        <w:lvlText w:val="%2."/>
        <w:lvlJc w:val="left"/>
      </w:lvl>
    </w:lvlOverride>
  </w:num>
  <w:num w:numId="5" w16cid:durableId="1436250204">
    <w:abstractNumId w:val="2"/>
    <w:lvlOverride w:ilvl="1">
      <w:lvl w:ilvl="1">
        <w:numFmt w:val="decimal"/>
        <w:lvlText w:val="%2."/>
        <w:lvlJc w:val="left"/>
      </w:lvl>
    </w:lvlOverride>
  </w:num>
  <w:num w:numId="6" w16cid:durableId="1021395835">
    <w:abstractNumId w:val="2"/>
    <w:lvlOverride w:ilvl="1">
      <w:lvl w:ilvl="1">
        <w:numFmt w:val="decimal"/>
        <w:lvlText w:val="%2."/>
        <w:lvlJc w:val="left"/>
      </w:lvl>
    </w:lvlOverride>
  </w:num>
  <w:num w:numId="7" w16cid:durableId="1583218734">
    <w:abstractNumId w:val="2"/>
    <w:lvlOverride w:ilvl="1">
      <w:lvl w:ilvl="1">
        <w:numFmt w:val="decimal"/>
        <w:lvlText w:val="%2."/>
        <w:lvlJc w:val="left"/>
      </w:lvl>
    </w:lvlOverride>
  </w:num>
  <w:num w:numId="8" w16cid:durableId="933169809">
    <w:abstractNumId w:val="2"/>
    <w:lvlOverride w:ilvl="1">
      <w:lvl w:ilvl="1">
        <w:numFmt w:val="decimal"/>
        <w:lvlText w:val="%2."/>
        <w:lvlJc w:val="left"/>
      </w:lvl>
    </w:lvlOverride>
  </w:num>
  <w:num w:numId="9" w16cid:durableId="748501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FBE"/>
    <w:rsid w:val="000D4FBE"/>
    <w:rsid w:val="009232E6"/>
    <w:rsid w:val="009E2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92B952-750D-497C-A694-8738D599E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F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F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F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F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F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F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F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F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F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F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F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F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F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F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F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F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F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F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F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F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F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F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F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F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F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F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F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F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F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509</Words>
  <Characters>2632</Characters>
  <Application>Microsoft Office Word</Application>
  <DocSecurity>0</DocSecurity>
  <Lines>32</Lines>
  <Paragraphs>28</Paragraphs>
  <ScaleCrop>false</ScaleCrop>
  <Company/>
  <LinksUpToDate>false</LinksUpToDate>
  <CharactersWithSpaces>3113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Warren McKenna</dc:creator>
  <cp:keywords/>
  <dc:description/>
  <cp:lastModifiedBy>Warren McKenna</cp:lastModifiedBy>
  <cp:revision>2</cp:revision>
  <dcterms:created xsi:type="dcterms:W3CDTF">2025-12-21T17:44:00Z</dcterms:created>
  <dcterms:modified xsi:type="dcterms:W3CDTF">2025-12-21T17:44:00Z</dcterms:modified>
</cp:coreProperties>
</file>