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B2B8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18287F4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58BA07CE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  <w:bookmarkStart w:id="0" w:name="_GoBack"/>
      <w:bookmarkEnd w:id="0"/>
    </w:p>
    <w:p w14:paraId="3F7C9119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491BE744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340DCBF0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1E12963F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6C98660F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1B5FDDB7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0455562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2248C8D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xzf02</w:t>
      </w:r>
    </w:p>
    <w:p w14:paraId="3CE0444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A5"/>
    <w:rsid w:val="007518A4"/>
    <w:rsid w:val="007915A5"/>
    <w:rsid w:val="007D4734"/>
    <w:rsid w:val="008674A1"/>
    <w:rsid w:val="0828113B"/>
    <w:rsid w:val="264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</Pages>
  <Words>22</Words>
  <Characters>176</Characters>
  <Lines>1</Lines>
  <Paragraphs>1</Paragraphs>
  <TotalTime>0</TotalTime>
  <ScaleCrop>false</ScaleCrop>
  <LinksUpToDate>false</LinksUpToDate>
  <CharactersWithSpaces>187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2024-11-20T16:13:00Z</dcterms:created>
  <dc:creator>dreamsummit</dc:creator>
  <cp:lastModifiedBy>恋清风缘1413954267</cp:lastModifiedBy>
  <dcterms:modified xsi:type="dcterms:W3CDTF">2024-11-20T16:14:06Z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49E0876DF89B4CF49F4B9B71C4A48A7E_12</vt:lpwstr>
  </property>
</Properties>
</file>