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F48C7">
      <w:pPr>
        <w:pStyle w:val="2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黑体" w:hAnsi="黑体" w:eastAsia="黑体" w:cs="黑体"/>
          <w:sz w:val="32"/>
          <w:szCs w:val="32"/>
        </w:rPr>
        <w:t>1. Ascending Vickrey Auction, AV</w:t>
      </w:r>
      <w:r>
        <w:rPr>
          <w:rFonts w:hint="default" w:ascii="黑体" w:hAnsi="黑体" w:eastAsia="黑体" w:cs="黑体"/>
          <w:sz w:val="32"/>
          <w:szCs w:val="32"/>
          <w:lang w:val="en-US"/>
        </w:rPr>
        <w:t>A</w:t>
      </w:r>
    </w:p>
    <w:p w14:paraId="7679BF5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Participants are randomly divided into five groups (1-5), each designated as a bidder with fixed roles throughout the 30-round game.</w:t>
      </w:r>
    </w:p>
    <w:p w14:paraId="2FEDDE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At the start of each round, bidders receive a private signal (a shared value estimate with noise), while the common value (CV) is disclosed after the auction concludes.</w:t>
      </w:r>
    </w:p>
    <w:p w14:paraId="2544608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The price starts at 0 and increases automatically (by 1 point every 650 milliseconds). Bidders can click the "Exit" button at any time to leave, and they cannot rejoin after exiting.</w:t>
      </w:r>
    </w:p>
    <w:p w14:paraId="4625ED4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Information hiding: Bidders cannot see other bidders' exit prices.</w:t>
      </w:r>
    </w:p>
    <w:p w14:paraId="27B6034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When four bidders withdraw, the remaining bidder becomes the winner and pays the price of the fourth withdrawing bidder.</w:t>
      </w:r>
    </w:p>
    <w:p w14:paraId="0971D5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Profit calculation: Winner's profit = CV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-</w:t>
      </w:r>
      <w:r>
        <w:rPr>
          <w:rFonts w:ascii="Times New Roman" w:hAnsi="Times New Roman" w:eastAsia="宋体"/>
          <w:sz w:val="24"/>
          <w:szCs w:val="24"/>
        </w:rPr>
        <w:t xml:space="preserve"> the fourth-place withdrawal price, with all other bidders' profits being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0</w:t>
      </w:r>
      <w:r>
        <w:rPr>
          <w:rFonts w:ascii="Times New Roman" w:hAnsi="Times New Roman" w:eastAsia="宋体"/>
          <w:sz w:val="24"/>
          <w:szCs w:val="24"/>
        </w:rPr>
        <w:t>.</w:t>
      </w:r>
    </w:p>
    <w:p w14:paraId="7AD8BFC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Your goal is to become the winner with the highest profit value.</w:t>
      </w:r>
    </w:p>
    <w:p w14:paraId="326638A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</w:p>
    <w:p w14:paraId="52CA288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hint="default" w:ascii="Times New Roman" w:hAnsi="Times New Roman" w:eastAsia="宋体"/>
          <w:sz w:val="24"/>
          <w:szCs w:val="24"/>
          <w:lang w:val="en-US"/>
        </w:rPr>
        <w:t>(</w:t>
      </w:r>
    </w:p>
    <w:p w14:paraId="03F09FF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In Round 1,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y</w:t>
      </w:r>
      <w:r>
        <w:rPr>
          <w:rFonts w:ascii="Times New Roman" w:hAnsi="Times New Roman" w:eastAsia="宋体"/>
          <w:sz w:val="24"/>
          <w:szCs w:val="24"/>
        </w:rPr>
        <w:t xml:space="preserve">ou are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&lt;&lt;</w:t>
      </w:r>
      <w:r>
        <w:rPr>
          <w:rFonts w:ascii="Times New Roman" w:hAnsi="Times New Roman" w:eastAsia="宋体"/>
          <w:sz w:val="24"/>
          <w:szCs w:val="24"/>
        </w:rPr>
        <w:t>Participant i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&gt;&gt;</w:t>
      </w:r>
      <w:r>
        <w:rPr>
          <w:rFonts w:ascii="Times New Roman" w:hAnsi="Times New Roman" w:eastAsia="宋体"/>
          <w:sz w:val="24"/>
          <w:szCs w:val="24"/>
        </w:rPr>
        <w:t xml:space="preserve"> of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&lt;&lt;</w:t>
      </w:r>
      <w:r>
        <w:rPr>
          <w:rFonts w:ascii="Times New Roman" w:hAnsi="Times New Roman" w:eastAsia="宋体"/>
          <w:sz w:val="24"/>
          <w:szCs w:val="24"/>
        </w:rPr>
        <w:t>Group x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&gt;&gt;</w:t>
      </w:r>
      <w:r>
        <w:rPr>
          <w:rFonts w:ascii="Times New Roman" w:hAnsi="Times New Roman" w:eastAsia="宋体"/>
          <w:sz w:val="24"/>
          <w:szCs w:val="24"/>
        </w:rPr>
        <w:t>.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 xml:space="preserve"> Y</w:t>
      </w:r>
      <w:r>
        <w:rPr>
          <w:rFonts w:ascii="Times New Roman" w:hAnsi="Times New Roman" w:eastAsia="宋体"/>
          <w:sz w:val="24"/>
          <w:szCs w:val="24"/>
        </w:rPr>
        <w:t xml:space="preserve">our private signal is &lt;&lt;signal&gt;&gt;. When the price rises to &lt;&lt;mydrop&gt;&gt;, you choose to exit, making you the </w:t>
      </w:r>
      <w:r>
        <w:rPr>
          <w:rFonts w:ascii="Times New Roman" w:hAnsi="Times New Roman" w:eastAsia="宋体"/>
          <w:sz w:val="24"/>
          <w:szCs w:val="24"/>
        </w:rPr>
        <w:t>exitor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>&lt;&lt;droporder&gt;&gt;.</w:t>
      </w:r>
    </w:p>
    <w:p w14:paraId="27306E5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The current round's common value CV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>is &lt;&lt;cv&gt;&gt;, with a transaction price of &lt;&lt;price&gt;&gt;.</w:t>
      </w:r>
    </w:p>
    <w:p w14:paraId="1AD822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You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&lt;&lt;</w:t>
      </w:r>
      <w:r>
        <w:rPr>
          <w:rFonts w:ascii="Times New Roman" w:hAnsi="Times New Roman" w:eastAsia="宋体"/>
          <w:sz w:val="24"/>
          <w:szCs w:val="24"/>
        </w:rPr>
        <w:t>are not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 xml:space="preserve"> / are&gt;&gt;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the</w:t>
      </w:r>
      <w:r>
        <w:rPr>
          <w:rFonts w:ascii="Times New Roman" w:hAnsi="Times New Roman" w:eastAsia="宋体"/>
          <w:sz w:val="24"/>
          <w:szCs w:val="24"/>
        </w:rPr>
        <w:t xml:space="preserve"> winner. Your profit for this round is &lt;&lt;profit&gt;&gt; points.</w:t>
      </w:r>
    </w:p>
    <w:p w14:paraId="327D6B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...）</w:t>
      </w:r>
    </w:p>
    <w:p w14:paraId="0C5AE1D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 w:eastAsia="宋体"/>
          <w:sz w:val="24"/>
          <w:szCs w:val="24"/>
        </w:rPr>
      </w:pPr>
    </w:p>
    <w:p w14:paraId="3BC9B3FD">
      <w:pPr>
        <w:pStyle w:val="2"/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2. Japanese-English Auction, JEA</w:t>
      </w:r>
    </w:p>
    <w:p w14:paraId="0FA9DBE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Participants are randomly divided into five groups (1-5), each designated as a bidder with fixed roles throughout the 30-round game.</w:t>
      </w:r>
    </w:p>
    <w:p w14:paraId="6A9D336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At the start of each round, bidders receive a private signal, and the common value (CV) is disclosed after the auction concludes.</w:t>
      </w:r>
    </w:p>
    <w:p w14:paraId="18A3D18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The price starts at 0 and increases automatically (by 1 point every 650 milliseconds). Bidders can exit at any time and cannot rejoin.</w:t>
      </w:r>
    </w:p>
    <w:p w14:paraId="185588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Information disclosure: All bidders can see the prices of other bidders who withdrew in real time (e.g., the withdrawal prices of the 1st, 2nd, and 3rd bidders).</w:t>
      </w:r>
    </w:p>
    <w:p w14:paraId="2CAEF40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When four bidders withdraw, the remaining bidder becomes the winner and pays the price of the fourth withdrawing bidder.</w:t>
      </w:r>
    </w:p>
    <w:p w14:paraId="5F23620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Profit calculation: Winner's profit = CV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-</w:t>
      </w:r>
      <w:r>
        <w:rPr>
          <w:rFonts w:ascii="Times New Roman" w:hAnsi="Times New Roman" w:eastAsia="宋体"/>
          <w:sz w:val="24"/>
          <w:szCs w:val="24"/>
        </w:rPr>
        <w:t xml:space="preserve"> the fourth-place withdrawal price, with all other bidders' profits being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0</w:t>
      </w:r>
      <w:r>
        <w:rPr>
          <w:rFonts w:ascii="Times New Roman" w:hAnsi="Times New Roman" w:eastAsia="宋体"/>
          <w:sz w:val="24"/>
          <w:szCs w:val="24"/>
        </w:rPr>
        <w:t>.</w:t>
      </w:r>
    </w:p>
    <w:p w14:paraId="4A8D7FE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Your goal is to become the winner with the highest profit value.</w:t>
      </w:r>
    </w:p>
    <w:p w14:paraId="62F61A8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</w:p>
    <w:p w14:paraId="3B19FD0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</w:p>
    <w:p w14:paraId="45DDA5A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hint="default" w:ascii="Times New Roman" w:hAnsi="Times New Roman" w:eastAsia="宋体"/>
          <w:sz w:val="24"/>
          <w:szCs w:val="24"/>
          <w:lang w:val="en-US"/>
        </w:rPr>
        <w:t>(</w:t>
      </w:r>
    </w:p>
    <w:p w14:paraId="511615E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  <w:r>
        <w:rPr>
          <w:rFonts w:ascii="Times New Roman" w:hAnsi="Times New Roman" w:eastAsia="宋体"/>
          <w:sz w:val="24"/>
          <w:szCs w:val="24"/>
        </w:rPr>
        <w:t xml:space="preserve">In Round 1,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y</w:t>
      </w:r>
      <w:r>
        <w:rPr>
          <w:rFonts w:ascii="Times New Roman" w:hAnsi="Times New Roman" w:eastAsia="宋体"/>
          <w:sz w:val="24"/>
          <w:szCs w:val="24"/>
        </w:rPr>
        <w:t xml:space="preserve">ou are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&lt;&lt;</w:t>
      </w:r>
      <w:r>
        <w:rPr>
          <w:rFonts w:ascii="Times New Roman" w:hAnsi="Times New Roman" w:eastAsia="宋体"/>
          <w:sz w:val="24"/>
          <w:szCs w:val="24"/>
        </w:rPr>
        <w:t>Participant i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&gt;&gt;</w:t>
      </w:r>
      <w:r>
        <w:rPr>
          <w:rFonts w:ascii="Times New Roman" w:hAnsi="Times New Roman" w:eastAsia="宋体"/>
          <w:sz w:val="24"/>
          <w:szCs w:val="24"/>
        </w:rPr>
        <w:t xml:space="preserve"> of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&lt;&lt;</w:t>
      </w:r>
      <w:r>
        <w:rPr>
          <w:rFonts w:ascii="Times New Roman" w:hAnsi="Times New Roman" w:eastAsia="宋体"/>
          <w:sz w:val="24"/>
          <w:szCs w:val="24"/>
        </w:rPr>
        <w:t>Group x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&gt;&gt;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. Y</w:t>
      </w:r>
      <w:r>
        <w:rPr>
          <w:rFonts w:ascii="Times New Roman" w:hAnsi="Times New Roman" w:eastAsia="宋体"/>
          <w:sz w:val="24"/>
          <w:szCs w:val="24"/>
        </w:rPr>
        <w:t>our private signal is &lt;&lt;signal&gt;&gt;. You observed the prices of the previous exiters as &lt;&lt;dropone&gt;&gt;, &lt;&lt;droptwo&gt;&gt;, &lt;&lt;dropthree&gt;&gt;.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 xml:space="preserve"> / You are the first exitor in this round.</w:t>
      </w:r>
    </w:p>
    <w:p w14:paraId="527D0FF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When the price rises to &lt;&lt;mydrop&gt;&gt;, you choose to exit and become the exitor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>&lt;&lt;droporder&gt;&gt;</w:t>
      </w:r>
      <w:r>
        <w:rPr>
          <w:rFonts w:ascii="Times New Roman" w:hAnsi="Times New Roman" w:eastAsia="宋体"/>
          <w:sz w:val="24"/>
          <w:szCs w:val="24"/>
        </w:rPr>
        <w:t>.</w:t>
      </w:r>
    </w:p>
    <w:p w14:paraId="479327E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The current round's common value CV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>is &lt;&lt;cv&gt;&gt;, with a transaction price of &lt;&lt;price&gt;&gt;.</w:t>
      </w:r>
    </w:p>
    <w:p w14:paraId="13F2027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You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&lt;&lt;</w:t>
      </w:r>
      <w:r>
        <w:rPr>
          <w:rFonts w:ascii="Times New Roman" w:hAnsi="Times New Roman" w:eastAsia="宋体"/>
          <w:sz w:val="24"/>
          <w:szCs w:val="24"/>
        </w:rPr>
        <w:t>are not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 xml:space="preserve"> / are&gt;&gt;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the</w:t>
      </w:r>
      <w:r>
        <w:rPr>
          <w:rFonts w:ascii="Times New Roman" w:hAnsi="Times New Roman" w:eastAsia="宋体"/>
          <w:sz w:val="24"/>
          <w:szCs w:val="24"/>
        </w:rPr>
        <w:t xml:space="preserve"> winner. Your profit for this round is &lt;&lt;profit&gt;&gt; points.</w:t>
      </w:r>
    </w:p>
    <w:p w14:paraId="40A5031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...）</w:t>
      </w:r>
    </w:p>
    <w:p w14:paraId="040A74F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</w:p>
    <w:p w14:paraId="5C89FE7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</w:p>
    <w:p w14:paraId="4A00DA3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</w:p>
    <w:p w14:paraId="405F60F0">
      <w:pPr>
        <w:pStyle w:val="2"/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eastAsia" w:ascii="黑体" w:hAnsi="黑体" w:eastAsia="黑体" w:cs="黑体"/>
          <w:sz w:val="32"/>
          <w:szCs w:val="32"/>
        </w:rPr>
        <w:t>3. Oral Outcry Auction, OO</w:t>
      </w:r>
      <w:r>
        <w:rPr>
          <w:rFonts w:hint="default" w:ascii="黑体" w:hAnsi="黑体" w:eastAsia="黑体" w:cs="黑体"/>
          <w:sz w:val="32"/>
          <w:szCs w:val="32"/>
          <w:lang w:val="en-US"/>
        </w:rPr>
        <w:t>A</w:t>
      </w:r>
    </w:p>
    <w:p w14:paraId="21B5F74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  <w:r>
        <w:rPr>
          <w:rFonts w:hint="default" w:ascii="Times New Roman" w:hAnsi="Times New Roman" w:eastAsia="宋体"/>
          <w:sz w:val="24"/>
          <w:szCs w:val="24"/>
          <w:lang w:val="en-US"/>
        </w:rPr>
        <w:t>Participants are randomly divided into five groups (1-5), each designated as a bidder with fixed roles throughout the 30-round game.</w:t>
      </w:r>
    </w:p>
    <w:p w14:paraId="061C7FA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  <w:r>
        <w:rPr>
          <w:rFonts w:hint="default" w:ascii="Times New Roman" w:hAnsi="Times New Roman" w:eastAsia="宋体"/>
          <w:sz w:val="24"/>
          <w:szCs w:val="24"/>
          <w:lang w:val="en-US"/>
        </w:rPr>
        <w:t>At the start of each round, bidders receive a private signal, and the common value (CV) is disclosed after the auction concludes.</w:t>
      </w:r>
    </w:p>
    <w:p w14:paraId="79BEDDC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  <w:r>
        <w:rPr>
          <w:rFonts w:hint="default" w:ascii="Times New Roman" w:hAnsi="Times New Roman" w:eastAsia="宋体"/>
          <w:sz w:val="24"/>
          <w:szCs w:val="24"/>
          <w:lang w:val="en-US"/>
        </w:rPr>
        <w:t>Bidders can submit bids of any amount and make multiple bids within 15 seconds per round. After submission, they become a "temporary winner" and the current price (Currentprice) is set to the second-highest bid.</w:t>
      </w:r>
    </w:p>
    <w:p w14:paraId="3F9D0D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  <w:r>
        <w:rPr>
          <w:rFonts w:hint="default" w:ascii="Times New Roman" w:hAnsi="Times New Roman" w:eastAsia="宋体"/>
          <w:sz w:val="24"/>
          <w:szCs w:val="24"/>
          <w:lang w:val="en-US"/>
        </w:rPr>
        <w:t>Bid jumping mechanism: Allows non-increasing bids (bid jumping), and the temporary winner cannot bid in this round.</w:t>
      </w:r>
    </w:p>
    <w:p w14:paraId="1C94ABC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  <w:r>
        <w:rPr>
          <w:rFonts w:hint="default" w:ascii="Times New Roman" w:hAnsi="Times New Roman" w:eastAsia="宋体"/>
          <w:sz w:val="24"/>
          <w:szCs w:val="24"/>
          <w:lang w:val="en-US"/>
        </w:rPr>
        <w:t>If no new bids are placed within 15 seconds, the temporary winner will pay the second-highest bid in the end.</w:t>
      </w:r>
    </w:p>
    <w:p w14:paraId="4C1093F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  <w:r>
        <w:rPr>
          <w:rFonts w:hint="default" w:ascii="Times New Roman" w:hAnsi="Times New Roman" w:eastAsia="宋体"/>
          <w:sz w:val="24"/>
          <w:szCs w:val="24"/>
          <w:lang w:val="en-US"/>
        </w:rPr>
        <w:t>Profit calculation: Winner's profit = CV - the second-highest bid, with other bidders' profits being zero.</w:t>
      </w:r>
    </w:p>
    <w:p w14:paraId="3ABB557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  <w:r>
        <w:rPr>
          <w:rFonts w:hint="default" w:ascii="Times New Roman" w:hAnsi="Times New Roman" w:eastAsia="宋体"/>
          <w:sz w:val="24"/>
          <w:szCs w:val="24"/>
          <w:lang w:val="en-US"/>
        </w:rPr>
        <w:t>Your goal is to become the winner with the highest profit value.</w:t>
      </w:r>
    </w:p>
    <w:p w14:paraId="09AA31C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</w:p>
    <w:p w14:paraId="51E8B1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  <w:r>
        <w:rPr>
          <w:rFonts w:hint="default" w:ascii="Times New Roman" w:hAnsi="Times New Roman" w:eastAsia="宋体"/>
          <w:sz w:val="24"/>
          <w:szCs w:val="24"/>
          <w:lang w:val="en-US"/>
        </w:rPr>
        <w:t>(</w:t>
      </w:r>
    </w:p>
    <w:p w14:paraId="3219EAA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  <w:r>
        <w:rPr>
          <w:rFonts w:ascii="Times New Roman" w:hAnsi="Times New Roman" w:eastAsia="宋体"/>
          <w:sz w:val="24"/>
          <w:szCs w:val="24"/>
        </w:rPr>
        <w:t xml:space="preserve">In Round 1,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y</w:t>
      </w:r>
      <w:r>
        <w:rPr>
          <w:rFonts w:ascii="Times New Roman" w:hAnsi="Times New Roman" w:eastAsia="宋体"/>
          <w:sz w:val="24"/>
          <w:szCs w:val="24"/>
        </w:rPr>
        <w:t xml:space="preserve">ou are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&lt;&lt;</w:t>
      </w:r>
      <w:r>
        <w:rPr>
          <w:rFonts w:ascii="Times New Roman" w:hAnsi="Times New Roman" w:eastAsia="宋体"/>
          <w:sz w:val="24"/>
          <w:szCs w:val="24"/>
        </w:rPr>
        <w:t>Participant i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&gt;&gt;</w:t>
      </w:r>
      <w:r>
        <w:rPr>
          <w:rFonts w:ascii="Times New Roman" w:hAnsi="Times New Roman" w:eastAsia="宋体"/>
          <w:sz w:val="24"/>
          <w:szCs w:val="24"/>
        </w:rPr>
        <w:t xml:space="preserve"> of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&lt;&lt;</w:t>
      </w:r>
      <w:r>
        <w:rPr>
          <w:rFonts w:ascii="Times New Roman" w:hAnsi="Times New Roman" w:eastAsia="宋体"/>
          <w:sz w:val="24"/>
          <w:szCs w:val="24"/>
        </w:rPr>
        <w:t>Group x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&gt;&gt;. Y</w:t>
      </w:r>
      <w:r>
        <w:rPr>
          <w:rFonts w:ascii="Times New Roman" w:hAnsi="Times New Roman" w:eastAsia="宋体"/>
          <w:sz w:val="24"/>
          <w:szCs w:val="24"/>
        </w:rPr>
        <w:t>our private signal is &lt;&lt;signal&gt;&gt;.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You submitted a new price &lt;&lt;</w:t>
      </w:r>
      <w:r>
        <w:rPr>
          <w:rFonts w:ascii="Times New Roman" w:hAnsi="Times New Roman" w:eastAsia="宋体"/>
          <w:sz w:val="24"/>
          <w:szCs w:val="24"/>
        </w:rPr>
        <w:t>mydrop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 xml:space="preserve">&gt;&gt; at the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 xml:space="preserve">current price </w:t>
      </w:r>
      <w:bookmarkStart w:id="0" w:name="_GoBack"/>
      <w:bookmarkEnd w:id="0"/>
      <w:r>
        <w:rPr>
          <w:rFonts w:hint="default" w:ascii="Times New Roman" w:hAnsi="Times New Roman" w:eastAsia="宋体"/>
          <w:sz w:val="24"/>
          <w:szCs w:val="24"/>
          <w:lang w:val="en-US"/>
        </w:rPr>
        <w:t>&lt;&lt;Currentprice&gt;&gt; point, becoming the temporary winner.</w:t>
      </w:r>
    </w:p>
    <w:p w14:paraId="6693B16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The current round's common value CV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>is &lt;&lt;cv&gt;&gt;, with a transaction price of &lt;&lt;price&gt;&gt;.</w:t>
      </w:r>
    </w:p>
    <w:p w14:paraId="5380C0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You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&lt;&lt;</w:t>
      </w:r>
      <w:r>
        <w:rPr>
          <w:rFonts w:ascii="Times New Roman" w:hAnsi="Times New Roman" w:eastAsia="宋体"/>
          <w:sz w:val="24"/>
          <w:szCs w:val="24"/>
        </w:rPr>
        <w:t>are not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 xml:space="preserve"> / are&gt;&gt;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default" w:ascii="Times New Roman" w:hAnsi="Times New Roman" w:eastAsia="宋体"/>
          <w:sz w:val="24"/>
          <w:szCs w:val="24"/>
          <w:lang w:val="en-US"/>
        </w:rPr>
        <w:t>the</w:t>
      </w:r>
      <w:r>
        <w:rPr>
          <w:rFonts w:ascii="Times New Roman" w:hAnsi="Times New Roman" w:eastAsia="宋体"/>
          <w:sz w:val="24"/>
          <w:szCs w:val="24"/>
        </w:rPr>
        <w:t xml:space="preserve"> winner. Your profit for this round is &lt;&lt;profit&gt;&gt; points.</w:t>
      </w:r>
    </w:p>
    <w:p w14:paraId="04CC15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  <w:r>
        <w:rPr>
          <w:rFonts w:hint="default" w:ascii="Times New Roman" w:hAnsi="Times New Roman" w:eastAsia="宋体"/>
          <w:sz w:val="24"/>
          <w:szCs w:val="24"/>
          <w:lang w:val="en-US"/>
        </w:rPr>
        <w:t>...）</w:t>
      </w:r>
    </w:p>
    <w:p w14:paraId="7189D0A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C054B"/>
    <w:rsid w:val="017442FA"/>
    <w:rsid w:val="02296E92"/>
    <w:rsid w:val="02AE57D2"/>
    <w:rsid w:val="02B96468"/>
    <w:rsid w:val="02BA21E0"/>
    <w:rsid w:val="034B4BE6"/>
    <w:rsid w:val="038C76D9"/>
    <w:rsid w:val="04051239"/>
    <w:rsid w:val="04F75026"/>
    <w:rsid w:val="05500BDA"/>
    <w:rsid w:val="05B9138E"/>
    <w:rsid w:val="05F41565"/>
    <w:rsid w:val="05F652DD"/>
    <w:rsid w:val="06AC1954"/>
    <w:rsid w:val="06BD404D"/>
    <w:rsid w:val="079E3E7E"/>
    <w:rsid w:val="0825634E"/>
    <w:rsid w:val="08404F36"/>
    <w:rsid w:val="086E55FF"/>
    <w:rsid w:val="08931509"/>
    <w:rsid w:val="089A2898"/>
    <w:rsid w:val="08B03E69"/>
    <w:rsid w:val="099A2423"/>
    <w:rsid w:val="09AF4121"/>
    <w:rsid w:val="09B3411F"/>
    <w:rsid w:val="09CA0F5B"/>
    <w:rsid w:val="0AB47515"/>
    <w:rsid w:val="0ABD0ABF"/>
    <w:rsid w:val="0B186B99"/>
    <w:rsid w:val="0B57681E"/>
    <w:rsid w:val="0C22507E"/>
    <w:rsid w:val="0C8278CB"/>
    <w:rsid w:val="0C994C14"/>
    <w:rsid w:val="0CA83141"/>
    <w:rsid w:val="0DB96584"/>
    <w:rsid w:val="0E603C3C"/>
    <w:rsid w:val="0E721BC1"/>
    <w:rsid w:val="0ECC307F"/>
    <w:rsid w:val="0EF6634E"/>
    <w:rsid w:val="0EFA4090"/>
    <w:rsid w:val="0F531CFC"/>
    <w:rsid w:val="0F6B6D3C"/>
    <w:rsid w:val="1045133B"/>
    <w:rsid w:val="10C55FD8"/>
    <w:rsid w:val="118714DF"/>
    <w:rsid w:val="11C646FD"/>
    <w:rsid w:val="12D60970"/>
    <w:rsid w:val="143E230D"/>
    <w:rsid w:val="15051099"/>
    <w:rsid w:val="15211C4B"/>
    <w:rsid w:val="155C2C83"/>
    <w:rsid w:val="15FD6214"/>
    <w:rsid w:val="16A46254"/>
    <w:rsid w:val="173B5246"/>
    <w:rsid w:val="178148CC"/>
    <w:rsid w:val="17946704"/>
    <w:rsid w:val="17EE22B8"/>
    <w:rsid w:val="186E33F9"/>
    <w:rsid w:val="19D90D46"/>
    <w:rsid w:val="1A516B2E"/>
    <w:rsid w:val="1A554870"/>
    <w:rsid w:val="1A7840BB"/>
    <w:rsid w:val="1A976C37"/>
    <w:rsid w:val="1B2F580A"/>
    <w:rsid w:val="1B6C00C4"/>
    <w:rsid w:val="1BAD19EA"/>
    <w:rsid w:val="1BDD2D6F"/>
    <w:rsid w:val="1CB6711D"/>
    <w:rsid w:val="1CC47A8B"/>
    <w:rsid w:val="1CF3211F"/>
    <w:rsid w:val="1D091942"/>
    <w:rsid w:val="1D3C1D18"/>
    <w:rsid w:val="1D4E37F9"/>
    <w:rsid w:val="1D750D86"/>
    <w:rsid w:val="1F1545CE"/>
    <w:rsid w:val="1F49071C"/>
    <w:rsid w:val="1FB06288"/>
    <w:rsid w:val="200B09FB"/>
    <w:rsid w:val="20436F19"/>
    <w:rsid w:val="204C04C4"/>
    <w:rsid w:val="2190618E"/>
    <w:rsid w:val="21FC7CC7"/>
    <w:rsid w:val="227930C6"/>
    <w:rsid w:val="22857CBD"/>
    <w:rsid w:val="22C32593"/>
    <w:rsid w:val="22CC58EC"/>
    <w:rsid w:val="2322550C"/>
    <w:rsid w:val="2342170A"/>
    <w:rsid w:val="23476D20"/>
    <w:rsid w:val="237815D0"/>
    <w:rsid w:val="23FC3FAF"/>
    <w:rsid w:val="2452597D"/>
    <w:rsid w:val="25551BC9"/>
    <w:rsid w:val="2572277A"/>
    <w:rsid w:val="25F72C80"/>
    <w:rsid w:val="26E40382"/>
    <w:rsid w:val="27207FB4"/>
    <w:rsid w:val="27C1229B"/>
    <w:rsid w:val="27CC3C98"/>
    <w:rsid w:val="27D112AE"/>
    <w:rsid w:val="27E86D24"/>
    <w:rsid w:val="28795BCE"/>
    <w:rsid w:val="28AB7D51"/>
    <w:rsid w:val="28ED3EC6"/>
    <w:rsid w:val="291122AA"/>
    <w:rsid w:val="295201CD"/>
    <w:rsid w:val="298E1F87"/>
    <w:rsid w:val="29AC5B2F"/>
    <w:rsid w:val="2A1C2BC3"/>
    <w:rsid w:val="2A3C6EB3"/>
    <w:rsid w:val="2A5F7045"/>
    <w:rsid w:val="2A8E16D9"/>
    <w:rsid w:val="2C792640"/>
    <w:rsid w:val="2D3333CD"/>
    <w:rsid w:val="2D5664DE"/>
    <w:rsid w:val="2D5704A8"/>
    <w:rsid w:val="2DDB2E87"/>
    <w:rsid w:val="2E9C43C4"/>
    <w:rsid w:val="2EBF4557"/>
    <w:rsid w:val="2F000DF7"/>
    <w:rsid w:val="2F0106CB"/>
    <w:rsid w:val="2F1E302B"/>
    <w:rsid w:val="2F2E6FE6"/>
    <w:rsid w:val="2F364819"/>
    <w:rsid w:val="2F5F6EB7"/>
    <w:rsid w:val="2FCC6F2B"/>
    <w:rsid w:val="2FDB0F1C"/>
    <w:rsid w:val="2FFA64ED"/>
    <w:rsid w:val="30C419B0"/>
    <w:rsid w:val="30D81900"/>
    <w:rsid w:val="30DF2C8E"/>
    <w:rsid w:val="30FD3114"/>
    <w:rsid w:val="30FE3F19"/>
    <w:rsid w:val="31582CD6"/>
    <w:rsid w:val="32476D3D"/>
    <w:rsid w:val="3260395B"/>
    <w:rsid w:val="32E26A66"/>
    <w:rsid w:val="333B6EA7"/>
    <w:rsid w:val="342713F4"/>
    <w:rsid w:val="34983880"/>
    <w:rsid w:val="34F34F5A"/>
    <w:rsid w:val="357A11D7"/>
    <w:rsid w:val="36017203"/>
    <w:rsid w:val="3679323D"/>
    <w:rsid w:val="368340BC"/>
    <w:rsid w:val="37E62B54"/>
    <w:rsid w:val="38613F89"/>
    <w:rsid w:val="38E1799D"/>
    <w:rsid w:val="38E56968"/>
    <w:rsid w:val="397A17A6"/>
    <w:rsid w:val="3A3C4CAD"/>
    <w:rsid w:val="3BDD426E"/>
    <w:rsid w:val="3BE80957"/>
    <w:rsid w:val="3C4816E7"/>
    <w:rsid w:val="3C6C7925"/>
    <w:rsid w:val="3C8D7A42"/>
    <w:rsid w:val="3CB90837"/>
    <w:rsid w:val="3D053A7C"/>
    <w:rsid w:val="3E06185A"/>
    <w:rsid w:val="3E416D36"/>
    <w:rsid w:val="3F7D5B4C"/>
    <w:rsid w:val="3FE71217"/>
    <w:rsid w:val="40B32646"/>
    <w:rsid w:val="415200D0"/>
    <w:rsid w:val="41943621"/>
    <w:rsid w:val="41E52780"/>
    <w:rsid w:val="432025F0"/>
    <w:rsid w:val="43877E89"/>
    <w:rsid w:val="43E97C54"/>
    <w:rsid w:val="43F6411F"/>
    <w:rsid w:val="449F47B6"/>
    <w:rsid w:val="451F76A5"/>
    <w:rsid w:val="454C191C"/>
    <w:rsid w:val="45A34199"/>
    <w:rsid w:val="469D2F78"/>
    <w:rsid w:val="46D775D5"/>
    <w:rsid w:val="475F1FDB"/>
    <w:rsid w:val="478657BA"/>
    <w:rsid w:val="478D4D9A"/>
    <w:rsid w:val="47D91D8D"/>
    <w:rsid w:val="48311BC9"/>
    <w:rsid w:val="48904B42"/>
    <w:rsid w:val="48B9571B"/>
    <w:rsid w:val="48C742DC"/>
    <w:rsid w:val="49557B3A"/>
    <w:rsid w:val="4A6C513B"/>
    <w:rsid w:val="4B2257F9"/>
    <w:rsid w:val="4B517E8D"/>
    <w:rsid w:val="4BEB02E1"/>
    <w:rsid w:val="4C101250"/>
    <w:rsid w:val="4C2C2DD4"/>
    <w:rsid w:val="4C43011D"/>
    <w:rsid w:val="4CB70769"/>
    <w:rsid w:val="4DAE1F74"/>
    <w:rsid w:val="4E067654"/>
    <w:rsid w:val="4E1B3100"/>
    <w:rsid w:val="4EC05A55"/>
    <w:rsid w:val="4EDB288F"/>
    <w:rsid w:val="4F0911AA"/>
    <w:rsid w:val="4F251D5C"/>
    <w:rsid w:val="500D6A78"/>
    <w:rsid w:val="51140C15"/>
    <w:rsid w:val="51993112"/>
    <w:rsid w:val="527A416D"/>
    <w:rsid w:val="52C04276"/>
    <w:rsid w:val="532C5467"/>
    <w:rsid w:val="55517407"/>
    <w:rsid w:val="561C5C67"/>
    <w:rsid w:val="564B654C"/>
    <w:rsid w:val="56C938D3"/>
    <w:rsid w:val="572313D4"/>
    <w:rsid w:val="579A1A1C"/>
    <w:rsid w:val="57DB56AE"/>
    <w:rsid w:val="57EE3633"/>
    <w:rsid w:val="58675193"/>
    <w:rsid w:val="58A9755A"/>
    <w:rsid w:val="5976568E"/>
    <w:rsid w:val="59FF3F68"/>
    <w:rsid w:val="5A945FE1"/>
    <w:rsid w:val="5AAE70AA"/>
    <w:rsid w:val="5AD563E4"/>
    <w:rsid w:val="5C4B3703"/>
    <w:rsid w:val="5C533A65"/>
    <w:rsid w:val="5D755C5D"/>
    <w:rsid w:val="5D995DEF"/>
    <w:rsid w:val="5DBB5D65"/>
    <w:rsid w:val="5DC15346"/>
    <w:rsid w:val="5F622211"/>
    <w:rsid w:val="5FF76DFD"/>
    <w:rsid w:val="601C72B8"/>
    <w:rsid w:val="60A056E7"/>
    <w:rsid w:val="60FB0B6F"/>
    <w:rsid w:val="61437B3D"/>
    <w:rsid w:val="61B825BC"/>
    <w:rsid w:val="61E15FB7"/>
    <w:rsid w:val="62315B16"/>
    <w:rsid w:val="62404A8B"/>
    <w:rsid w:val="62A25746"/>
    <w:rsid w:val="63740BAD"/>
    <w:rsid w:val="637F15E3"/>
    <w:rsid w:val="63A16619"/>
    <w:rsid w:val="63D2399F"/>
    <w:rsid w:val="63D27965"/>
    <w:rsid w:val="64236413"/>
    <w:rsid w:val="64696C1E"/>
    <w:rsid w:val="65BA2DA7"/>
    <w:rsid w:val="661204ED"/>
    <w:rsid w:val="669E4476"/>
    <w:rsid w:val="67114C48"/>
    <w:rsid w:val="67137E77"/>
    <w:rsid w:val="672901E4"/>
    <w:rsid w:val="67B51A77"/>
    <w:rsid w:val="67C73559"/>
    <w:rsid w:val="683706DE"/>
    <w:rsid w:val="687F5BE1"/>
    <w:rsid w:val="6AC65D4A"/>
    <w:rsid w:val="6B87197D"/>
    <w:rsid w:val="6C8E0AE9"/>
    <w:rsid w:val="6C9D0D2C"/>
    <w:rsid w:val="6D260198"/>
    <w:rsid w:val="6D414557"/>
    <w:rsid w:val="6D5238C5"/>
    <w:rsid w:val="6F173018"/>
    <w:rsid w:val="70D80585"/>
    <w:rsid w:val="71245578"/>
    <w:rsid w:val="712B2DAA"/>
    <w:rsid w:val="718F6CE8"/>
    <w:rsid w:val="725E2D0C"/>
    <w:rsid w:val="72E12BDD"/>
    <w:rsid w:val="73830C7C"/>
    <w:rsid w:val="73C179F6"/>
    <w:rsid w:val="747569C0"/>
    <w:rsid w:val="74D07EF1"/>
    <w:rsid w:val="75363ACC"/>
    <w:rsid w:val="759E1D9D"/>
    <w:rsid w:val="769A6A08"/>
    <w:rsid w:val="76AF7FDA"/>
    <w:rsid w:val="76EA1012"/>
    <w:rsid w:val="779A2A38"/>
    <w:rsid w:val="78BE74EE"/>
    <w:rsid w:val="78EA0F9F"/>
    <w:rsid w:val="79E87A8A"/>
    <w:rsid w:val="7A811E80"/>
    <w:rsid w:val="7C1032C9"/>
    <w:rsid w:val="7C18217D"/>
    <w:rsid w:val="7D036989"/>
    <w:rsid w:val="7D1961AD"/>
    <w:rsid w:val="7D494CE4"/>
    <w:rsid w:val="7D957F29"/>
    <w:rsid w:val="7DFC1D56"/>
    <w:rsid w:val="7E2712AA"/>
    <w:rsid w:val="7E4F4986"/>
    <w:rsid w:val="7E5F4093"/>
    <w:rsid w:val="7EDC7492"/>
    <w:rsid w:val="7EE95E2E"/>
    <w:rsid w:val="7F5D3C8D"/>
    <w:rsid w:val="7FA44454"/>
    <w:rsid w:val="7FF5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2026-01-07T08:47:47Z</dcterms:created>
  <dc:creator>a9288</dc:creator>
  <cp:lastModifiedBy>康昊楠</cp:lastModifiedBy>
  <dcterms:modified xsi:type="dcterms:W3CDTF">2026-01-07T09:47:24Z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49450B34BAB846139654C87244F41E97_12</vt:lpwstr>
  </property>
</Properties>
</file>