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default" w:eastAsia="幼圆" w:cs="幼圆" w:asciiTheme="majorAscii" w:hAnsiTheme="majorAsci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eastAsia="幼圆" w:cs="幼圆" w:asciiTheme="majorAscii" w:hAnsiTheme="majorAscii"/>
          <w:color w:val="000000" w:themeColor="text1"/>
          <w14:textFill>
            <w14:solidFill>
              <w14:schemeClr w14:val="tx1"/>
            </w14:solidFill>
          </w14:textFill>
        </w:rPr>
        <w:t>操作系统</w:t>
      </w:r>
    </w:p>
    <w:p>
      <w:pPr>
        <w:pStyle w:val="2"/>
        <w:bidi w:val="0"/>
        <w:spacing w:line="240" w:lineRule="auto"/>
        <w:rPr>
          <w:rStyle w:val="8"/>
          <w:rFonts w:hint="default" w:eastAsia="黑体" w:asciiTheme="majorAscii" w:hAnsiTheme="majorAscii"/>
          <w:b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lang w:val="en-US" w:eastAsia="zh-CN"/>
        </w:rPr>
        <w:t>第一部分：</w:t>
      </w:r>
      <w:r>
        <w:rPr>
          <w:rStyle w:val="8"/>
          <w:rFonts w:hint="default" w:asciiTheme="majorAscii" w:hAnsiTheme="majorAscii"/>
          <w:b/>
        </w:rPr>
        <w:t>概论</w:t>
      </w:r>
    </w:p>
    <w:p>
      <w:pPr>
        <w:pStyle w:val="5"/>
        <w:numPr>
          <w:numId w:val="0"/>
        </w:numPr>
        <w:bidi w:val="0"/>
        <w:spacing w:line="240" w:lineRule="auto"/>
        <w:rPr>
          <w:rFonts w:hint="default" w:asciiTheme="majorAscii" w:hAnsiTheme="majorAscii"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计算机系统：</w:t>
      </w:r>
    </w:p>
    <w:p>
      <w:p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硬件系统、软件系统</w:t>
      </w: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操作系统定义：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（属于软件层）</w:t>
      </w:r>
    </w:p>
    <w:p>
      <w:pPr>
        <w:numPr>
          <w:ilvl w:val="0"/>
          <w:numId w:val="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组织和管理计算机系统中的硬件资源和软件资源（PCB、系统设备表等）</w:t>
      </w:r>
    </w:p>
    <w:p>
      <w:pPr>
        <w:numPr>
          <w:ilvl w:val="0"/>
          <w:numId w:val="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有效性 （减少内存、硬盘空间的浪费等）</w:t>
      </w:r>
    </w:p>
    <w:p>
      <w:pPr>
        <w:numPr>
          <w:ilvl w:val="0"/>
          <w:numId w:val="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合理（公平对待）</w:t>
      </w:r>
    </w:p>
    <w:p>
      <w:pPr>
        <w:numPr>
          <w:ilvl w:val="0"/>
          <w:numId w:val="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方便（命令、图形界面、程序API接口）</w:t>
      </w:r>
    </w:p>
    <w:p>
      <w:pPr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bookmarkStart w:id="0" w:name="_GoBack"/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特征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bookmarkEnd w:id="0"/>
    <w:p>
      <w:pPr>
        <w:numPr>
          <w:ilvl w:val="0"/>
          <w:numId w:val="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并发性</w:t>
      </w:r>
    </w:p>
    <w:p>
      <w:pPr>
        <w:numPr>
          <w:ilvl w:val="0"/>
          <w:numId w:val="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共享性</w:t>
      </w:r>
    </w:p>
    <w:p>
      <w:pPr>
        <w:numPr>
          <w:ilvl w:val="0"/>
          <w:numId w:val="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随机性</w:t>
      </w:r>
    </w:p>
    <w:p>
      <w:pPr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研究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的观点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软件的观点</w:t>
      </w:r>
    </w:p>
    <w:p>
      <w:pPr>
        <w:numPr>
          <w:ilvl w:val="1"/>
          <w:numId w:val="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外在特性：接口</w:t>
      </w:r>
    </w:p>
    <w:p>
      <w:pPr>
        <w:numPr>
          <w:ilvl w:val="1"/>
          <w:numId w:val="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内在特性：与硬件交互</w:t>
      </w:r>
    </w:p>
    <w:p>
      <w:pPr>
        <w:numPr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2、资源管理的观点</w:t>
      </w:r>
    </w:p>
    <w:p>
      <w:pPr>
        <w:numPr>
          <w:numId w:val="0"/>
        </w:numPr>
        <w:ind w:firstLine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(1)  操作系统进行分配</w:t>
      </w:r>
    </w:p>
    <w:p>
      <w:pPr>
        <w:numPr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3、进程的观点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(1)  侧重分析系统各部分的并行工作，管理各个进程及人物之间的管理（如：竞争资源、进程通信）</w:t>
      </w:r>
    </w:p>
    <w:p>
      <w:pPr>
        <w:numPr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4、虚机器的观点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(1)  把所有对设备和文件的操作抽象成统一的打开、关闭、读、写，用户感觉不到底层的操作差异</w:t>
      </w:r>
    </w:p>
    <w:p>
      <w:pPr>
        <w:numPr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5、服务提供者的观点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(1)  比裸机功能更强、服务质量更高、更方便灵活的虚拟机</w:t>
      </w:r>
    </w:p>
    <w:p>
      <w:pPr>
        <w:numPr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第二部分：</w:t>
      </w:r>
      <w:r>
        <w:rPr>
          <w:rFonts w:hint="default" w:asciiTheme="majorAscii" w:hAnsiTheme="majorAscii"/>
        </w:rPr>
        <w:t>运行环境</w:t>
      </w:r>
      <w:r>
        <w:rPr>
          <w:rFonts w:hint="default" w:asciiTheme="majorAscii" w:hAnsiTheme="majorAscii"/>
          <w:lang w:val="en-US" w:eastAsia="zh-CN"/>
        </w:rPr>
        <w:t xml:space="preserve"> （操作系统的基础）</w:t>
      </w: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第三部分：</w:t>
      </w:r>
      <w:r>
        <w:rPr>
          <w:rFonts w:hint="default" w:asciiTheme="majorAscii" w:hAnsiTheme="majorAscii"/>
        </w:rPr>
        <w:t>进程管理</w:t>
      </w:r>
      <w:r>
        <w:rPr>
          <w:rFonts w:hint="default" w:asciiTheme="majorAscii" w:hAnsiTheme="majorAscii"/>
          <w:lang w:val="en-US" w:eastAsia="zh-CN"/>
        </w:rPr>
        <w:tab/>
      </w:r>
      <w:r>
        <w:rPr>
          <w:rFonts w:hint="default" w:asciiTheme="majorAscii" w:hAnsiTheme="majorAscii"/>
          <w:lang w:val="en-US" w:eastAsia="zh-CN"/>
        </w:rPr>
        <w:t>（进程控制、同步、通信、调度、死锁）</w:t>
      </w: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第四部分：</w:t>
      </w:r>
      <w:r>
        <w:rPr>
          <w:rFonts w:hint="default" w:asciiTheme="majorAscii" w:hAnsiTheme="majorAscii"/>
        </w:rPr>
        <w:t>存储管理</w:t>
      </w:r>
      <w:r>
        <w:rPr>
          <w:rFonts w:hint="default" w:asciiTheme="majorAscii" w:hAnsiTheme="majorAscii"/>
          <w:lang w:val="en-US" w:eastAsia="zh-CN"/>
        </w:rPr>
        <w:tab/>
      </w:r>
      <w:r>
        <w:rPr>
          <w:rFonts w:hint="default" w:asciiTheme="majorAscii" w:hAnsiTheme="majorAscii"/>
          <w:lang w:val="en-US" w:eastAsia="zh-CN"/>
        </w:rPr>
        <w:t>（内存的管理）</w:t>
      </w: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第五部分：</w:t>
      </w:r>
      <w:r>
        <w:rPr>
          <w:rFonts w:hint="default" w:asciiTheme="majorAscii" w:hAnsiTheme="majorAscii"/>
        </w:rPr>
        <w:t>文件系统</w:t>
      </w:r>
      <w:r>
        <w:rPr>
          <w:rFonts w:hint="default" w:asciiTheme="majorAscii" w:hAnsiTheme="majorAscii"/>
          <w:lang w:val="en-US" w:eastAsia="zh-CN"/>
        </w:rPr>
        <w:tab/>
      </w:r>
      <w:r>
        <w:rPr>
          <w:rFonts w:hint="default" w:asciiTheme="majorAscii" w:hAnsiTheme="majorAscii"/>
          <w:lang w:val="en-US" w:eastAsia="zh-CN"/>
        </w:rPr>
        <w:t>（文件存储空间的管理）</w:t>
      </w: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第六部分：</w:t>
      </w:r>
      <w:r>
        <w:rPr>
          <w:rFonts w:hint="default" w:asciiTheme="majorAscii" w:hAnsiTheme="majorAscii"/>
        </w:rPr>
        <w:t>设备管理</w:t>
      </w:r>
      <w:r>
        <w:rPr>
          <w:rFonts w:hint="default" w:asciiTheme="majorAscii" w:hAnsiTheme="majorAscii"/>
          <w:lang w:val="en-US" w:eastAsia="zh-CN"/>
        </w:rPr>
        <w:tab/>
      </w:r>
      <w:r>
        <w:rPr>
          <w:rFonts w:hint="default" w:asciiTheme="majorAscii" w:hAnsiTheme="majorAscii"/>
          <w:lang w:val="en-US" w:eastAsia="zh-CN"/>
        </w:rPr>
        <w:t>（I/O设备的管理）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871FEA"/>
    <w:multiLevelType w:val="multilevel"/>
    <w:tmpl w:val="8B871FE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D325EDD"/>
    <w:multiLevelType w:val="multilevel"/>
    <w:tmpl w:val="2D325ED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99CD119"/>
    <w:multiLevelType w:val="singleLevel"/>
    <w:tmpl w:val="799CD11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lZDI5YzRhNGY2NDMyN2ViYzEyZmRlZmQ2NjQ5YzYifQ=="/>
  </w:docVars>
  <w:rsids>
    <w:rsidRoot w:val="00000000"/>
    <w:rsid w:val="24A4047E"/>
    <w:rsid w:val="5C865D71"/>
    <w:rsid w:val="72173CD9"/>
    <w:rsid w:val="7E72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2023-09-13T05:00:00Z</dcterms:created>
  <dc:creator>Sir Wang</dc:creator>
  <cp:lastModifiedBy>神秘海</cp:lastModifiedBy>
  <dcterms:modified xsi:type="dcterms:W3CDTF">2023-09-15T08:27:13Z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82DC552076B54130A96B2017E31E3D0F_12</vt:lpwstr>
  </property>
</Properties>
</file>