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jordan-lee"/>
    <w:p>
      <w:pPr>
        <w:pStyle w:val="Heading1"/>
      </w:pPr>
      <w:r>
        <w:t xml:space="preserve">Jordan Lee</w:t>
      </w:r>
    </w:p>
    <w:p>
      <w:pPr>
        <w:pStyle w:val="FirstParagraph"/>
      </w:pPr>
      <w:r>
        <w:t xml:space="preserve">Rochester, NY ·</w:t>
      </w:r>
      <w:r>
        <w:t xml:space="preserve"> </w:t>
      </w:r>
      <w:hyperlink r:id="rId20">
        <w:r>
          <w:rPr>
            <w:rStyle w:val="Hyperlink"/>
          </w:rPr>
          <w:t xml:space="preserve">jordan.lee@example.com</w:t>
        </w:r>
      </w:hyperlink>
      <w:r>
        <w:t xml:space="preserve"> </w:t>
      </w:r>
      <w:r>
        <w:t xml:space="preserve">· +1-555-555-0100 ·</w:t>
      </w:r>
      <w:r>
        <w:t xml:space="preserve"> </w:t>
      </w:r>
      <w:hyperlink r:id="rId21">
        <w:r>
          <w:rPr>
            <w:rStyle w:val="Hyperlink"/>
          </w:rPr>
          <w:t xml:space="preserve">linkedin.com/in/jordanlee-example</w:t>
        </w:r>
      </w:hyperlink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Engineering leader with 15 years across backend development, platform engineering and cloud operations. Started as a developer on payments systems, then built and led the platform team that every product at Example Health runs on. Known for making on-call boring: fewer pages, faster recovery, and runbooks people actually use.</w:t>
      </w:r>
    </w:p>
    <w:p>
      <w:r>
        <w:pict>
          <v:rect style="width:0;height:1.5pt" o:hralign="center" o:hrstd="t" o:hr="t"/>
        </w:pict>
      </w:r>
    </w:p>
    <w:bookmarkEnd w:id="22"/>
    <w:bookmarkStart w:id="23" w:name="core-competencies"/>
    <w:p>
      <w:pPr>
        <w:pStyle w:val="Heading2"/>
      </w:pPr>
      <w:r>
        <w:t xml:space="preserve">Core Competencies</w:t>
      </w:r>
    </w:p>
    <w:p>
      <w:pPr>
        <w:numPr>
          <w:ilvl w:val="0"/>
          <w:numId w:val="1001"/>
        </w:numPr>
        <w:pStyle w:val="Compact"/>
      </w:pPr>
      <w:r>
        <w:t xml:space="preserve">Platform engineering and internal developer platforms</w:t>
      </w:r>
    </w:p>
    <w:p>
      <w:pPr>
        <w:numPr>
          <w:ilvl w:val="0"/>
          <w:numId w:val="1001"/>
        </w:numPr>
        <w:pStyle w:val="Compact"/>
      </w:pPr>
      <w:r>
        <w:t xml:space="preserve">Cloud operations on AWS: cost, security and reliability</w:t>
      </w:r>
    </w:p>
    <w:p>
      <w:pPr>
        <w:numPr>
          <w:ilvl w:val="0"/>
          <w:numId w:val="1001"/>
        </w:numPr>
        <w:pStyle w:val="Compact"/>
      </w:pPr>
      <w:r>
        <w:t xml:space="preserve">Incident response and on-call: PagerDuty, blameless postmortems</w:t>
      </w:r>
    </w:p>
    <w:p>
      <w:pPr>
        <w:numPr>
          <w:ilvl w:val="0"/>
          <w:numId w:val="1001"/>
        </w:numPr>
        <w:pStyle w:val="Compact"/>
      </w:pPr>
      <w:r>
        <w:t xml:space="preserve">Building and leading teams of engineers and team leads</w:t>
      </w:r>
    </w:p>
    <w:p>
      <w:r>
        <w:pict>
          <v:rect style="width:0;height:1.5pt" o:hralign="center" o:hrstd="t" o:hr="t"/>
        </w:pict>
      </w:r>
    </w:p>
    <w:bookmarkEnd w:id="23"/>
    <w:bookmarkStart w:id="27" w:name="professional-experience"/>
    <w:p>
      <w:pPr>
        <w:pStyle w:val="Heading2"/>
      </w:pPr>
      <w:r>
        <w:t xml:space="preserve">Professional Experience</w:t>
      </w:r>
    </w:p>
    <w:bookmarkStart w:id="24" w:name="X622b8de4a6c7ed35b27091667f7bb4b7cce19bc"/>
    <w:p>
      <w:pPr>
        <w:pStyle w:val="Heading3"/>
      </w:pPr>
      <w:r>
        <w:t xml:space="preserve">Example Health: Engineering Manager, Platform</w:t>
      </w:r>
    </w:p>
    <w:p>
      <w:pPr>
        <w:pStyle w:val="FirstParagraph"/>
      </w:pPr>
      <w:r>
        <w:rPr>
          <w:iCs/>
          <w:i/>
        </w:rPr>
        <w:t xml:space="preserve">Rochester, NY (hybrid) · Mar 2020 – Present</w:t>
      </w:r>
    </w:p>
    <w:p>
      <w:pPr>
        <w:pStyle w:val="BodyText"/>
      </w:pPr>
      <w:r>
        <w:t xml:space="preserve">Led the platform team (8 engineers, 2 team leads) that runs the shared Kubernetes, CI/CD and observability stack for 40 product teams.</w:t>
      </w:r>
    </w:p>
    <w:p>
      <w:pPr>
        <w:numPr>
          <w:ilvl w:val="0"/>
          <w:numId w:val="1002"/>
        </w:numPr>
        <w:pStyle w:val="Compact"/>
      </w:pPr>
      <w:r>
        <w:t xml:space="preserve">Moved all services from hand-built VMs to Kubernetes on AWS over 18 months, with no customer-facing outages during migration.</w:t>
      </w:r>
    </w:p>
    <w:p>
      <w:pPr>
        <w:numPr>
          <w:ilvl w:val="0"/>
          <w:numId w:val="1002"/>
        </w:numPr>
        <w:pStyle w:val="Compact"/>
      </w:pPr>
      <w:r>
        <w:t xml:space="preserve">Cut pages per on-call week from about 30 to about 8 by fixing the noisiest alerts first and deleting alerts nobody acted on.</w:t>
      </w:r>
    </w:p>
    <w:p>
      <w:pPr>
        <w:numPr>
          <w:ilvl w:val="0"/>
          <w:numId w:val="1002"/>
        </w:numPr>
        <w:pStyle w:val="Compact"/>
      </w:pPr>
      <w:r>
        <w:t xml:space="preserve">Introduced blameless postmortems and tracked every action item to completion.</w:t>
      </w:r>
    </w:p>
    <w:bookmarkEnd w:id="24"/>
    <w:bookmarkStart w:id="25" w:name="example-health-senior-software-engineer"/>
    <w:p>
      <w:pPr>
        <w:pStyle w:val="Heading3"/>
      </w:pPr>
      <w:r>
        <w:t xml:space="preserve">Example Health: Senior Software Engineer</w:t>
      </w:r>
    </w:p>
    <w:p>
      <w:pPr>
        <w:pStyle w:val="FirstParagraph"/>
      </w:pPr>
      <w:r>
        <w:rPr>
          <w:iCs/>
          <w:i/>
        </w:rPr>
        <w:t xml:space="preserve">Rochester, NY · Jun 2016 – Mar 2020</w:t>
      </w:r>
    </w:p>
    <w:p>
      <w:pPr>
        <w:numPr>
          <w:ilvl w:val="0"/>
          <w:numId w:val="1003"/>
        </w:numPr>
        <w:pStyle w:val="Compact"/>
      </w:pPr>
      <w:r>
        <w:t xml:space="preserve">Built the deployment pipeline (GitHub Actions, Terraform) that became the company standard.</w:t>
      </w:r>
    </w:p>
    <w:p>
      <w:pPr>
        <w:numPr>
          <w:ilvl w:val="0"/>
          <w:numId w:val="1003"/>
        </w:numPr>
        <w:pStyle w:val="Compact"/>
      </w:pPr>
      <w:r>
        <w:t xml:space="preserve">Go-to person for production debugging on the claims-processing services.</w:t>
      </w:r>
    </w:p>
    <w:bookmarkEnd w:id="25"/>
    <w:bookmarkStart w:id="26" w:name="sample-payments-co-software-engineer"/>
    <w:p>
      <w:pPr>
        <w:pStyle w:val="Heading3"/>
      </w:pPr>
      <w:r>
        <w:t xml:space="preserve">Sample Payments Co.: Software Engineer</w:t>
      </w:r>
    </w:p>
    <w:p>
      <w:pPr>
        <w:pStyle w:val="FirstParagraph"/>
      </w:pPr>
      <w:r>
        <w:rPr>
          <w:iCs/>
          <w:i/>
        </w:rPr>
        <w:t xml:space="preserve">Buffalo, NY · Jul 2011 – Jun 2016</w:t>
      </w:r>
    </w:p>
    <w:p>
      <w:pPr>
        <w:numPr>
          <w:ilvl w:val="0"/>
          <w:numId w:val="1004"/>
        </w:numPr>
        <w:pStyle w:val="Compact"/>
      </w:pPr>
      <w:r>
        <w:t xml:space="preserve">Wrote and maintained card-authorization services in Java handling about 2M transactions a day.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Example State University</w:t>
      </w:r>
      <w:r>
        <w:t xml:space="preserve">: BS, Computer Science, 2011</w:t>
      </w:r>
    </w:p>
    <w:bookmarkEnd w:id="28"/>
    <w:bookmarkStart w:id="29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6"/>
        </w:numPr>
        <w:pStyle w:val="Compact"/>
      </w:pPr>
      <w:r>
        <w:t xml:space="preserve">AWS Certified Solutions Architect, Associate, 2021</w:t>
      </w:r>
    </w:p>
    <w:bookmarkEnd w:id="29"/>
    <w:bookmarkStart w:id="30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 and infrastructure:</w:t>
      </w:r>
      <w:r>
        <w:t xml:space="preserve"> </w:t>
      </w:r>
      <w:r>
        <w:t xml:space="preserve">AWS · Kubernetes · Terraform · Docker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Observability and incident management:</w:t>
      </w:r>
      <w:r>
        <w:t xml:space="preserve"> </w:t>
      </w:r>
      <w:r>
        <w:t xml:space="preserve">Datadog · Grafana · PagerDuty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Go · Python · Java · Bash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jordanlee-example/" TargetMode="External" /><Relationship Type="http://schemas.openxmlformats.org/officeDocument/2006/relationships/hyperlink" Id="rId20" Target="mailto:jordan.lee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jordanlee-example/" TargetMode="External" /><Relationship Type="http://schemas.openxmlformats.org/officeDocument/2006/relationships/hyperlink" Id="rId20" Target="mailto:jordan.lee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2026-10-16T17:59:53Z</dcterms:created>
  <dcterms:modified xsi:type="dcterms:W3CDTF">2026-10-16T17:59:53Z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