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>Esmaa site add garne belaa, site direct approve garna milne tag create garne jun tag copy garera site maa rakhne bittikai site approve hunxa.</w:t>
      </w:r>
      <w:r>
        <w:rPr>
          <w:b/>
        </w:rPr>
        <w:br/>
      </w:r>
      <w:r>
        <w:rPr/>
        <w:drawing>
          <wp:inline distT="0" distB="0" distL="0" distR="0">
            <wp:extent cx="5943600" cy="334137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Add minimum Withdrawal limit option:</w:t>
        <w:br/>
        <w:t>This will allow us to update limit for withdrawal for publishers.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1370"/>
            <wp:effectExtent l="0" t="0" r="0" b="0"/>
            <wp:docPr id="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Yo withdraw button maa Withdrawal detail set garepaxi tesko lis ni aauna paro..</w:t>
      </w:r>
    </w:p>
    <w:p>
      <w:pPr>
        <w:pStyle w:val="Normal"/>
        <w:rPr>
          <w:b/>
          <w:b/>
        </w:rPr>
      </w:pPr>
      <w:r>
        <w:rPr>
          <w:b/>
        </w:rPr>
        <w:t>Usle set gareko withdraw ko detail</w:t>
        <w:br/>
        <w:t>Ani yo request withdrawal maa click gardaa direct withdraw request hunu vaYena</w:t>
      </w:r>
    </w:p>
    <w:p>
      <w:pPr>
        <w:pStyle w:val="Normal"/>
        <w:rPr>
          <w:b/>
          <w:b/>
        </w:rPr>
      </w:pPr>
      <w:r>
        <w:rPr>
          <w:b/>
        </w:rPr>
        <w:t>There should be a message saying, we will credit the account after you reach the minimum threshold. Please keep in touch with your publisher manager for your report of earnings.</w:t>
        <w:br/>
      </w:r>
    </w:p>
    <w:p>
      <w:pPr>
        <w:pStyle w:val="Normal"/>
        <w:rPr>
          <w:b/>
          <w:b/>
        </w:rPr>
      </w:pPr>
      <w:r>
        <w:rPr>
          <w:b/>
        </w:rPr>
        <w:t xml:space="preserve">Ani maile withdraw garne vaye vane Total withdrawal amount: vanne option hunu parxa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Jasko minimum set garna admin bata milxa.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581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8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88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Application>LibreOffice/6.0.7.3$Linux_X86_64 LibreOffice_project/00m0$Build-3</Application>
  <Pages>2</Pages>
  <Words>121</Words>
  <Characters>622</Characters>
  <CharactersWithSpaces>741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2020-06-17T01:56:00Z</dcterms:created>
  <dc:creator>errazbhattarai@outlook.com</dc:creator>
  <dc:description/>
  <dc:language>en-US</dc:language>
  <cp:lastModifiedBy/>
  <dcterms:modified xsi:type="dcterms:W3CDTF">2020-10-01T20:43:24Z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