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9BB2C18"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 xml:space="preserve">in a </w:t>
      </w:r>
      <w:r w:rsidR="00E62EF2">
        <w:rPr>
          <w:color w:val="000000" w:themeColor="text1"/>
          <w:sz w:val="20"/>
          <w:szCs w:val="20"/>
          <w:highlight w:val="yellow"/>
        </w:rPr>
        <w:t>focus-divide</w:t>
      </w:r>
      <w:r w:rsidR="004D7DC6" w:rsidRPr="00DB41BA">
        <w:rPr>
          <w:color w:val="000000" w:themeColor="text1"/>
          <w:sz w:val="20"/>
          <w:szCs w:val="20"/>
          <w:highlight w:val="yellow"/>
        </w:rPr>
        <w:t xml:space="preserv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00E92ABB">
        <w:rPr>
          <w:color w:val="000000" w:themeColor="text1"/>
          <w:sz w:val="20"/>
          <w:szCs w:val="20"/>
          <w:highlight w:val="yellow"/>
        </w:rPr>
        <w:t xml:space="preserve">How readily will people adopt a </w:t>
      </w:r>
      <w:r w:rsidR="00E75FB8" w:rsidRPr="00DB41BA">
        <w:rPr>
          <w:color w:val="000000" w:themeColor="text1"/>
          <w:sz w:val="20"/>
          <w:szCs w:val="20"/>
          <w:highlight w:val="yellow"/>
        </w:rPr>
        <w:t xml:space="preserve">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rule</w:t>
      </w:r>
      <w:r w:rsidR="00E92ABB">
        <w:rPr>
          <w:color w:val="000000" w:themeColor="text1"/>
          <w:sz w:val="20"/>
          <w:szCs w:val="20"/>
          <w:highlight w:val="yellow"/>
        </w:rPr>
        <w:t xml:space="preserve"> to improve performance</w:t>
      </w:r>
      <w:r w:rsidRPr="00DB41BA">
        <w:rPr>
          <w:color w:val="000000" w:themeColor="text1"/>
          <w:sz w:val="20"/>
          <w:szCs w:val="20"/>
          <w:highlight w:val="yellow"/>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r w:rsidR="004D7DC6">
        <w:rPr>
          <w:color w:val="000000"/>
          <w:sz w:val="20"/>
          <w:szCs w:val="20"/>
        </w:rPr>
        <w:t xml:space="preserve">solution, </w:t>
      </w:r>
      <w:r w:rsidR="00997A9F">
        <w:rPr>
          <w:color w:val="000000"/>
          <w:sz w:val="20"/>
          <w:szCs w:val="20"/>
        </w:rPr>
        <w:t>and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w:t>
      </w:r>
      <w:r w:rsidR="004D4573" w:rsidRPr="004D4573">
        <w:rPr>
          <w:color w:val="000000"/>
          <w:sz w:val="20"/>
          <w:szCs w:val="20"/>
          <w:highlight w:val="yellow"/>
        </w:rPr>
        <w:t>rule</w:t>
      </w:r>
      <w:r w:rsidR="00E92ABB">
        <w:rPr>
          <w:color w:val="000000"/>
          <w:sz w:val="20"/>
          <w:szCs w:val="20"/>
          <w:highlight w:val="yellow"/>
        </w:rPr>
        <w:t>-following</w:t>
      </w:r>
      <w:r w:rsidR="004D4573" w:rsidRPr="004D4573">
        <w:rPr>
          <w:color w:val="000000"/>
          <w:sz w:val="20"/>
          <w:szCs w:val="20"/>
          <w:highlight w:val="yellow"/>
        </w:rPr>
        <w:t xml:space="preserve">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AE384A0"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00E62EF2">
        <w:rPr>
          <w:i/>
          <w:iCs/>
          <w:color w:val="000000" w:themeColor="text1"/>
          <w:sz w:val="20"/>
          <w:szCs w:val="20"/>
        </w:rPr>
        <w:t>focus-divide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w:t>
      </w:r>
      <w:r w:rsidR="00E62EF2">
        <w:rPr>
          <w:color w:val="000000" w:themeColor="text1"/>
          <w:sz w:val="20"/>
          <w:szCs w:val="20"/>
        </w:rPr>
        <w:t>focus-divide</w:t>
      </w:r>
      <w:r w:rsidR="00FC537E" w:rsidRPr="004D4573">
        <w:rPr>
          <w:color w:val="000000" w:themeColor="text1"/>
          <w:sz w:val="20"/>
          <w:szCs w:val="20"/>
        </w:rPr>
        <w:t xml:space="preserv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4E298DE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E62EF2">
        <w:rPr>
          <w:color w:val="000000" w:themeColor="text1"/>
          <w:sz w:val="20"/>
          <w:szCs w:val="20"/>
        </w:rPr>
        <w:t>focus-divide</w:t>
      </w:r>
      <w:r w:rsidR="00B717AF" w:rsidRPr="006F79EB">
        <w:rPr>
          <w:color w:val="000000" w:themeColor="text1"/>
          <w:sz w:val="20"/>
          <w:szCs w:val="20"/>
        </w:rPr>
        <w:t xml:space="preserv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w:t>
      </w:r>
      <w:r w:rsidR="00E62EF2">
        <w:rPr>
          <w:sz w:val="20"/>
          <w:szCs w:val="20"/>
        </w:rPr>
        <w:t xml:space="preserve">in hitting either one </w:t>
      </w:r>
      <w:r>
        <w:rPr>
          <w:sz w:val="20"/>
          <w:szCs w:val="20"/>
        </w:rPr>
        <w:t>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7406A3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5E0EA9">
        <w:rPr>
          <w:sz w:val="20"/>
          <w:szCs w:val="20"/>
        </w:rPr>
        <w:t xml:space="preserve">This pattern of variable, sub-optimal choices in the </w:t>
      </w:r>
      <w:r w:rsidR="00E62EF2">
        <w:rPr>
          <w:sz w:val="20"/>
          <w:szCs w:val="20"/>
        </w:rPr>
        <w:t>focus-divide</w:t>
      </w:r>
      <w:r w:rsidR="005E0EA9">
        <w:rPr>
          <w:sz w:val="20"/>
          <w:szCs w:val="20"/>
        </w:rPr>
        <w:t xml:space="preserve"> task is now well-established</w:t>
      </w:r>
      <w:r w:rsidR="00FB4B01">
        <w:rPr>
          <w:sz w:val="20"/>
          <w:szCs w:val="20"/>
        </w:rPr>
        <w:t xml:space="preserve"> (</w:t>
      </w:r>
      <w:proofErr w:type="spellStart"/>
      <w:r w:rsidR="00FB4B01">
        <w:rPr>
          <w:sz w:val="20"/>
          <w:szCs w:val="20"/>
        </w:rPr>
        <w:t>Morvan</w:t>
      </w:r>
      <w:proofErr w:type="spellEnd"/>
      <w:r w:rsidR="00FB4B01">
        <w:rPr>
          <w:sz w:val="20"/>
          <w:szCs w:val="20"/>
        </w:rPr>
        <w:t xml:space="preserve"> and Maloney, 2012; Hesse et al., 2020; James et al., 2017</w:t>
      </w:r>
      <w:r w:rsidR="00B93818">
        <w:rPr>
          <w:sz w:val="20"/>
          <w:szCs w:val="20"/>
        </w:rPr>
        <w:t xml:space="preserve">) </w:t>
      </w:r>
      <w:r w:rsidR="00B93818" w:rsidRPr="00B93818">
        <w:rPr>
          <w:sz w:val="20"/>
          <w:szCs w:val="20"/>
          <w:highlight w:val="yellow"/>
        </w:rPr>
        <w:t xml:space="preserve">and several </w:t>
      </w:r>
      <w:r w:rsidR="00B93818">
        <w:rPr>
          <w:sz w:val="20"/>
          <w:szCs w:val="20"/>
          <w:highlight w:val="yellow"/>
        </w:rPr>
        <w:t>of the more obvious possible explanations have been ruled out (James et a</w:t>
      </w:r>
      <w:r w:rsidR="00B93818" w:rsidRPr="00B93818">
        <w:rPr>
          <w:sz w:val="20"/>
          <w:szCs w:val="20"/>
          <w:highlight w:val="yellow"/>
        </w:rPr>
        <w:t>l.</w:t>
      </w:r>
      <w:r w:rsidR="00FB4B01" w:rsidRPr="00B93818">
        <w:rPr>
          <w:sz w:val="20"/>
          <w:szCs w:val="20"/>
          <w:highlight w:val="yellow"/>
        </w:rPr>
        <w:t xml:space="preserve"> 2019</w:t>
      </w:r>
      <w:r w:rsidR="00FB4B01" w:rsidRPr="00B93818">
        <w:rPr>
          <w:color w:val="000000" w:themeColor="text1"/>
          <w:sz w:val="20"/>
          <w:szCs w:val="20"/>
          <w:highlight w:val="yellow"/>
        </w:rPr>
        <w:t xml:space="preserve">; </w:t>
      </w:r>
      <w:r w:rsidR="005E5AF0" w:rsidRPr="00B93818">
        <w:rPr>
          <w:color w:val="000000" w:themeColor="text1"/>
          <w:sz w:val="20"/>
          <w:szCs w:val="20"/>
          <w:highlight w:val="yellow"/>
        </w:rPr>
        <w:t>2023</w:t>
      </w:r>
      <w:r w:rsidR="00FB4B01" w:rsidRPr="00B93818">
        <w:rPr>
          <w:sz w:val="20"/>
          <w:szCs w:val="20"/>
          <w:highlight w:val="yellow"/>
        </w:rPr>
        <w:t>).</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7A133C41"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w:t>
      </w:r>
      <w:r w:rsidR="00E62EF2">
        <w:rPr>
          <w:sz w:val="20"/>
          <w:szCs w:val="20"/>
          <w:highlight w:val="yellow"/>
        </w:rPr>
        <w:t>focus-divide</w:t>
      </w:r>
      <w:r>
        <w:rPr>
          <w:sz w:val="20"/>
          <w:szCs w:val="20"/>
        </w:rPr>
        <w:t xml:space="preserv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w:t>
      </w:r>
      <w:r w:rsidR="00E62EF2">
        <w:rPr>
          <w:sz w:val="20"/>
          <w:szCs w:val="20"/>
          <w:highlight w:val="yellow"/>
        </w:rPr>
        <w:t>focus-divide</w:t>
      </w:r>
      <w:r>
        <w:rPr>
          <w:sz w:val="20"/>
          <w:szCs w:val="20"/>
        </w:rPr>
        <w:t xml:space="preserv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0C8B5581"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xml:space="preserve">, </w:t>
      </w:r>
      <w:r w:rsidR="00E95877" w:rsidRPr="00B6368C">
        <w:rPr>
          <w:sz w:val="20"/>
          <w:szCs w:val="20"/>
          <w:highlight w:val="yellow"/>
        </w:rPr>
        <w:t>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 xml:space="preserve">lassic animal learning studies draw </w:t>
      </w:r>
      <w:r w:rsidR="00E62EF2">
        <w:rPr>
          <w:sz w:val="20"/>
          <w:szCs w:val="20"/>
          <w:highlight w:val="yellow"/>
        </w:rPr>
        <w:t xml:space="preserve">analogous </w:t>
      </w:r>
      <w:r w:rsidR="0066313C" w:rsidRPr="0066313C">
        <w:rPr>
          <w:sz w:val="20"/>
          <w:szCs w:val="20"/>
          <w:highlight w:val="yellow"/>
        </w:rPr>
        <w:t xml:space="preserve">distinctions between choices guided by reflex versus those guided by </w:t>
      </w:r>
      <w:r w:rsidR="00E62EF2">
        <w:rPr>
          <w:sz w:val="20"/>
          <w:szCs w:val="20"/>
          <w:highlight w:val="yellow"/>
        </w:rPr>
        <w:t>reasoning</w:t>
      </w:r>
      <w:r w:rsidR="0066313C" w:rsidRPr="0066313C">
        <w:rPr>
          <w:sz w:val="20"/>
          <w:szCs w:val="20"/>
          <w:highlight w:val="yellow"/>
        </w:rPr>
        <w:t>,</w:t>
      </w:r>
      <w:r w:rsidR="0066313C">
        <w:rPr>
          <w:sz w:val="20"/>
          <w:szCs w:val="20"/>
        </w:rPr>
        <w:t xml:space="preserve"> and may provide a</w:t>
      </w:r>
      <w:r>
        <w:rPr>
          <w:sz w:val="20"/>
          <w:szCs w:val="20"/>
        </w:rPr>
        <w:t xml:space="preserve"> more germane theoretical framework for the </w:t>
      </w:r>
      <w:r>
        <w:rPr>
          <w:sz w:val="20"/>
          <w:szCs w:val="20"/>
        </w:rPr>
        <w:lastRenderedPageBreak/>
        <w:t xml:space="preserve">simple, repeated choices participants make in </w:t>
      </w:r>
      <w:r w:rsidR="00E62EF2">
        <w:rPr>
          <w:sz w:val="20"/>
          <w:szCs w:val="20"/>
        </w:rPr>
        <w:t>focus-divide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326625A" w:rsidR="00935836" w:rsidRDefault="00E62EF2" w:rsidP="00B92266">
      <w:pPr>
        <w:spacing w:line="360" w:lineRule="auto"/>
        <w:rPr>
          <w:sz w:val="20"/>
          <w:szCs w:val="20"/>
        </w:rPr>
      </w:pPr>
      <w:r>
        <w:rPr>
          <w:sz w:val="20"/>
          <w:szCs w:val="20"/>
          <w:highlight w:val="yellow"/>
        </w:rPr>
        <w:t xml:space="preserve">Viewed </w:t>
      </w:r>
      <w:r w:rsidR="00FB4B01" w:rsidRPr="003416B4">
        <w:rPr>
          <w:sz w:val="20"/>
          <w:szCs w:val="20"/>
          <w:highlight w:val="yellow"/>
        </w:rPr>
        <w:t xml:space="preserve">from </w:t>
      </w:r>
      <w:r w:rsidR="00935836" w:rsidRPr="003416B4">
        <w:rPr>
          <w:sz w:val="20"/>
          <w:szCs w:val="20"/>
          <w:highlight w:val="yellow"/>
        </w:rPr>
        <w:t>an animal</w:t>
      </w:r>
      <w:r w:rsidR="004063D4" w:rsidRPr="003416B4">
        <w:rPr>
          <w:sz w:val="20"/>
          <w:szCs w:val="20"/>
          <w:highlight w:val="yellow"/>
        </w:rPr>
        <w:t xml:space="preserve"> </w:t>
      </w:r>
      <w:r w:rsidR="00FB4B01" w:rsidRPr="003416B4">
        <w:rPr>
          <w:sz w:val="20"/>
          <w:szCs w:val="20"/>
          <w:highlight w:val="yellow"/>
        </w:rPr>
        <w:t xml:space="preserve">learning perspective, </w:t>
      </w:r>
      <w:r w:rsidR="003416B4" w:rsidRPr="003416B4">
        <w:rPr>
          <w:sz w:val="20"/>
          <w:szCs w:val="20"/>
          <w:highlight w:val="yellow"/>
        </w:rPr>
        <w:t xml:space="preserve">the seemingly idiosyncratic series of </w:t>
      </w:r>
      <w:r w:rsidR="00FB4B01" w:rsidRPr="003416B4">
        <w:rPr>
          <w:sz w:val="20"/>
          <w:szCs w:val="20"/>
          <w:highlight w:val="yellow"/>
        </w:rPr>
        <w:t>choice</w:t>
      </w:r>
      <w:r w:rsidR="003416B4" w:rsidRPr="003416B4">
        <w:rPr>
          <w:sz w:val="20"/>
          <w:szCs w:val="20"/>
          <w:highlight w:val="yellow"/>
        </w:rPr>
        <w:t>s</w:t>
      </w:r>
      <w:r w:rsidR="00FB4B01" w:rsidRPr="003416B4">
        <w:rPr>
          <w:sz w:val="20"/>
          <w:szCs w:val="20"/>
          <w:highlight w:val="yellow"/>
        </w:rPr>
        <w:t xml:space="preserve"> observed in </w:t>
      </w:r>
      <w:r>
        <w:rPr>
          <w:sz w:val="20"/>
          <w:szCs w:val="20"/>
          <w:highlight w:val="yellow"/>
        </w:rPr>
        <w:t>a typical focus-divide</w:t>
      </w:r>
      <w:r w:rsidR="00FB4B01" w:rsidRPr="003416B4">
        <w:rPr>
          <w:sz w:val="20"/>
          <w:szCs w:val="20"/>
          <w:highlight w:val="yellow"/>
        </w:rPr>
        <w:t xml:space="preserve"> </w:t>
      </w:r>
      <w:r>
        <w:rPr>
          <w:sz w:val="20"/>
          <w:szCs w:val="20"/>
          <w:highlight w:val="yellow"/>
        </w:rPr>
        <w:t>experiment</w:t>
      </w:r>
      <w:r w:rsidR="00FB4B01" w:rsidRPr="003416B4">
        <w:rPr>
          <w:sz w:val="20"/>
          <w:szCs w:val="20"/>
          <w:highlight w:val="yellow"/>
        </w:rPr>
        <w:t xml:space="preserve"> </w:t>
      </w:r>
      <w:r>
        <w:rPr>
          <w:sz w:val="20"/>
          <w:szCs w:val="20"/>
          <w:highlight w:val="yellow"/>
        </w:rPr>
        <w:t>is</w:t>
      </w:r>
      <w:r w:rsidR="00FB4B01" w:rsidRPr="003416B4">
        <w:rPr>
          <w:sz w:val="20"/>
          <w:szCs w:val="20"/>
          <w:highlight w:val="yellow"/>
        </w:rPr>
        <w:t xml:space="preserve"> consistent with </w:t>
      </w:r>
      <w:r w:rsidR="003416B4">
        <w:rPr>
          <w:sz w:val="20"/>
          <w:szCs w:val="20"/>
          <w:highlight w:val="yellow"/>
        </w:rPr>
        <w:t>V</w:t>
      </w:r>
      <w:r w:rsidR="003416B4" w:rsidRPr="003416B4">
        <w:rPr>
          <w:i/>
          <w:iCs/>
          <w:sz w:val="20"/>
          <w:szCs w:val="20"/>
          <w:highlight w:val="yellow"/>
        </w:rPr>
        <w:t>ariability</w:t>
      </w:r>
      <w:r w:rsidR="003416B4" w:rsidRPr="003416B4">
        <w:rPr>
          <w:sz w:val="20"/>
          <w:szCs w:val="20"/>
          <w:highlight w:val="yellow"/>
        </w:rPr>
        <w:t xml:space="preserve">, that is, an </w:t>
      </w:r>
      <w:r w:rsidR="000A24A3" w:rsidRPr="003416B4">
        <w:rPr>
          <w:sz w:val="20"/>
          <w:szCs w:val="20"/>
          <w:highlight w:val="yellow"/>
        </w:rPr>
        <w:t>exploratory,</w:t>
      </w:r>
      <w:r w:rsidR="00FB4B01" w:rsidRPr="003416B4">
        <w:rPr>
          <w:sz w:val="20"/>
          <w:szCs w:val="20"/>
          <w:highlight w:val="yellow"/>
        </w:rPr>
        <w:t xml:space="preserve"> trial-and-error strategy.</w:t>
      </w:r>
      <w:r w:rsidR="00FB4B01">
        <w:rPr>
          <w:sz w:val="20"/>
          <w:szCs w:val="20"/>
        </w:rPr>
        <w:t xml:space="preserve"> </w:t>
      </w:r>
      <w:r w:rsidR="002800AA">
        <w:rPr>
          <w:sz w:val="20"/>
          <w:szCs w:val="20"/>
        </w:rPr>
        <w:t>O</w:t>
      </w:r>
      <w:r w:rsidR="00FB4B01">
        <w:rPr>
          <w:sz w:val="20"/>
          <w:szCs w:val="20"/>
        </w:rPr>
        <w:t xml:space="preserve">ur question in this study is about whether and how we can transition people from </w:t>
      </w:r>
      <w:r w:rsidR="003416B4">
        <w:rPr>
          <w:sz w:val="20"/>
          <w:szCs w:val="20"/>
        </w:rPr>
        <w:t>V</w:t>
      </w:r>
      <w:r w:rsidR="00FB4B01" w:rsidRPr="000A24A3">
        <w:rPr>
          <w:i/>
          <w:iCs/>
          <w:sz w:val="20"/>
          <w:szCs w:val="20"/>
        </w:rPr>
        <w:t>ariability</w:t>
      </w:r>
      <w:r w:rsidR="00FB4B01">
        <w:rPr>
          <w:sz w:val="20"/>
          <w:szCs w:val="20"/>
        </w:rPr>
        <w:t xml:space="preserve"> to </w:t>
      </w:r>
      <w:r w:rsidR="003416B4" w:rsidRPr="003416B4">
        <w:rPr>
          <w:i/>
          <w:iCs/>
          <w:sz w:val="20"/>
          <w:szCs w:val="20"/>
        </w:rPr>
        <w:t>R</w:t>
      </w:r>
      <w:r w:rsidR="00FB4B01" w:rsidRPr="000A24A3">
        <w:rPr>
          <w:i/>
          <w:iCs/>
          <w:sz w:val="20"/>
          <w:szCs w:val="20"/>
        </w:rPr>
        <w:t>easoning</w:t>
      </w:r>
      <w:r w:rsidR="002800AA">
        <w:rPr>
          <w:sz w:val="20"/>
          <w:szCs w:val="20"/>
        </w:rPr>
        <w:t xml:space="preserve"> in </w:t>
      </w:r>
      <w:r w:rsidR="000A24A3">
        <w:rPr>
          <w:sz w:val="20"/>
          <w:szCs w:val="20"/>
        </w:rPr>
        <w:t xml:space="preserve">the </w:t>
      </w:r>
      <w:r>
        <w:rPr>
          <w:sz w:val="20"/>
          <w:szCs w:val="20"/>
        </w:rPr>
        <w:t>focus-divide</w:t>
      </w:r>
      <w:r w:rsidR="002800AA">
        <w:rPr>
          <w:sz w:val="20"/>
          <w:szCs w:val="20"/>
        </w:rPr>
        <w:t xml:space="preserve"> task</w:t>
      </w:r>
      <w:r w:rsidR="000A24A3">
        <w:rPr>
          <w:sz w:val="20"/>
          <w:szCs w:val="20"/>
        </w:rPr>
        <w:t xml:space="preserve"> (to use Maier’s (1940) taxonomy)</w:t>
      </w:r>
      <w:r w:rsidR="00FB4B01">
        <w:rPr>
          <w:sz w:val="20"/>
          <w:szCs w:val="20"/>
        </w:rPr>
        <w:t xml:space="preserve">. </w:t>
      </w:r>
      <w:r w:rsidR="00365F97">
        <w:rPr>
          <w:sz w:val="20"/>
          <w:szCs w:val="20"/>
        </w:rPr>
        <w:t>A</w:t>
      </w:r>
      <w:r w:rsidR="00FB4B01">
        <w:rPr>
          <w:sz w:val="20"/>
          <w:szCs w:val="20"/>
        </w:rPr>
        <w:t xml:space="preserve">pplying the correct solution in one circumstance </w:t>
      </w:r>
      <w:r w:rsidR="001039FC">
        <w:rPr>
          <w:sz w:val="20"/>
          <w:szCs w:val="20"/>
        </w:rPr>
        <w:t xml:space="preserve">and experiencing success </w:t>
      </w:r>
      <w:r w:rsidR="00FB4B01">
        <w:rPr>
          <w:sz w:val="20"/>
          <w:szCs w:val="20"/>
        </w:rPr>
        <w:t xml:space="preserve">could lead to </w:t>
      </w:r>
      <w:r w:rsidR="00365F97">
        <w:rPr>
          <w:sz w:val="20"/>
          <w:szCs w:val="20"/>
        </w:rPr>
        <w:t>the</w:t>
      </w:r>
      <w:r w:rsidR="00FB4B01">
        <w:rPr>
          <w:sz w:val="20"/>
          <w:szCs w:val="20"/>
        </w:rPr>
        <w:t xml:space="preserve"> application</w:t>
      </w:r>
      <w:r w:rsidR="00365F97">
        <w:rPr>
          <w:sz w:val="20"/>
          <w:szCs w:val="20"/>
        </w:rPr>
        <w:t xml:space="preserve"> of the same solution</w:t>
      </w:r>
      <w:r w:rsidR="00FB4B01">
        <w:rPr>
          <w:sz w:val="20"/>
          <w:szCs w:val="20"/>
        </w:rPr>
        <w:t xml:space="preserve"> in circumstances with similar properties. This generalization may </w:t>
      </w:r>
      <w:r w:rsidR="00365F97">
        <w:rPr>
          <w:sz w:val="20"/>
          <w:szCs w:val="20"/>
        </w:rPr>
        <w:t>be sufficient for the kind of “aha” moment that is associated with discovering an</w:t>
      </w:r>
      <w:r w:rsidR="00FB4B01">
        <w:rPr>
          <w:sz w:val="20"/>
          <w:szCs w:val="20"/>
        </w:rPr>
        <w:t xml:space="preserve"> abstract decision rule</w:t>
      </w:r>
      <w:r w:rsidR="00365F97">
        <w:rPr>
          <w:sz w:val="20"/>
          <w:szCs w:val="20"/>
        </w:rPr>
        <w:t xml:space="preserve"> that can then be exploited in a range of similar circumstances</w:t>
      </w:r>
      <w:r w:rsidR="00FB4B01">
        <w:rPr>
          <w:sz w:val="20"/>
          <w:szCs w:val="20"/>
        </w:rPr>
        <w:t xml:space="preserve">. </w:t>
      </w:r>
      <w:r w:rsidR="00FB4B01" w:rsidRPr="000A2B7E">
        <w:rPr>
          <w:sz w:val="20"/>
          <w:szCs w:val="20"/>
        </w:rPr>
        <w:t xml:space="preserve">On the other hand, applying a decision rule carries risks. If applied to the wrong circumstances, </w:t>
      </w:r>
      <w:r w:rsidR="001039FC" w:rsidRPr="000A2B7E">
        <w:rPr>
          <w:sz w:val="20"/>
          <w:szCs w:val="20"/>
        </w:rPr>
        <w:t>a</w:t>
      </w:r>
      <w:r w:rsidR="00FB4B01" w:rsidRPr="000A2B7E">
        <w:rPr>
          <w:sz w:val="20"/>
          <w:szCs w:val="20"/>
        </w:rPr>
        <w:t xml:space="preserve"> rule </w:t>
      </w:r>
      <w:r w:rsidR="001039FC" w:rsidRPr="000A2B7E">
        <w:rPr>
          <w:sz w:val="20"/>
          <w:szCs w:val="20"/>
        </w:rPr>
        <w:t>can</w:t>
      </w:r>
      <w:r w:rsidR="00FB4B01" w:rsidRPr="000A2B7E">
        <w:rPr>
          <w:sz w:val="20"/>
          <w:szCs w:val="20"/>
        </w:rPr>
        <w:t xml:space="preserve"> lead to </w:t>
      </w:r>
      <w:r w:rsidR="001039FC" w:rsidRPr="000A2B7E">
        <w:rPr>
          <w:sz w:val="20"/>
          <w:szCs w:val="20"/>
        </w:rPr>
        <w:t xml:space="preserve">consistently </w:t>
      </w:r>
      <w:r w:rsidR="00FB4B01" w:rsidRPr="000A2B7E">
        <w:rPr>
          <w:color w:val="000000" w:themeColor="text1"/>
          <w:sz w:val="20"/>
          <w:szCs w:val="20"/>
        </w:rPr>
        <w:t>suboptimal outcomes</w:t>
      </w:r>
      <w:r w:rsidR="001039FC" w:rsidRPr="000A2B7E">
        <w:rPr>
          <w:color w:val="000000" w:themeColor="text1"/>
          <w:sz w:val="20"/>
          <w:szCs w:val="20"/>
        </w:rPr>
        <w:t xml:space="preserve">. Moreover, rule-following </w:t>
      </w:r>
      <w:r w:rsidR="00FB4B01" w:rsidRPr="000A2B7E">
        <w:rPr>
          <w:color w:val="000000" w:themeColor="text1"/>
          <w:sz w:val="20"/>
          <w:szCs w:val="20"/>
        </w:rPr>
        <w:t>restrict</w:t>
      </w:r>
      <w:r w:rsidR="001039FC" w:rsidRPr="000A2B7E">
        <w:rPr>
          <w:color w:val="000000" w:themeColor="text1"/>
          <w:sz w:val="20"/>
          <w:szCs w:val="20"/>
        </w:rPr>
        <w:t>s</w:t>
      </w:r>
      <w:r w:rsidR="00FB4B01"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00FB4B01"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00FB4B01" w:rsidRPr="00813FB8">
        <w:rPr>
          <w:color w:val="000000" w:themeColor="text1"/>
          <w:sz w:val="20"/>
          <w:szCs w:val="20"/>
        </w:rPr>
        <w:t>.</w:t>
      </w:r>
      <w:r w:rsidR="0066313C" w:rsidRPr="00813FB8">
        <w:rPr>
          <w:color w:val="000000" w:themeColor="text1"/>
          <w:sz w:val="20"/>
          <w:szCs w:val="20"/>
        </w:rPr>
        <w:t xml:space="preserve"> Consistent with this view,</w:t>
      </w:r>
      <w:r w:rsidR="00FB4B01" w:rsidRPr="00813FB8">
        <w:rPr>
          <w:color w:val="000000" w:themeColor="text1"/>
          <w:sz w:val="20"/>
          <w:szCs w:val="20"/>
        </w:rPr>
        <w:t xml:space="preserve"> </w:t>
      </w:r>
      <w:r w:rsidR="0066313C" w:rsidRPr="00813FB8">
        <w:rPr>
          <w:color w:val="000000" w:themeColor="text1"/>
          <w:sz w:val="20"/>
          <w:szCs w:val="20"/>
        </w:rPr>
        <w:t xml:space="preserve">experience in solving complex problems is usually context-specific and resistant to transfer (e.g. Gick &amp; </w:t>
      </w:r>
      <w:proofErr w:type="spellStart"/>
      <w:r w:rsidR="0066313C" w:rsidRPr="00813FB8">
        <w:rPr>
          <w:color w:val="000000" w:themeColor="text1"/>
          <w:sz w:val="20"/>
          <w:szCs w:val="20"/>
        </w:rPr>
        <w:t>Holyoak</w:t>
      </w:r>
      <w:proofErr w:type="spellEnd"/>
      <w:r w:rsidR="0066313C" w:rsidRPr="00813FB8">
        <w:rPr>
          <w:color w:val="000000" w:themeColor="text1"/>
          <w:sz w:val="20"/>
          <w:szCs w:val="20"/>
        </w:rPr>
        <w:t xml:space="preserve">, 1983; </w:t>
      </w:r>
      <w:proofErr w:type="spellStart"/>
      <w:r w:rsidR="0066313C" w:rsidRPr="00813FB8">
        <w:rPr>
          <w:color w:val="000000" w:themeColor="text1"/>
          <w:sz w:val="20"/>
          <w:szCs w:val="20"/>
        </w:rPr>
        <w:t>Markovits</w:t>
      </w:r>
      <w:proofErr w:type="spellEnd"/>
      <w:r w:rsidR="0066313C" w:rsidRPr="00813FB8">
        <w:rPr>
          <w:color w:val="000000" w:themeColor="text1"/>
          <w:sz w:val="20"/>
          <w:szCs w:val="20"/>
        </w:rPr>
        <w:t xml:space="preserve"> &amp; </w:t>
      </w:r>
      <w:proofErr w:type="spellStart"/>
      <w:r w:rsidR="0066313C" w:rsidRPr="00813FB8">
        <w:rPr>
          <w:color w:val="000000" w:themeColor="text1"/>
          <w:sz w:val="20"/>
          <w:szCs w:val="20"/>
        </w:rPr>
        <w:t>Savary</w:t>
      </w:r>
      <w:proofErr w:type="spellEnd"/>
      <w:r w:rsidR="0066313C" w:rsidRPr="00813FB8">
        <w:rPr>
          <w:color w:val="000000" w:themeColor="text1"/>
          <w:sz w:val="20"/>
          <w:szCs w:val="20"/>
        </w:rPr>
        <w:t>, 1992).</w:t>
      </w:r>
      <w:r w:rsidR="00B93818">
        <w:rPr>
          <w:color w:val="000000" w:themeColor="text1"/>
          <w:sz w:val="20"/>
          <w:szCs w:val="20"/>
        </w:rPr>
        <w:t xml:space="preserve"> </w:t>
      </w:r>
    </w:p>
    <w:p w14:paraId="65A50238" w14:textId="77777777" w:rsidR="00935836" w:rsidRDefault="00935836" w:rsidP="00B92266">
      <w:pPr>
        <w:spacing w:line="360" w:lineRule="auto"/>
        <w:rPr>
          <w:sz w:val="20"/>
          <w:szCs w:val="20"/>
        </w:rPr>
      </w:pPr>
    </w:p>
    <w:p w14:paraId="69C7165B" w14:textId="53FB0AFB"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B93818">
        <w:rPr>
          <w:sz w:val="20"/>
          <w:szCs w:val="20"/>
        </w:rPr>
        <w:t xml:space="preserve"> </w:t>
      </w:r>
      <w:r w:rsidR="00B93818" w:rsidRPr="00B93818">
        <w:rPr>
          <w:sz w:val="20"/>
          <w:szCs w:val="20"/>
          <w:highlight w:val="yellow"/>
        </w:rPr>
        <w:t>The experiments shed light on how readily participants abandon their trial-and-error strategy and embrace a consistent, rational rule.</w:t>
      </w:r>
      <w:r w:rsidR="00F14F19" w:rsidRPr="00B93818">
        <w:rPr>
          <w:sz w:val="20"/>
          <w:szCs w:val="20"/>
          <w:highlight w:val="yellow"/>
        </w:rPr>
        <w:t xml:space="preserve"> </w:t>
      </w:r>
      <w:r w:rsidR="009754BD" w:rsidRPr="00B93818">
        <w:rPr>
          <w:sz w:val="20"/>
          <w:szCs w:val="20"/>
          <w:highlight w:val="yellow"/>
        </w:rPr>
        <w:t>T</w:t>
      </w:r>
      <w:r w:rsidR="00F14F19" w:rsidRPr="00B93818">
        <w:rPr>
          <w:sz w:val="20"/>
          <w:szCs w:val="20"/>
          <w:highlight w:val="yellow"/>
        </w:rPr>
        <w:t>he</w:t>
      </w:r>
      <w:r w:rsidR="00F14F19" w:rsidRPr="009754BD">
        <w:rPr>
          <w:sz w:val="20"/>
          <w:szCs w:val="20"/>
          <w:highlight w:val="yellow"/>
        </w:rPr>
        <w:t xml:space="preserv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lastRenderedPageBreak/>
        <w:t>fail</w:t>
      </w:r>
      <w:r w:rsidR="0006585C" w:rsidRPr="009754BD">
        <w:rPr>
          <w:sz w:val="20"/>
          <w:szCs w:val="20"/>
          <w:highlight w:val="yellow"/>
        </w:rPr>
        <w:t>ure</w:t>
      </w:r>
      <w:r w:rsidR="00F14F19" w:rsidRPr="009754BD">
        <w:rPr>
          <w:sz w:val="20"/>
          <w:szCs w:val="20"/>
          <w:highlight w:val="yellow"/>
        </w:rPr>
        <w:t xml:space="preserve"> to solve the </w:t>
      </w:r>
      <w:r w:rsidR="00E62EF2">
        <w:rPr>
          <w:sz w:val="20"/>
          <w:szCs w:val="20"/>
          <w:highlight w:val="yellow"/>
        </w:rPr>
        <w:t>focus-divide</w:t>
      </w:r>
      <w:r w:rsidR="00F14F19" w:rsidRPr="009754BD">
        <w:rPr>
          <w:sz w:val="20"/>
          <w:szCs w:val="20"/>
          <w:highlight w:val="yellow"/>
        </w:rPr>
        <w:t xml:space="preserve"> dilemma</w:t>
      </w:r>
      <w:r w:rsidR="000A2B7E">
        <w:rPr>
          <w:sz w:val="20"/>
          <w:szCs w:val="20"/>
          <w:highlight w:val="yellow"/>
        </w:rPr>
        <w:t>, that is, how easily it could be overcome with some guidance or reflection, and thereby how 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3416B4">
        <w:rPr>
          <w:color w:val="000000" w:themeColor="text1"/>
          <w:sz w:val="20"/>
          <w:szCs w:val="20"/>
          <w:highlight w:val="yellow"/>
        </w:rPr>
        <w:t>, and m</w:t>
      </w:r>
      <w:r w:rsidR="0006585C" w:rsidRPr="009754BD">
        <w:rPr>
          <w:color w:val="000000" w:themeColor="text1"/>
          <w:sz w:val="20"/>
          <w:szCs w:val="20"/>
          <w:highlight w:val="yellow"/>
        </w:rPr>
        <w:t xml:space="preserve">any </w:t>
      </w:r>
      <w:r w:rsidR="000A2B7E">
        <w:rPr>
          <w:color w:val="000000" w:themeColor="text1"/>
          <w:sz w:val="20"/>
          <w:szCs w:val="20"/>
          <w:highlight w:val="yellow"/>
        </w:rPr>
        <w:t xml:space="preserve">participants </w:t>
      </w:r>
      <w:r w:rsidR="0006585C" w:rsidRPr="009754BD">
        <w:rPr>
          <w:color w:val="000000" w:themeColor="text1"/>
          <w:sz w:val="20"/>
          <w:szCs w:val="20"/>
          <w:highlight w:val="yellow"/>
        </w:rPr>
        <w:t xml:space="preserve">express </w:t>
      </w:r>
      <w:r w:rsidR="003416B4">
        <w:rPr>
          <w:color w:val="000000" w:themeColor="text1"/>
          <w:sz w:val="20"/>
          <w:szCs w:val="20"/>
          <w:highlight w:val="yellow"/>
        </w:rPr>
        <w:t>chagrin</w:t>
      </w:r>
      <w:r w:rsidR="0006585C" w:rsidRPr="009754BD">
        <w:rPr>
          <w:color w:val="000000" w:themeColor="text1"/>
          <w:sz w:val="20"/>
          <w:szCs w:val="20"/>
          <w:highlight w:val="yellow"/>
        </w:rPr>
        <w:t xml:space="preserve"> </w:t>
      </w:r>
      <w:r w:rsidR="003416B4">
        <w:rPr>
          <w:color w:val="000000" w:themeColor="text1"/>
          <w:sz w:val="20"/>
          <w:szCs w:val="20"/>
          <w:highlight w:val="yellow"/>
        </w:rPr>
        <w:t>at</w:t>
      </w:r>
      <w:r w:rsidR="0006585C" w:rsidRPr="009754BD">
        <w:rPr>
          <w:color w:val="000000" w:themeColor="text1"/>
          <w:sz w:val="20"/>
          <w:szCs w:val="20"/>
          <w:highlight w:val="yellow"/>
        </w:rPr>
        <w:t xml:space="preserve">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39894A52"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context, but </w:t>
      </w:r>
      <w:r w:rsidRPr="00B6368C">
        <w:rPr>
          <w:color w:val="000000" w:themeColor="text1"/>
          <w:sz w:val="20"/>
          <w:szCs w:val="20"/>
          <w:highlight w:val="yellow"/>
        </w:rPr>
        <w:t xml:space="preserve">show no </w:t>
      </w:r>
      <w:r w:rsidR="00B6368C" w:rsidRPr="00B6368C">
        <w:rPr>
          <w:color w:val="000000" w:themeColor="text1"/>
          <w:sz w:val="20"/>
          <w:szCs w:val="20"/>
          <w:highlight w:val="yellow"/>
        </w:rPr>
        <w:t>benefits</w:t>
      </w:r>
      <w:r w:rsidR="00B6368C">
        <w:rPr>
          <w:color w:val="000000" w:themeColor="text1"/>
          <w:sz w:val="20"/>
          <w:szCs w:val="20"/>
        </w:rPr>
        <w:t xml:space="preserve"> from</w:t>
      </w:r>
      <w:r w:rsidRPr="000A24A3">
        <w:rPr>
          <w:color w:val="000000" w:themeColor="text1"/>
          <w:sz w:val="20"/>
          <w:szCs w:val="20"/>
        </w:rPr>
        <w:t xml:space="preserve">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w:t>
      </w:r>
      <w:r w:rsidR="00E62EF2">
        <w:rPr>
          <w:color w:val="000000" w:themeColor="text1"/>
          <w:sz w:val="20"/>
          <w:szCs w:val="20"/>
        </w:rPr>
        <w:t>focus-divide</w:t>
      </w:r>
      <w:r w:rsidR="00EF7C5D" w:rsidRPr="000A24A3">
        <w:rPr>
          <w:color w:val="000000" w:themeColor="text1"/>
          <w:sz w:val="20"/>
          <w:szCs w:val="20"/>
        </w:rPr>
        <w:t xml:space="preserv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5AC74CDD" w:rsidR="00B54B24" w:rsidRDefault="00FB4B01" w:rsidP="00857094">
      <w:pPr>
        <w:spacing w:after="160" w:line="360" w:lineRule="auto"/>
        <w:jc w:val="center"/>
        <w:rPr>
          <w:b/>
          <w:sz w:val="28"/>
          <w:szCs w:val="28"/>
        </w:rPr>
      </w:pPr>
      <w:bookmarkStart w:id="3" w:name="_Hlk140586369"/>
      <w:r w:rsidRPr="00882A6C">
        <w:rPr>
          <w:b/>
          <w:sz w:val="28"/>
          <w:szCs w:val="28"/>
          <w:highlight w:val="yellow"/>
        </w:rPr>
        <w:t>Experiment 1</w:t>
      </w:r>
      <w:r w:rsidR="00B052D3" w:rsidRPr="00882A6C">
        <w:rPr>
          <w:b/>
          <w:sz w:val="28"/>
          <w:szCs w:val="28"/>
          <w:highlight w:val="yellow"/>
        </w:rPr>
        <w:t>A</w:t>
      </w:r>
      <w:r w:rsidRPr="00882A6C">
        <w:rPr>
          <w:b/>
          <w:sz w:val="28"/>
          <w:szCs w:val="28"/>
          <w:highlight w:val="yellow"/>
        </w:rPr>
        <w:t xml:space="preserve">: </w:t>
      </w:r>
      <w:r w:rsidR="00B6368C" w:rsidRPr="00882A6C">
        <w:rPr>
          <w:b/>
          <w:sz w:val="28"/>
          <w:szCs w:val="28"/>
          <w:highlight w:val="yellow"/>
        </w:rPr>
        <w:t>Reaching, Then Throwing</w:t>
      </w:r>
    </w:p>
    <w:bookmarkEnd w:id="3"/>
    <w:p w14:paraId="7030253D" w14:textId="6EA90EDA"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w:t>
      </w:r>
      <w:r w:rsidR="00E62EF2">
        <w:rPr>
          <w:sz w:val="20"/>
          <w:szCs w:val="20"/>
          <w:highlight w:val="yellow"/>
        </w:rPr>
        <w:t>focus-divide</w:t>
      </w:r>
      <w:r>
        <w:rPr>
          <w:sz w:val="20"/>
          <w:szCs w:val="20"/>
        </w:rPr>
        <w:t xml:space="preserv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 xml:space="preserve">Our approach here is to run the table/reaching </w:t>
      </w:r>
      <w:r w:rsidR="00521ADC" w:rsidRPr="000A2B7E">
        <w:rPr>
          <w:color w:val="000000" w:themeColor="text1"/>
          <w:sz w:val="20"/>
          <w:szCs w:val="20"/>
        </w:rPr>
        <w:lastRenderedPageBreak/>
        <w:t>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66DC4FBA"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B6368C">
        <w:rPr>
          <w:color w:val="000000" w:themeColor="text1"/>
          <w:sz w:val="20"/>
          <w:szCs w:val="20"/>
          <w:highlight w:val="yellow"/>
        </w:rPr>
        <w:t xml:space="preserve"> when we explained it in debriefing</w:t>
      </w:r>
      <w:r w:rsidR="007376AE" w:rsidRPr="007376AE">
        <w:rPr>
          <w:color w:val="000000" w:themeColor="text1"/>
          <w:sz w:val="20"/>
          <w:szCs w:val="20"/>
          <w:highlight w:val="yellow"/>
        </w:rPr>
        <w: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sidRPr="003416B4">
        <w:rPr>
          <w:color w:val="000000" w:themeColor="text1"/>
          <w:sz w:val="20"/>
          <w:szCs w:val="20"/>
          <w:highlight w:val="yellow"/>
        </w:rPr>
        <w:t xml:space="preserve">indirectly </w:t>
      </w:r>
      <w:r w:rsidR="004961B3" w:rsidRPr="003416B4">
        <w:rPr>
          <w:color w:val="000000" w:themeColor="text1"/>
          <w:sz w:val="20"/>
          <w:szCs w:val="20"/>
          <w:highlight w:val="yellow"/>
        </w:rPr>
        <w:t>supported</w:t>
      </w:r>
      <w:r w:rsidR="004961B3" w:rsidRPr="000A2B7E">
        <w:rPr>
          <w:color w:val="000000" w:themeColor="text1"/>
          <w:sz w:val="20"/>
          <w:szCs w:val="20"/>
        </w:rPr>
        <w:t xml:space="preserve">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 xml:space="preserve">is a critical aspect of poor performance in </w:t>
      </w:r>
      <w:r w:rsidR="00E62EF2">
        <w:rPr>
          <w:color w:val="000000" w:themeColor="text1"/>
          <w:sz w:val="20"/>
          <w:szCs w:val="20"/>
        </w:rPr>
        <w:t>focus-divide</w:t>
      </w:r>
      <w:r w:rsidR="005F5620" w:rsidRPr="000A2B7E">
        <w:rPr>
          <w:color w:val="000000" w:themeColor="text1"/>
          <w:sz w:val="20"/>
          <w:szCs w:val="20"/>
        </w:rPr>
        <w:t xml:space="preserv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sidRPr="003416B4">
        <w:rPr>
          <w:color w:val="000000" w:themeColor="text1"/>
          <w:sz w:val="20"/>
          <w:szCs w:val="20"/>
          <w:highlight w:val="yellow"/>
        </w:rPr>
        <w:t>We</w:t>
      </w:r>
      <w:r w:rsidR="00896D8F" w:rsidRPr="003416B4">
        <w:rPr>
          <w:color w:val="000000" w:themeColor="text1"/>
          <w:sz w:val="20"/>
          <w:szCs w:val="20"/>
          <w:highlight w:val="yellow"/>
        </w:rPr>
        <w:t xml:space="preserve"> apply the same justification for the sample size as used by </w:t>
      </w:r>
      <w:r w:rsidR="004063D4" w:rsidRPr="003416B4">
        <w:rPr>
          <w:color w:val="000000" w:themeColor="text1"/>
          <w:sz w:val="20"/>
          <w:szCs w:val="20"/>
          <w:highlight w:val="yellow"/>
        </w:rPr>
        <w:t>James et al. (202</w:t>
      </w:r>
      <w:r w:rsidR="00F97BED" w:rsidRPr="003416B4">
        <w:rPr>
          <w:color w:val="000000" w:themeColor="text1"/>
          <w:sz w:val="20"/>
          <w:szCs w:val="20"/>
          <w:highlight w:val="yellow"/>
        </w:rPr>
        <w:t>3</w:t>
      </w:r>
      <w:r w:rsidR="004063D4" w:rsidRPr="003416B4">
        <w:rPr>
          <w:color w:val="000000" w:themeColor="text1"/>
          <w:sz w:val="20"/>
          <w:szCs w:val="20"/>
          <w:highlight w:val="yellow"/>
        </w:rPr>
        <w:t>)</w:t>
      </w:r>
      <w:r w:rsidR="00342F83" w:rsidRPr="003416B4">
        <w:rPr>
          <w:color w:val="000000" w:themeColor="text1"/>
          <w:sz w:val="20"/>
          <w:szCs w:val="20"/>
          <w:highlight w:val="yellow"/>
        </w:rPr>
        <w:t>:</w:t>
      </w:r>
      <w:r w:rsidR="00E20188" w:rsidRPr="003416B4">
        <w:rPr>
          <w:color w:val="000000" w:themeColor="text1"/>
          <w:sz w:val="20"/>
          <w:szCs w:val="20"/>
          <w:highlight w:val="yellow"/>
        </w:rPr>
        <w:t xml:space="preserve"> </w:t>
      </w:r>
      <w:r w:rsidR="00342F83" w:rsidRPr="003416B4">
        <w:rPr>
          <w:color w:val="000000" w:themeColor="text1"/>
          <w:sz w:val="20"/>
          <w:szCs w:val="20"/>
          <w:highlight w:val="yellow"/>
        </w:rPr>
        <w:t>they</w:t>
      </w:r>
      <w:r w:rsidR="005C6253" w:rsidRPr="003416B4">
        <w:rPr>
          <w:color w:val="000000" w:themeColor="text1"/>
          <w:sz w:val="20"/>
          <w:szCs w:val="20"/>
          <w:highlight w:val="yellow"/>
        </w:rPr>
        <w:t xml:space="preserve"> </w:t>
      </w:r>
      <w:r w:rsidR="00E20188" w:rsidRPr="003416B4">
        <w:rPr>
          <w:color w:val="000000" w:themeColor="text1"/>
          <w:sz w:val="20"/>
          <w:szCs w:val="20"/>
          <w:highlight w:val="yellow"/>
        </w:rPr>
        <w:t xml:space="preserve">simulated </w:t>
      </w:r>
      <w:r w:rsidR="005C6253" w:rsidRPr="003416B4">
        <w:rPr>
          <w:color w:val="000000" w:themeColor="text1"/>
          <w:sz w:val="20"/>
          <w:szCs w:val="20"/>
          <w:highlight w:val="yellow"/>
        </w:rPr>
        <w:t xml:space="preserve">experiments </w:t>
      </w:r>
      <w:r w:rsidR="00E20188" w:rsidRPr="003416B4">
        <w:rPr>
          <w:color w:val="000000" w:themeColor="text1"/>
          <w:sz w:val="20"/>
          <w:szCs w:val="20"/>
          <w:highlight w:val="yellow"/>
        </w:rPr>
        <w:t xml:space="preserve">with a sample size from 3 to 24, </w:t>
      </w:r>
      <w:r w:rsidR="003416B4" w:rsidRPr="003416B4">
        <w:rPr>
          <w:color w:val="000000" w:themeColor="text1"/>
          <w:sz w:val="20"/>
          <w:szCs w:val="20"/>
          <w:highlight w:val="yellow"/>
        </w:rPr>
        <w:t>resampling from distributions based on</w:t>
      </w:r>
      <w:r w:rsidR="00751EA2" w:rsidRPr="003416B4">
        <w:rPr>
          <w:color w:val="000000" w:themeColor="text1"/>
          <w:sz w:val="20"/>
          <w:szCs w:val="20"/>
          <w:highlight w:val="yellow"/>
        </w:rPr>
        <w:t xml:space="preserve"> </w:t>
      </w:r>
      <w:r w:rsidR="004063D4" w:rsidRPr="003416B4">
        <w:rPr>
          <w:color w:val="000000" w:themeColor="text1"/>
          <w:sz w:val="20"/>
          <w:szCs w:val="20"/>
          <w:highlight w:val="yellow"/>
        </w:rPr>
        <w:t>the standing positions of participants in the throwing experiment (</w:t>
      </w:r>
      <w:r w:rsidR="002B3116" w:rsidRPr="003416B4">
        <w:rPr>
          <w:color w:val="000000" w:themeColor="text1"/>
          <w:sz w:val="20"/>
          <w:szCs w:val="20"/>
          <w:highlight w:val="yellow"/>
        </w:rPr>
        <w:t>E</w:t>
      </w:r>
      <w:r w:rsidR="004063D4" w:rsidRPr="003416B4">
        <w:rPr>
          <w:color w:val="000000" w:themeColor="text1"/>
          <w:sz w:val="20"/>
          <w:szCs w:val="20"/>
          <w:highlight w:val="yellow"/>
        </w:rPr>
        <w:t xml:space="preserve">2) </w:t>
      </w:r>
      <w:r w:rsidR="002B3116" w:rsidRPr="003416B4">
        <w:rPr>
          <w:color w:val="000000" w:themeColor="text1"/>
          <w:sz w:val="20"/>
          <w:szCs w:val="20"/>
          <w:highlight w:val="yellow"/>
        </w:rPr>
        <w:t>of</w:t>
      </w:r>
      <w:r w:rsidR="004063D4" w:rsidRPr="003416B4">
        <w:rPr>
          <w:color w:val="000000" w:themeColor="text1"/>
          <w:sz w:val="20"/>
          <w:szCs w:val="20"/>
          <w:highlight w:val="yellow"/>
        </w:rPr>
        <w:t xml:space="preserve"> Clarke and Hunt (2016</w:t>
      </w:r>
      <w:r w:rsidR="00E20188" w:rsidRPr="003416B4">
        <w:rPr>
          <w:color w:val="000000" w:themeColor="text1"/>
          <w:sz w:val="20"/>
          <w:szCs w:val="20"/>
          <w:highlight w:val="yellow"/>
        </w:rPr>
        <w:t>).</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Simulated e</w:t>
      </w:r>
      <w:r w:rsidR="004063D4" w:rsidRPr="003416B4">
        <w:rPr>
          <w:color w:val="000000" w:themeColor="text1"/>
          <w:sz w:val="20"/>
          <w:szCs w:val="20"/>
          <w:highlight w:val="yellow"/>
        </w:rPr>
        <w:t xml:space="preserve">stimates of </w:t>
      </w:r>
      <w:r w:rsidR="00342F83" w:rsidRPr="003416B4">
        <w:rPr>
          <w:color w:val="000000" w:themeColor="text1"/>
          <w:sz w:val="20"/>
          <w:szCs w:val="20"/>
          <w:highlight w:val="yellow"/>
        </w:rPr>
        <w:t>an underlying true</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 xml:space="preserve">shift </w:t>
      </w:r>
      <w:r w:rsidR="003416B4">
        <w:rPr>
          <w:color w:val="000000" w:themeColor="text1"/>
          <w:sz w:val="20"/>
          <w:szCs w:val="20"/>
          <w:highlight w:val="yellow"/>
        </w:rPr>
        <w:t xml:space="preserve">of 5% (that is, a mean shift of 0.05 </w:t>
      </w:r>
      <w:r w:rsidR="00342F83" w:rsidRPr="003416B4">
        <w:rPr>
          <w:color w:val="000000" w:themeColor="text1"/>
          <w:sz w:val="20"/>
          <w:szCs w:val="20"/>
          <w:highlight w:val="yellow"/>
        </w:rPr>
        <w:t>in</w:t>
      </w:r>
      <w:r w:rsidR="003416B4">
        <w:rPr>
          <w:color w:val="000000" w:themeColor="text1"/>
          <w:sz w:val="20"/>
          <w:szCs w:val="20"/>
          <w:highlight w:val="yellow"/>
        </w:rPr>
        <w:t xml:space="preserve"> the </w:t>
      </w:r>
      <w:proofErr w:type="spellStart"/>
      <w:r w:rsidR="003416B4">
        <w:rPr>
          <w:color w:val="000000" w:themeColor="text1"/>
          <w:sz w:val="20"/>
          <w:szCs w:val="20"/>
          <w:highlight w:val="yellow"/>
        </w:rPr>
        <w:t>normalised</w:t>
      </w:r>
      <w:proofErr w:type="spellEnd"/>
      <w:r w:rsidR="003416B4">
        <w:rPr>
          <w:color w:val="000000" w:themeColor="text1"/>
          <w:sz w:val="20"/>
          <w:szCs w:val="20"/>
          <w:highlight w:val="yellow"/>
        </w:rPr>
        <w:t xml:space="preserve"> range of</w:t>
      </w:r>
      <w:r w:rsidR="00342F83" w:rsidRPr="003416B4">
        <w:rPr>
          <w:color w:val="000000" w:themeColor="text1"/>
          <w:sz w:val="20"/>
          <w:szCs w:val="20"/>
          <w:highlight w:val="yellow"/>
        </w:rPr>
        <w:t xml:space="preserve"> standing position</w:t>
      </w:r>
      <w:r w:rsidR="003416B4">
        <w:rPr>
          <w:color w:val="000000" w:themeColor="text1"/>
          <w:sz w:val="20"/>
          <w:szCs w:val="20"/>
          <w:highlight w:val="yellow"/>
        </w:rPr>
        <w:t xml:space="preserve">) </w:t>
      </w:r>
      <w:r w:rsidR="004063D4" w:rsidRPr="003416B4">
        <w:rPr>
          <w:color w:val="000000" w:themeColor="text1"/>
          <w:sz w:val="20"/>
          <w:szCs w:val="20"/>
          <w:highlight w:val="yellow"/>
        </w:rPr>
        <w:t xml:space="preserve">varied widely with a small N but stabilized after about </w:t>
      </w:r>
      <w:r w:rsidR="007B6804" w:rsidRPr="003416B4">
        <w:rPr>
          <w:color w:val="000000" w:themeColor="text1"/>
          <w:sz w:val="20"/>
          <w:szCs w:val="20"/>
          <w:highlight w:val="yellow"/>
        </w:rPr>
        <w:lastRenderedPageBreak/>
        <w:t>12</w:t>
      </w:r>
      <w:r w:rsidR="004063D4" w:rsidRPr="003416B4">
        <w:rPr>
          <w:color w:val="000000" w:themeColor="text1"/>
          <w:sz w:val="20"/>
          <w:szCs w:val="20"/>
          <w:highlight w:val="yellow"/>
        </w:rPr>
        <w:t xml:space="preserve"> participants.</w:t>
      </w:r>
      <w:r w:rsidR="004063D4" w:rsidRPr="00342F83">
        <w:rPr>
          <w:color w:val="000000" w:themeColor="text1"/>
          <w:sz w:val="20"/>
          <w:szCs w:val="20"/>
        </w:rPr>
        <w:t xml:space="preserve"> </w:t>
      </w:r>
      <w:r w:rsidRPr="00225281">
        <w:rPr>
          <w:color w:val="000000" w:themeColor="text1"/>
          <w:sz w:val="20"/>
          <w:szCs w:val="20"/>
          <w:highlight w:val="yellow"/>
        </w:rPr>
        <w:t xml:space="preserve">This analysis suggests that </w:t>
      </w:r>
      <w:r w:rsidR="00896D8F" w:rsidRPr="00225281">
        <w:rPr>
          <w:color w:val="000000" w:themeColor="text1"/>
          <w:sz w:val="20"/>
          <w:szCs w:val="20"/>
          <w:highlight w:val="yellow"/>
        </w:rPr>
        <w:t xml:space="preserve">we can </w:t>
      </w:r>
      <w:r w:rsidR="003416B4" w:rsidRPr="00225281">
        <w:rPr>
          <w:color w:val="000000" w:themeColor="text1"/>
          <w:sz w:val="20"/>
          <w:szCs w:val="20"/>
          <w:highlight w:val="yellow"/>
        </w:rPr>
        <w:t>expect</w:t>
      </w:r>
      <w:r w:rsidR="00896D8F" w:rsidRPr="00225281">
        <w:rPr>
          <w:color w:val="000000" w:themeColor="text1"/>
          <w:sz w:val="20"/>
          <w:szCs w:val="20"/>
          <w:highlight w:val="yellow"/>
        </w:rPr>
        <w:t xml:space="preserve"> to produce reliable estimates of the effect of </w:t>
      </w:r>
      <w:r w:rsidR="00225281">
        <w:rPr>
          <w:color w:val="000000" w:themeColor="text1"/>
          <w:sz w:val="20"/>
          <w:szCs w:val="20"/>
          <w:highlight w:val="yellow"/>
        </w:rPr>
        <w:t>an</w:t>
      </w:r>
      <w:r w:rsidR="00896D8F" w:rsidRPr="00225281">
        <w:rPr>
          <w:color w:val="000000" w:themeColor="text1"/>
          <w:sz w:val="20"/>
          <w:szCs w:val="20"/>
          <w:highlight w:val="yellow"/>
        </w:rPr>
        <w:t xml:space="preserve"> intervention</w:t>
      </w:r>
      <w:r w:rsidR="00D85381" w:rsidRPr="00225281">
        <w:rPr>
          <w:color w:val="000000" w:themeColor="text1"/>
          <w:sz w:val="20"/>
          <w:szCs w:val="20"/>
          <w:highlight w:val="yellow"/>
        </w:rPr>
        <w:t xml:space="preserve"> with </w:t>
      </w:r>
      <w:r w:rsidR="00225281" w:rsidRPr="00225281">
        <w:rPr>
          <w:color w:val="000000" w:themeColor="text1"/>
          <w:sz w:val="20"/>
          <w:szCs w:val="20"/>
          <w:highlight w:val="yellow"/>
        </w:rPr>
        <w:t>a sample size of 12 in each group</w:t>
      </w:r>
      <w:r w:rsidR="00354A60" w:rsidRPr="00225281">
        <w:rPr>
          <w:color w:val="000000" w:themeColor="text1"/>
          <w:sz w:val="20"/>
          <w:szCs w:val="20"/>
          <w:highlight w:val="yellow"/>
        </w:rPr>
        <w:t xml:space="preserve">, and that testing </w:t>
      </w:r>
      <w:r w:rsidR="003416B4" w:rsidRPr="00225281">
        <w:rPr>
          <w:color w:val="000000" w:themeColor="text1"/>
          <w:sz w:val="20"/>
          <w:szCs w:val="20"/>
          <w:highlight w:val="yellow"/>
        </w:rPr>
        <w:t xml:space="preserve">additional </w:t>
      </w:r>
      <w:r w:rsidR="00354A60" w:rsidRPr="00225281">
        <w:rPr>
          <w:color w:val="000000" w:themeColor="text1"/>
          <w:sz w:val="20"/>
          <w:szCs w:val="20"/>
          <w:highlight w:val="yellow"/>
        </w:rPr>
        <w:t>participants would have little impact on the results</w:t>
      </w:r>
      <w:r w:rsidR="00896D8F" w:rsidRPr="00225281">
        <w:rPr>
          <w:color w:val="000000" w:themeColor="text1"/>
          <w:sz w:val="20"/>
          <w:szCs w:val="20"/>
          <w:highlight w:val="yellow"/>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381E2A3"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E62EF2">
        <w:rPr>
          <w:color w:val="000000" w:themeColor="text1"/>
          <w:sz w:val="20"/>
          <w:szCs w:val="20"/>
        </w:rPr>
        <w:t>carried</w:t>
      </w:r>
      <w:r w:rsidR="000D66BB" w:rsidRPr="003416B4">
        <w:rPr>
          <w:color w:val="000000" w:themeColor="text1"/>
          <w:sz w:val="20"/>
          <w:szCs w:val="20"/>
        </w:rPr>
        <w:t xml:space="preserve">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that was different for each participant</w:t>
      </w:r>
      <w:r w:rsidR="00E62EF2">
        <w:rPr>
          <w:color w:val="000000" w:themeColor="text1"/>
          <w:sz w:val="20"/>
          <w:szCs w:val="20"/>
        </w:rPr>
        <w:t>, and</w:t>
      </w:r>
      <w:r w:rsidR="000D66BB" w:rsidRPr="003416B4">
        <w:rPr>
          <w:color w:val="000000" w:themeColor="text1"/>
          <w:sz w:val="20"/>
          <w:szCs w:val="20"/>
        </w:rPr>
        <w:t xml:space="preserve">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62064325"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w:t>
      </w:r>
      <w:r w:rsidR="00E62EF2">
        <w:rPr>
          <w:rFonts w:asciiTheme="majorHAnsi" w:eastAsia="Nunito" w:hAnsiTheme="majorHAnsi" w:cstheme="majorHAnsi"/>
          <w:color w:val="000000" w:themeColor="text1"/>
          <w:sz w:val="20"/>
          <w:szCs w:val="20"/>
          <w:highlight w:val="yellow"/>
        </w:rPr>
        <w:t>focus-divide</w:t>
      </w:r>
      <w:r w:rsidR="006E42A6" w:rsidRPr="00D85381">
        <w:rPr>
          <w:rFonts w:asciiTheme="majorHAnsi" w:eastAsia="Nunito" w:hAnsiTheme="majorHAnsi" w:cstheme="majorHAnsi"/>
          <w:color w:val="000000" w:themeColor="text1"/>
          <w:sz w:val="20"/>
          <w:szCs w:val="20"/>
        </w:rPr>
        <w:t xml:space="preserv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N(0,1)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w:t>
      </w:r>
      <w:r w:rsidRPr="003416B4">
        <w:rPr>
          <w:color w:val="000000" w:themeColor="text1"/>
          <w:sz w:val="20"/>
          <w:szCs w:val="20"/>
          <w:highlight w:val="yellow"/>
        </w:rPr>
        <w:t xml:space="preserve">That is, when they were </w:t>
      </w:r>
      <w:r w:rsidR="003416B4" w:rsidRPr="003416B4">
        <w:rPr>
          <w:color w:val="000000" w:themeColor="text1"/>
          <w:sz w:val="20"/>
          <w:szCs w:val="20"/>
          <w:highlight w:val="yellow"/>
        </w:rPr>
        <w:t>told</w:t>
      </w:r>
      <w:r w:rsidRPr="003416B4">
        <w:rPr>
          <w:color w:val="000000" w:themeColor="text1"/>
          <w:sz w:val="20"/>
          <w:szCs w:val="20"/>
          <w:highlight w:val="yellow"/>
        </w:rPr>
        <w:t xml:space="preserve"> to reach for one of the two red or green beanbags, they sat in the central chair. </w:t>
      </w:r>
      <w:r w:rsidR="001F5727" w:rsidRPr="003416B4">
        <w:rPr>
          <w:color w:val="000000" w:themeColor="text1"/>
          <w:sz w:val="20"/>
          <w:szCs w:val="20"/>
          <w:highlight w:val="yellow"/>
        </w:rPr>
        <w:t xml:space="preserve">When they were told they would need to </w:t>
      </w:r>
      <w:r w:rsidR="003416B4" w:rsidRPr="003416B4">
        <w:rPr>
          <w:color w:val="000000" w:themeColor="text1"/>
          <w:sz w:val="20"/>
          <w:szCs w:val="20"/>
          <w:highlight w:val="yellow"/>
        </w:rPr>
        <w:t>reach for</w:t>
      </w:r>
      <w:r w:rsidR="001F5727" w:rsidRPr="003416B4">
        <w:rPr>
          <w:color w:val="000000" w:themeColor="text1"/>
          <w:sz w:val="20"/>
          <w:szCs w:val="20"/>
          <w:highlight w:val="yellow"/>
        </w:rPr>
        <w:t xml:space="preserve"> one of the two blue beanbags</w:t>
      </w:r>
      <w:r w:rsidR="001F5727" w:rsidRPr="002C36D3">
        <w:rPr>
          <w:color w:val="000000" w:themeColor="text1"/>
          <w:sz w:val="20"/>
          <w:szCs w:val="20"/>
        </w:rPr>
        <w:t xml:space="preserve">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38E07C41"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w:t>
      </w:r>
      <w:r w:rsidR="00170BAA" w:rsidRPr="003416B4">
        <w:rPr>
          <w:color w:val="000000" w:themeColor="text1"/>
          <w:sz w:val="20"/>
          <w:szCs w:val="20"/>
          <w:highlight w:val="yellow"/>
        </w:rPr>
        <w:t xml:space="preserve">the </w:t>
      </w:r>
      <w:r w:rsidR="00E62EF2">
        <w:rPr>
          <w:color w:val="000000" w:themeColor="text1"/>
          <w:sz w:val="20"/>
          <w:szCs w:val="20"/>
          <w:highlight w:val="yellow"/>
        </w:rPr>
        <w:t>focus-divide</w:t>
      </w:r>
      <w:r w:rsidR="00170BAA" w:rsidRPr="00E82047">
        <w:rPr>
          <w:color w:val="000000" w:themeColor="text1"/>
          <w:sz w:val="20"/>
          <w:szCs w:val="20"/>
        </w:rPr>
        <w:t xml:space="preserv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w:t>
      </w:r>
      <w:r w:rsidR="00BB4C38" w:rsidRPr="00E82047">
        <w:rPr>
          <w:color w:val="000000" w:themeColor="text1"/>
          <w:sz w:val="20"/>
          <w:szCs w:val="20"/>
        </w:rPr>
        <w:lastRenderedPageBreak/>
        <w:t>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w:t>
      </w:r>
      <w:r w:rsidR="00D11079" w:rsidRPr="00E82047">
        <w:rPr>
          <w:color w:val="000000" w:themeColor="text1"/>
          <w:sz w:val="20"/>
          <w:szCs w:val="20"/>
        </w:rPr>
        <w:lastRenderedPageBreak/>
        <w:t xml:space="preserve">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62EF2" w:rsidRDefault="00110B8E" w:rsidP="00D53F4D">
      <w:pPr>
        <w:spacing w:after="160" w:line="240" w:lineRule="auto"/>
        <w:rPr>
          <w:rFonts w:eastAsia="Nunito"/>
          <w:b/>
          <w:bCs/>
          <w:color w:val="000000" w:themeColor="text1"/>
          <w:sz w:val="20"/>
          <w:szCs w:val="20"/>
        </w:rPr>
      </w:pPr>
      <w:r w:rsidRPr="00E62EF2">
        <w:rPr>
          <w:rFonts w:eastAsia="Nunito"/>
          <w:b/>
          <w:bCs/>
          <w:color w:val="000000" w:themeColor="text1"/>
          <w:sz w:val="20"/>
          <w:szCs w:val="20"/>
        </w:rPr>
        <w:t xml:space="preserve">Throwing </w:t>
      </w:r>
      <w:r w:rsidR="00CA364A" w:rsidRPr="00E62EF2">
        <w:rPr>
          <w:rFonts w:eastAsia="Nunito"/>
          <w:b/>
          <w:bCs/>
          <w:color w:val="000000" w:themeColor="text1"/>
          <w:sz w:val="20"/>
          <w:szCs w:val="20"/>
        </w:rPr>
        <w:t>Performance</w:t>
      </w:r>
    </w:p>
    <w:p w14:paraId="75D556CC" w14:textId="45B063A9" w:rsidR="00CA364A" w:rsidRPr="003416B4" w:rsidRDefault="00E62EF2" w:rsidP="00CA364A">
      <w:pPr>
        <w:spacing w:after="160" w:line="360" w:lineRule="auto"/>
        <w:rPr>
          <w:color w:val="000000" w:themeColor="text1"/>
          <w:sz w:val="20"/>
          <w:szCs w:val="20"/>
        </w:rPr>
      </w:pPr>
      <w:r>
        <w:rPr>
          <w:color w:val="000000" w:themeColor="text1"/>
          <w:sz w:val="20"/>
          <w:szCs w:val="20"/>
        </w:rPr>
        <w:t>Throwing a</w:t>
      </w:r>
      <w:r w:rsidR="00CA364A" w:rsidRPr="003416B4">
        <w:rPr>
          <w:color w:val="000000" w:themeColor="text1"/>
          <w:sz w:val="20"/>
          <w:szCs w:val="20"/>
        </w:rPr>
        <w:t>ccuracy for the three hoop separations in Experiment 1</w:t>
      </w:r>
      <w:r w:rsidR="00054CFE" w:rsidRPr="003416B4">
        <w:rPr>
          <w:color w:val="000000" w:themeColor="text1"/>
          <w:sz w:val="20"/>
          <w:szCs w:val="20"/>
        </w:rPr>
        <w:t>A</w:t>
      </w:r>
      <w:r w:rsidR="00CA364A" w:rsidRPr="003416B4">
        <w:rPr>
          <w:color w:val="000000" w:themeColor="text1"/>
          <w:sz w:val="20"/>
          <w:szCs w:val="20"/>
        </w:rPr>
        <w:t xml:space="preserve"> are shown in Figure </w:t>
      </w:r>
      <w:r w:rsidR="00054CFE" w:rsidRPr="003416B4">
        <w:rPr>
          <w:color w:val="000000" w:themeColor="text1"/>
          <w:sz w:val="20"/>
          <w:szCs w:val="20"/>
        </w:rPr>
        <w:t>4</w:t>
      </w:r>
      <w:r w:rsidR="00CA364A"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versions of the </w:t>
      </w:r>
      <w:r>
        <w:rPr>
          <w:color w:val="000000" w:themeColor="text1"/>
          <w:sz w:val="20"/>
          <w:szCs w:val="20"/>
          <w:highlight w:val="yellow"/>
        </w:rPr>
        <w:t>focus-divide</w:t>
      </w:r>
      <w:r w:rsidR="00110B8E" w:rsidRPr="003416B4">
        <w:rPr>
          <w:color w:val="000000" w:themeColor="text1"/>
          <w:sz w:val="20"/>
          <w:szCs w:val="20"/>
        </w:rPr>
        <w:t xml:space="preserve"> dilemma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00CA364A"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00CA364A"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527D71D6"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w:t>
      </w:r>
      <w:r w:rsidR="00E62EF2">
        <w:rPr>
          <w:i/>
          <w:iCs/>
          <w:color w:val="000000" w:themeColor="text1"/>
        </w:rPr>
        <w:t>p</w:t>
      </w:r>
      <w:r w:rsidR="00B53B47" w:rsidRPr="00E82047">
        <w:rPr>
          <w:i/>
          <w:iCs/>
          <w:color w:val="000000" w:themeColor="text1"/>
        </w:rPr>
        <w:t xml:space="preserve">rimed group (red) performed the reaching task first, before completing the throwing task. </w:t>
      </w:r>
      <w:r w:rsidR="005C492B" w:rsidRPr="00E82047">
        <w:rPr>
          <w:i/>
          <w:iCs/>
          <w:color w:val="000000" w:themeColor="text1"/>
        </w:rPr>
        <w:t>Boxplots show the median (black line) and their vertical extent is the inter-quartile range</w:t>
      </w:r>
      <w:r w:rsidR="005C492B" w:rsidRPr="00E62EF2">
        <w:rPr>
          <w:i/>
          <w:iCs/>
          <w:color w:val="000000" w:themeColor="text1"/>
          <w:highlight w:val="yellow"/>
        </w:rPr>
        <w:t xml:space="preserve">. </w:t>
      </w:r>
      <w:r w:rsidR="00E62EF2" w:rsidRPr="00E62EF2">
        <w:rPr>
          <w:i/>
          <w:iCs/>
          <w:color w:val="000000" w:themeColor="text1"/>
          <w:highlight w:val="yellow"/>
        </w:rPr>
        <w:t>Optimal accuracy at 6m would have been 0.5.</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6083710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w:t>
      </w:r>
      <w:r w:rsidR="00E62EF2">
        <w:rPr>
          <w:color w:val="000000" w:themeColor="text1"/>
          <w:sz w:val="20"/>
          <w:szCs w:val="20"/>
        </w:rPr>
        <w:t>focus-divide</w:t>
      </w:r>
      <w:r w:rsidRPr="00E82047">
        <w:rPr>
          <w:color w:val="000000" w:themeColor="text1"/>
          <w:sz w:val="20"/>
          <w:szCs w:val="20"/>
        </w:rPr>
        <w:t xml:space="preserv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74D45EE5"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w:t>
      </w:r>
      <w:r w:rsidR="00E62EF2">
        <w:rPr>
          <w:color w:val="000000" w:themeColor="text1"/>
          <w:sz w:val="20"/>
          <w:szCs w:val="20"/>
          <w:highlight w:val="yellow"/>
        </w:rPr>
        <w:t>focus-divide</w:t>
      </w:r>
      <w:r w:rsidRPr="00E0115E">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E62EF2">
        <w:rPr>
          <w:color w:val="000000" w:themeColor="text1"/>
          <w:sz w:val="20"/>
          <w:szCs w:val="20"/>
        </w:rPr>
        <w:t>A</w:t>
      </w:r>
      <w:r w:rsidR="00F2363A" w:rsidRPr="00E0115E">
        <w:rPr>
          <w:color w:val="000000" w:themeColor="text1"/>
          <w:sz w:val="20"/>
          <w:szCs w:val="20"/>
        </w:rPr>
        <w:t xml:space="preserve"> </w:t>
      </w:r>
      <w:r w:rsidR="00E62EF2">
        <w:rPr>
          <w:color w:val="000000" w:themeColor="text1"/>
          <w:sz w:val="20"/>
          <w:szCs w:val="20"/>
        </w:rPr>
        <w:t>third</w:t>
      </w:r>
      <w:r w:rsidR="00F2363A" w:rsidRPr="00E0115E">
        <w:rPr>
          <w:color w:val="000000" w:themeColor="text1"/>
          <w:sz w:val="20"/>
          <w:szCs w:val="20"/>
        </w:rPr>
        <w:t xml:space="preserve"> group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3416B4" w:rsidRPr="003416B4">
        <w:rPr>
          <w:color w:val="000000" w:themeColor="text1"/>
          <w:sz w:val="20"/>
          <w:szCs w:val="20"/>
          <w:highlight w:val="yellow"/>
        </w:rPr>
        <w:t>P</w:t>
      </w:r>
      <w:r w:rsidR="008A50EC" w:rsidRPr="003416B4">
        <w:rPr>
          <w:color w:val="000000" w:themeColor="text1"/>
          <w:sz w:val="20"/>
          <w:szCs w:val="20"/>
          <w:highlight w:val="yellow"/>
        </w:rPr>
        <w:t>erforming throwing first</w:t>
      </w:r>
      <w:r w:rsidR="003416B4" w:rsidRPr="003416B4">
        <w:rPr>
          <w:color w:val="000000" w:themeColor="text1"/>
          <w:sz w:val="20"/>
          <w:szCs w:val="20"/>
          <w:highlight w:val="yellow"/>
        </w:rPr>
        <w:t xml:space="preserve"> also</w:t>
      </w:r>
      <w:r w:rsidR="008A50EC" w:rsidRPr="003416B4">
        <w:rPr>
          <w:color w:val="000000" w:themeColor="text1"/>
          <w:sz w:val="20"/>
          <w:szCs w:val="20"/>
          <w:highlight w:val="yellow"/>
        </w:rPr>
        <w:t xml:space="preserve"> </w:t>
      </w:r>
      <w:r w:rsidR="00E0115E" w:rsidRPr="003416B4">
        <w:rPr>
          <w:color w:val="000000" w:themeColor="text1"/>
          <w:sz w:val="20"/>
          <w:szCs w:val="20"/>
          <w:highlight w:val="yellow"/>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 xml:space="preserve">the conclusion we have drawn from Experiment 1A, that the optimal solution to the </w:t>
      </w:r>
      <w:r w:rsidR="00E62EF2">
        <w:rPr>
          <w:color w:val="000000" w:themeColor="text1"/>
          <w:sz w:val="20"/>
          <w:szCs w:val="20"/>
          <w:highlight w:val="yellow"/>
        </w:rPr>
        <w:t>focus-divide</w:t>
      </w:r>
      <w:r w:rsidR="00FD3E3E" w:rsidRPr="00E0115E">
        <w:rPr>
          <w:color w:val="000000" w:themeColor="text1"/>
          <w:sz w:val="20"/>
          <w:szCs w:val="20"/>
        </w:rPr>
        <w:t xml:space="preserve"> dilemma does not readily </w:t>
      </w:r>
      <w:proofErr w:type="spellStart"/>
      <w:r w:rsidR="00B6368C" w:rsidRPr="00B6368C">
        <w:rPr>
          <w:color w:val="000000" w:themeColor="text1"/>
          <w:sz w:val="20"/>
          <w:szCs w:val="20"/>
          <w:highlight w:val="yellow"/>
        </w:rPr>
        <w:t>generalise</w:t>
      </w:r>
      <w:proofErr w:type="spellEnd"/>
      <w:r w:rsidR="00FD3E3E" w:rsidRPr="00E0115E">
        <w:rPr>
          <w:color w:val="000000" w:themeColor="text1"/>
          <w:sz w:val="20"/>
          <w:szCs w:val="20"/>
        </w:rPr>
        <w:t xml:space="preserve">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2577EFA2"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00B16478" w:rsidRPr="005E23CD">
        <w:rPr>
          <w:color w:val="000000" w:themeColor="text1"/>
          <w:sz w:val="20"/>
          <w:szCs w:val="20"/>
        </w:rPr>
        <w:t xml:space="preserve"> Rather than engage in small talk as in Experiment 1</w:t>
      </w:r>
      <w:r w:rsidR="003416B4">
        <w:rPr>
          <w:color w:val="000000" w:themeColor="text1"/>
          <w:sz w:val="20"/>
          <w:szCs w:val="20"/>
        </w:rPr>
        <w:t>A</w:t>
      </w:r>
      <w:r w:rsidR="00B16478" w:rsidRPr="005E23CD">
        <w:rPr>
          <w:color w:val="000000" w:themeColor="text1"/>
          <w:sz w:val="20"/>
          <w:szCs w:val="20"/>
        </w:rPr>
        <w:t xml:space="preserve">, here participants completed ten simple arithmetic questions (i.e., 27-12 = ). </w:t>
      </w:r>
      <w:r w:rsidR="00D936D2" w:rsidRPr="00D936D2">
        <w:rPr>
          <w:color w:val="000000" w:themeColor="text1"/>
          <w:sz w:val="20"/>
          <w:szCs w:val="20"/>
          <w:highlight w:val="yellow"/>
        </w:rPr>
        <w:t>This was compared to the experimental group, who completed the reaching task as de</w:t>
      </w:r>
      <w:r w:rsidR="00E62EF2">
        <w:rPr>
          <w:color w:val="000000" w:themeColor="text1"/>
          <w:sz w:val="20"/>
          <w:szCs w:val="20"/>
          <w:highlight w:val="yellow"/>
        </w:rPr>
        <w:t>sc</w:t>
      </w:r>
      <w:r w:rsidR="00D936D2" w:rsidRPr="00D936D2">
        <w:rPr>
          <w:color w:val="000000" w:themeColor="text1"/>
          <w:sz w:val="20"/>
          <w:szCs w:val="20"/>
          <w:highlight w:val="yellow"/>
        </w:rPr>
        <w:t>ribed in Experiment 1A.</w:t>
      </w:r>
      <w:r w:rsidR="00D936D2">
        <w:rPr>
          <w:color w:val="000000" w:themeColor="text1"/>
          <w:sz w:val="20"/>
          <w:szCs w:val="20"/>
        </w:rPr>
        <w:t xml:space="preserve"> </w:t>
      </w:r>
      <w:r w:rsidR="00B16478" w:rsidRPr="005E23CD">
        <w:rPr>
          <w:color w:val="000000" w:themeColor="text1"/>
          <w:sz w:val="20"/>
          <w:szCs w:val="20"/>
        </w:rPr>
        <w:t xml:space="preserve">We also introduced a </w:t>
      </w:r>
      <w:r w:rsidR="00D936D2">
        <w:rPr>
          <w:color w:val="000000" w:themeColor="text1"/>
          <w:sz w:val="20"/>
          <w:szCs w:val="20"/>
        </w:rPr>
        <w:t xml:space="preserve">third group, </w:t>
      </w:r>
      <w:r w:rsidR="00B16478" w:rsidRPr="005E23CD">
        <w:rPr>
          <w:color w:val="000000" w:themeColor="text1"/>
          <w:sz w:val="20"/>
          <w:szCs w:val="20"/>
        </w:rPr>
        <w:t xml:space="preserve">in which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sidRPr="003416B4">
        <w:rPr>
          <w:color w:val="000000" w:themeColor="text1"/>
          <w:sz w:val="20"/>
          <w:szCs w:val="20"/>
        </w:rPr>
        <w:t>T</w:t>
      </w:r>
      <w:r w:rsidR="00B16478" w:rsidRPr="003416B4">
        <w:rPr>
          <w:color w:val="000000" w:themeColor="text1"/>
          <w:sz w:val="20"/>
          <w:szCs w:val="20"/>
        </w:rPr>
        <w:t xml:space="preserve">he first two of </w:t>
      </w:r>
      <w:r w:rsidR="000D66BB" w:rsidRPr="003416B4">
        <w:rPr>
          <w:color w:val="000000" w:themeColor="text1"/>
          <w:sz w:val="20"/>
          <w:szCs w:val="20"/>
        </w:rPr>
        <w:t>these</w:t>
      </w:r>
      <w:r w:rsidR="00B16478" w:rsidRPr="003416B4">
        <w:rPr>
          <w:color w:val="000000" w:themeColor="text1"/>
          <w:sz w:val="20"/>
          <w:szCs w:val="20"/>
        </w:rPr>
        <w:t xml:space="preserve"> </w:t>
      </w:r>
      <w:r w:rsidR="00C45CCE" w:rsidRPr="003416B4">
        <w:rPr>
          <w:color w:val="000000" w:themeColor="text1"/>
          <w:sz w:val="20"/>
          <w:szCs w:val="20"/>
        </w:rPr>
        <w:t>presented</w:t>
      </w:r>
      <w:r w:rsidR="00ED5E3B" w:rsidRPr="003416B4">
        <w:rPr>
          <w:color w:val="000000" w:themeColor="text1"/>
          <w:sz w:val="20"/>
          <w:szCs w:val="20"/>
        </w:rPr>
        <w:t xml:space="preserve"> </w:t>
      </w:r>
      <w:r w:rsidR="00CA46C6" w:rsidRPr="003416B4">
        <w:rPr>
          <w:color w:val="000000" w:themeColor="text1"/>
          <w:sz w:val="20"/>
          <w:szCs w:val="20"/>
        </w:rPr>
        <w:t>a hypothetical</w:t>
      </w:r>
      <w:r w:rsidR="00ED5E3B" w:rsidRPr="003416B4">
        <w:rPr>
          <w:color w:val="000000" w:themeColor="text1"/>
          <w:sz w:val="20"/>
          <w:szCs w:val="20"/>
        </w:rPr>
        <w:t xml:space="preserve"> version of</w:t>
      </w:r>
      <w:r w:rsidR="00C45CCE" w:rsidRPr="003416B4">
        <w:rPr>
          <w:color w:val="000000" w:themeColor="text1"/>
          <w:sz w:val="20"/>
          <w:szCs w:val="20"/>
        </w:rPr>
        <w:t xml:space="preserve"> the</w:t>
      </w:r>
      <w:r w:rsidR="00B16478" w:rsidRPr="003416B4">
        <w:rPr>
          <w:color w:val="000000" w:themeColor="text1"/>
          <w:sz w:val="20"/>
          <w:szCs w:val="20"/>
        </w:rPr>
        <w:t xml:space="preserve"> </w:t>
      </w:r>
      <w:r w:rsidR="00E62EF2">
        <w:rPr>
          <w:color w:val="000000" w:themeColor="text1"/>
          <w:sz w:val="20"/>
          <w:szCs w:val="20"/>
          <w:highlight w:val="yellow"/>
        </w:rPr>
        <w:t>focus-divide</w:t>
      </w:r>
      <w:r w:rsidR="00C45CCE" w:rsidRPr="003416B4">
        <w:rPr>
          <w:color w:val="000000" w:themeColor="text1"/>
          <w:sz w:val="20"/>
          <w:szCs w:val="20"/>
        </w:rPr>
        <w:t xml:space="preserve"> dilemma</w:t>
      </w:r>
      <w:r w:rsidR="00ED5E3B" w:rsidRPr="003416B4">
        <w:rPr>
          <w:color w:val="000000" w:themeColor="text1"/>
          <w:sz w:val="20"/>
          <w:szCs w:val="20"/>
        </w:rPr>
        <w:t xml:space="preserve">. The rationale was </w:t>
      </w:r>
      <w:r w:rsidR="000D66BB" w:rsidRPr="003416B4">
        <w:rPr>
          <w:color w:val="000000" w:themeColor="text1"/>
          <w:sz w:val="20"/>
          <w:szCs w:val="20"/>
        </w:rPr>
        <w:t>to</w:t>
      </w:r>
      <w:r w:rsidR="00ED5E3B" w:rsidRPr="003416B4">
        <w:rPr>
          <w:color w:val="000000" w:themeColor="text1"/>
          <w:sz w:val="20"/>
          <w:szCs w:val="20"/>
        </w:rPr>
        <w:t xml:space="preserve"> fram</w:t>
      </w:r>
      <w:r w:rsidR="000D66BB" w:rsidRPr="003416B4">
        <w:rPr>
          <w:color w:val="000000" w:themeColor="text1"/>
          <w:sz w:val="20"/>
          <w:szCs w:val="20"/>
        </w:rPr>
        <w:t>e</w:t>
      </w:r>
      <w:r w:rsidR="00ED5E3B" w:rsidRPr="003416B4">
        <w:rPr>
          <w:color w:val="000000" w:themeColor="text1"/>
          <w:sz w:val="20"/>
          <w:szCs w:val="20"/>
        </w:rPr>
        <w:t xml:space="preserve"> </w:t>
      </w:r>
      <w:r w:rsidR="00ED5E3B" w:rsidRPr="003416B4">
        <w:rPr>
          <w:color w:val="000000" w:themeColor="text1"/>
          <w:sz w:val="20"/>
          <w:szCs w:val="20"/>
          <w:highlight w:val="yellow"/>
        </w:rPr>
        <w:t xml:space="preserve">the </w:t>
      </w:r>
      <w:r w:rsidR="00E62EF2">
        <w:rPr>
          <w:color w:val="000000" w:themeColor="text1"/>
          <w:sz w:val="20"/>
          <w:szCs w:val="20"/>
          <w:highlight w:val="yellow"/>
        </w:rPr>
        <w:t>focus-divide</w:t>
      </w:r>
      <w:r w:rsidR="00ED5E3B" w:rsidRPr="003416B4">
        <w:rPr>
          <w:color w:val="000000" w:themeColor="text1"/>
          <w:sz w:val="20"/>
          <w:szCs w:val="20"/>
        </w:rPr>
        <w:t xml:space="preserve"> dilemma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w:t>
      </w:r>
      <w:r w:rsidR="00ED5E3B" w:rsidRPr="003416B4">
        <w:rPr>
          <w:color w:val="000000" w:themeColor="text1"/>
          <w:sz w:val="20"/>
          <w:szCs w:val="20"/>
        </w:rPr>
        <w:lastRenderedPageBreak/>
        <w:t>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2D0AEAE"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The students should revise both topics when they have plenty of time, and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r w:rsidR="00D936D2">
        <w:rPr>
          <w:color w:val="000000" w:themeColor="text1"/>
          <w:sz w:val="20"/>
          <w:szCs w:val="20"/>
        </w:rPr>
        <w:t xml:space="preserve"> </w:t>
      </w:r>
      <w:r w:rsidR="00D936D2">
        <w:rPr>
          <w:color w:val="000000" w:themeColor="text1"/>
          <w:sz w:val="20"/>
          <w:szCs w:val="20"/>
          <w:highlight w:val="yellow"/>
        </w:rPr>
        <w:t>P</w:t>
      </w:r>
      <w:r w:rsidR="00D936D2" w:rsidRPr="00D936D2">
        <w:rPr>
          <w:color w:val="000000" w:themeColor="text1"/>
          <w:sz w:val="20"/>
          <w:szCs w:val="20"/>
          <w:highlight w:val="yellow"/>
        </w:rPr>
        <w:t xml:space="preserve">articipants </w:t>
      </w:r>
      <w:r w:rsidR="00D936D2">
        <w:rPr>
          <w:color w:val="000000" w:themeColor="text1"/>
          <w:sz w:val="20"/>
          <w:szCs w:val="20"/>
          <w:highlight w:val="yellow"/>
        </w:rPr>
        <w:t>consistently solve</w:t>
      </w:r>
      <w:r w:rsidR="00B93818">
        <w:rPr>
          <w:color w:val="000000" w:themeColor="text1"/>
          <w:sz w:val="20"/>
          <w:szCs w:val="20"/>
          <w:highlight w:val="yellow"/>
        </w:rPr>
        <w:t>d</w:t>
      </w:r>
      <w:r w:rsidR="00D936D2">
        <w:rPr>
          <w:color w:val="000000" w:themeColor="text1"/>
          <w:sz w:val="20"/>
          <w:szCs w:val="20"/>
          <w:highlight w:val="yellow"/>
        </w:rPr>
        <w:t xml:space="preserve"> the reaching task</w:t>
      </w:r>
      <w:r w:rsidR="00B93818">
        <w:rPr>
          <w:color w:val="000000" w:themeColor="text1"/>
          <w:sz w:val="20"/>
          <w:szCs w:val="20"/>
          <w:highlight w:val="yellow"/>
        </w:rPr>
        <w:t xml:space="preserve"> correctly, but not the logic task, so this group can be considered an additional control group in the analysis</w:t>
      </w:r>
      <w:r w:rsidR="00D936D2" w:rsidRPr="00D936D2">
        <w:rPr>
          <w:color w:val="000000" w:themeColor="text1"/>
          <w:sz w:val="20"/>
          <w:szCs w:val="20"/>
          <w:highlight w:val="yellow"/>
        </w:rPr>
        <w:t>.</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27188C9F"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lastRenderedPageBreak/>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xml:space="preserve">] for </w:t>
      </w:r>
      <w:r w:rsidR="00E62EF2">
        <w:rPr>
          <w:color w:val="000000" w:themeColor="text1"/>
          <w:sz w:val="20"/>
          <w:szCs w:val="20"/>
        </w:rPr>
        <w:t xml:space="preserve">the </w:t>
      </w:r>
      <w:r w:rsidR="00771A22" w:rsidRPr="00EC3C8B">
        <w:rPr>
          <w:color w:val="000000" w:themeColor="text1"/>
          <w:sz w:val="20"/>
          <w:szCs w:val="20"/>
        </w:rPr>
        <w:t>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2ADB77C1"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w:t>
      </w:r>
      <w:r w:rsidR="00B93818" w:rsidRPr="00882A6C">
        <w:rPr>
          <w:color w:val="000000" w:themeColor="text1"/>
          <w:sz w:val="20"/>
          <w:szCs w:val="20"/>
          <w:highlight w:val="yellow"/>
        </w:rPr>
        <w:t>at</w:t>
      </w:r>
      <w:r w:rsidRPr="00882A6C">
        <w:rPr>
          <w:color w:val="000000" w:themeColor="text1"/>
          <w:sz w:val="20"/>
          <w:szCs w:val="20"/>
          <w:highlight w:val="yellow"/>
        </w:rPr>
        <w:t xml:space="preserve"> the midpoint between</w:t>
      </w:r>
      <w:r w:rsidRPr="00EC3C8B">
        <w:rPr>
          <w:color w:val="000000" w:themeColor="text1"/>
          <w:sz w:val="20"/>
          <w:szCs w:val="20"/>
        </w:rPr>
        <w:t xml:space="preserve"> the two hoops in the near condition is stronger than the preference observed in both </w:t>
      </w:r>
      <w:r w:rsidR="00E62EF2">
        <w:rPr>
          <w:color w:val="000000" w:themeColor="text1"/>
          <w:sz w:val="20"/>
          <w:szCs w:val="20"/>
        </w:rPr>
        <w:t>E</w:t>
      </w:r>
      <w:r w:rsidRPr="00EC3C8B">
        <w:rPr>
          <w:color w:val="000000" w:themeColor="text1"/>
          <w:sz w:val="20"/>
          <w:szCs w:val="20"/>
        </w:rPr>
        <w:t xml:space="preserv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w:t>
      </w:r>
      <w:r w:rsidRPr="00882A6C">
        <w:rPr>
          <w:color w:val="000000" w:themeColor="text1"/>
          <w:sz w:val="20"/>
          <w:szCs w:val="20"/>
          <w:highlight w:val="yellow"/>
        </w:rPr>
        <w:t xml:space="preserve">, </w:t>
      </w:r>
      <w:r w:rsidR="00882A6C" w:rsidRPr="00882A6C">
        <w:rPr>
          <w:color w:val="000000" w:themeColor="text1"/>
          <w:sz w:val="20"/>
          <w:szCs w:val="20"/>
          <w:highlight w:val="yellow"/>
        </w:rPr>
        <w:t>standing position choices are</w:t>
      </w:r>
      <w:r w:rsidRPr="00882A6C">
        <w:rPr>
          <w:color w:val="000000" w:themeColor="text1"/>
          <w:sz w:val="20"/>
          <w:szCs w:val="20"/>
          <w:highlight w:val="yellow"/>
        </w:rPr>
        <w:t xml:space="preserve"> still far from optimal</w:t>
      </w:r>
      <w:r w:rsidRPr="00EC3C8B">
        <w:rPr>
          <w:color w:val="000000" w:themeColor="text1"/>
          <w:sz w:val="20"/>
          <w:szCs w:val="20"/>
        </w:rPr>
        <w:t>,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t>
      </w:r>
      <w:r w:rsidR="00B93818" w:rsidRPr="00B93818">
        <w:rPr>
          <w:color w:val="000000" w:themeColor="text1"/>
          <w:sz w:val="20"/>
          <w:szCs w:val="20"/>
          <w:highlight w:val="yellow"/>
        </w:rPr>
        <w:t>the</w:t>
      </w:r>
      <w:r w:rsidR="00FD32F6" w:rsidRPr="00B93818">
        <w:rPr>
          <w:color w:val="000000" w:themeColor="text1"/>
          <w:sz w:val="20"/>
          <w:szCs w:val="20"/>
          <w:highlight w:val="yellow"/>
        </w:rPr>
        <w:t xml:space="preserve"> distribution</w:t>
      </w:r>
      <w:r w:rsidR="00FD32F6" w:rsidRPr="00EC3C8B">
        <w:rPr>
          <w:color w:val="000000" w:themeColor="text1"/>
          <w:sz w:val="20"/>
          <w:szCs w:val="20"/>
        </w:rPr>
        <w:t xml:space="preserve">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B93818" w:rsidRPr="00B93818">
        <w:rPr>
          <w:color w:val="000000" w:themeColor="text1"/>
          <w:sz w:val="20"/>
          <w:szCs w:val="20"/>
          <w:highlight w:val="yellow"/>
        </w:rPr>
        <w:t>is</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634ECF47" w:rsidR="00FD32F6" w:rsidRPr="00EC3C8B" w:rsidRDefault="00E62EF2" w:rsidP="00FD32F6">
            <w:pPr>
              <w:spacing w:after="160"/>
              <w:rPr>
                <w:color w:val="000000" w:themeColor="text1"/>
                <w:sz w:val="20"/>
                <w:szCs w:val="20"/>
              </w:rPr>
            </w:pPr>
            <w:r>
              <w:rPr>
                <w:color w:val="000000" w:themeColor="text1"/>
                <w:sz w:val="20"/>
                <w:szCs w:val="20"/>
              </w:rPr>
              <w:t>Arithmetic</w:t>
            </w:r>
            <w:r w:rsidR="00FD32F6"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23880F15" w:rsidR="00FD32F6" w:rsidRPr="00EC3C8B" w:rsidRDefault="00E62EF2" w:rsidP="00FD32F6">
            <w:pPr>
              <w:spacing w:after="160"/>
              <w:rPr>
                <w:color w:val="000000" w:themeColor="text1"/>
                <w:sz w:val="20"/>
                <w:szCs w:val="20"/>
              </w:rPr>
            </w:pPr>
            <w:r>
              <w:rPr>
                <w:color w:val="000000" w:themeColor="text1"/>
                <w:sz w:val="20"/>
                <w:szCs w:val="20"/>
              </w:rPr>
              <w:t>Arithmetic</w:t>
            </w:r>
            <w:r w:rsidRPr="00EC3C8B">
              <w:rPr>
                <w:color w:val="000000" w:themeColor="text1"/>
                <w:sz w:val="20"/>
                <w:szCs w:val="20"/>
              </w:rPr>
              <w:t xml:space="preserve"> </w:t>
            </w:r>
            <w:r w:rsidR="00FD32F6" w:rsidRPr="00EC3C8B">
              <w:rPr>
                <w:color w:val="000000" w:themeColor="text1"/>
                <w:sz w:val="20"/>
                <w:szCs w:val="20"/>
              </w:rPr>
              <w:t xml:space="preserve">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1CCDA934"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w:t>
            </w:r>
            <w:r w:rsidR="00E62EF2">
              <w:rPr>
                <w:color w:val="000000" w:themeColor="text1"/>
                <w:sz w:val="20"/>
                <w:szCs w:val="20"/>
              </w:rPr>
              <w:t>minus</w:t>
            </w:r>
            <w:r w:rsidRPr="00EC3C8B">
              <w:rPr>
                <w:color w:val="000000" w:themeColor="text1"/>
                <w:sz w:val="20"/>
                <w:szCs w:val="20"/>
              </w:rPr>
              <w:t xml:space="preserve">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6BEC5DBE"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w:t>
      </w:r>
      <w:r w:rsidR="00414186" w:rsidRPr="00882A6C">
        <w:rPr>
          <w:i/>
          <w:iCs/>
          <w:color w:val="000000" w:themeColor="text1"/>
          <w:sz w:val="20"/>
          <w:szCs w:val="20"/>
          <w:highlight w:val="yellow"/>
        </w:rPr>
        <w:t xml:space="preserve">tendency to stand at </w:t>
      </w:r>
      <w:proofErr w:type="spellStart"/>
      <w:r w:rsidR="00414186" w:rsidRPr="00882A6C">
        <w:rPr>
          <w:i/>
          <w:iCs/>
          <w:color w:val="000000" w:themeColor="text1"/>
          <w:sz w:val="20"/>
          <w:szCs w:val="20"/>
          <w:highlight w:val="yellow"/>
        </w:rPr>
        <w:t>c</w:t>
      </w:r>
      <w:r w:rsidR="00882A6C" w:rsidRPr="00882A6C">
        <w:rPr>
          <w:i/>
          <w:iCs/>
          <w:color w:val="000000" w:themeColor="text1"/>
          <w:sz w:val="20"/>
          <w:szCs w:val="20"/>
          <w:highlight w:val="yellow"/>
        </w:rPr>
        <w:t>e</w:t>
      </w:r>
      <w:r w:rsidR="00414186" w:rsidRPr="00882A6C">
        <w:rPr>
          <w:i/>
          <w:iCs/>
          <w:color w:val="000000" w:themeColor="text1"/>
          <w:sz w:val="20"/>
          <w:szCs w:val="20"/>
          <w:highlight w:val="yellow"/>
        </w:rPr>
        <w:t>ntr</w:t>
      </w:r>
      <w:r w:rsidR="00882A6C" w:rsidRPr="00882A6C">
        <w:rPr>
          <w:i/>
          <w:iCs/>
          <w:color w:val="000000" w:themeColor="text1"/>
          <w:sz w:val="20"/>
          <w:szCs w:val="20"/>
          <w:highlight w:val="yellow"/>
        </w:rPr>
        <w:t>e</w:t>
      </w:r>
      <w:proofErr w:type="spellEnd"/>
      <w:r w:rsidR="00414186" w:rsidRPr="00882A6C">
        <w:rPr>
          <w:i/>
          <w:iCs/>
          <w:color w:val="000000" w:themeColor="text1"/>
          <w:sz w:val="20"/>
          <w:szCs w:val="20"/>
          <w:highlight w:val="yellow"/>
        </w:rPr>
        <w:t>, a</w:t>
      </w:r>
      <w:r w:rsidR="00414186" w:rsidRPr="00EC3C8B">
        <w:rPr>
          <w:i/>
          <w:iCs/>
          <w:color w:val="000000" w:themeColor="text1"/>
          <w:sz w:val="20"/>
          <w:szCs w:val="20"/>
        </w:rPr>
        <w:t>nd distance from centr</w:t>
      </w:r>
      <w:r w:rsidR="00882A6C">
        <w:rPr>
          <w:i/>
          <w:iCs/>
          <w:color w:val="000000" w:themeColor="text1"/>
          <w:sz w:val="20"/>
          <w:szCs w:val="20"/>
        </w:rPr>
        <w:t>e</w:t>
      </w:r>
      <w:r w:rsidR="00414186" w:rsidRPr="00EC3C8B">
        <w:rPr>
          <w:i/>
          <w:iCs/>
          <w:color w:val="000000" w:themeColor="text1"/>
          <w:sz w:val="20"/>
          <w:szCs w:val="20"/>
        </w:rPr>
        <w:t>).</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w:t>
      </w:r>
      <w:r w:rsidR="00882A6C">
        <w:rPr>
          <w:i/>
          <w:iCs/>
          <w:color w:val="000000" w:themeColor="text1"/>
          <w:sz w:val="20"/>
          <w:szCs w:val="20"/>
        </w:rPr>
        <w:t>s</w:t>
      </w:r>
      <w:r w:rsidR="0021153B" w:rsidRPr="00EC3C8B">
        <w:rPr>
          <w:i/>
          <w:iCs/>
          <w:color w:val="000000" w:themeColor="text1"/>
          <w:sz w:val="20"/>
          <w:szCs w:val="20"/>
        </w:rPr>
        <w:t xml:space="preserve">. </w:t>
      </w:r>
    </w:p>
    <w:p w14:paraId="0E190D04" w14:textId="4ADB0A2F"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w:t>
      </w:r>
      <w:r w:rsidR="00E62EF2">
        <w:rPr>
          <w:color w:val="000000" w:themeColor="text1"/>
          <w:sz w:val="20"/>
          <w:szCs w:val="20"/>
          <w:highlight w:val="yellow"/>
        </w:rPr>
        <w:t>focus-divide</w:t>
      </w:r>
      <w:r w:rsidRPr="00EC3C8B">
        <w:rPr>
          <w:color w:val="000000" w:themeColor="text1"/>
          <w:sz w:val="20"/>
          <w:szCs w:val="20"/>
        </w:rPr>
        <w:t xml:space="preserv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w:t>
      </w:r>
      <w:r w:rsidRPr="00225281">
        <w:rPr>
          <w:color w:val="000000" w:themeColor="text1"/>
          <w:sz w:val="20"/>
          <w:szCs w:val="20"/>
          <w:highlight w:val="yellow"/>
        </w:rPr>
        <w:t xml:space="preserve">throwing </w:t>
      </w:r>
      <w:r w:rsidR="00225281" w:rsidRPr="00225281">
        <w:rPr>
          <w:color w:val="000000" w:themeColor="text1"/>
          <w:sz w:val="20"/>
          <w:szCs w:val="20"/>
          <w:highlight w:val="yellow"/>
        </w:rPr>
        <w:t>task choices</w:t>
      </w:r>
      <w:r w:rsidR="00317DBA" w:rsidRPr="00225281">
        <w:rPr>
          <w:color w:val="000000" w:themeColor="text1"/>
          <w:sz w:val="20"/>
          <w:szCs w:val="20"/>
          <w:highlight w:val="yellow"/>
        </w:rPr>
        <w:t>.</w:t>
      </w:r>
      <w:r w:rsidR="00317DBA">
        <w:rPr>
          <w:color w:val="000000" w:themeColor="text1"/>
          <w:sz w:val="20"/>
          <w:szCs w:val="20"/>
        </w:rPr>
        <w:t xml:space="preserve">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participants sampled in Experiment 1C</w:t>
      </w:r>
      <w:r w:rsidR="00183644" w:rsidRPr="00EC3C8B">
        <w:rPr>
          <w:color w:val="000000" w:themeColor="text1"/>
          <w:sz w:val="20"/>
          <w:szCs w:val="20"/>
        </w:rPr>
        <w:t xml:space="preserve"> </w:t>
      </w:r>
      <w:r w:rsidR="00225281" w:rsidRPr="00225281">
        <w:rPr>
          <w:color w:val="000000" w:themeColor="text1"/>
          <w:sz w:val="20"/>
          <w:szCs w:val="20"/>
          <w:highlight w:val="yellow"/>
        </w:rPr>
        <w:t xml:space="preserve">(both </w:t>
      </w:r>
      <w:r w:rsidR="00225281">
        <w:rPr>
          <w:color w:val="000000" w:themeColor="text1"/>
          <w:sz w:val="20"/>
          <w:szCs w:val="20"/>
          <w:highlight w:val="yellow"/>
        </w:rPr>
        <w:lastRenderedPageBreak/>
        <w:t xml:space="preserve">in </w:t>
      </w:r>
      <w:r w:rsidR="00225281" w:rsidRPr="00225281">
        <w:rPr>
          <w:color w:val="000000" w:themeColor="text1"/>
          <w:sz w:val="20"/>
          <w:szCs w:val="20"/>
          <w:highlight w:val="yellow"/>
        </w:rPr>
        <w:t>control and intervention groups)</w:t>
      </w:r>
      <w:r w:rsidR="00225281">
        <w:rPr>
          <w:color w:val="000000" w:themeColor="text1"/>
          <w:sz w:val="20"/>
          <w:szCs w:val="20"/>
        </w:rPr>
        <w:t xml:space="preserve"> </w:t>
      </w:r>
      <w:r w:rsidR="00DD0745" w:rsidRPr="00EC3C8B">
        <w:rPr>
          <w:color w:val="000000" w:themeColor="text1"/>
          <w:sz w:val="20"/>
          <w:szCs w:val="20"/>
        </w:rPr>
        <w:t xml:space="preserve">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48AB94"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w:t>
      </w:r>
      <w:r w:rsidRPr="00B93818">
        <w:rPr>
          <w:color w:val="000000" w:themeColor="text1"/>
          <w:sz w:val="20"/>
          <w:szCs w:val="20"/>
          <w:highlight w:val="yellow"/>
        </w:rPr>
        <w:t>readily influence</w:t>
      </w:r>
      <w:r w:rsidR="00B93818" w:rsidRPr="00B93818">
        <w:rPr>
          <w:color w:val="000000" w:themeColor="text1"/>
          <w:sz w:val="20"/>
          <w:szCs w:val="20"/>
          <w:highlight w:val="yellow"/>
        </w:rPr>
        <w:t>d</w:t>
      </w:r>
      <w:r w:rsidRPr="00317DBA">
        <w:rPr>
          <w:color w:val="000000" w:themeColor="text1"/>
          <w:sz w:val="20"/>
          <w:szCs w:val="20"/>
        </w:rPr>
        <w:t xml:space="preserv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w:t>
      </w:r>
      <w:proofErr w:type="spellStart"/>
      <w:r w:rsidRPr="00317DBA">
        <w:rPr>
          <w:color w:val="000000" w:themeColor="text1"/>
          <w:sz w:val="20"/>
          <w:szCs w:val="20"/>
        </w:rPr>
        <w:t>generali</w:t>
      </w:r>
      <w:r w:rsidR="00B93818">
        <w:rPr>
          <w:color w:val="000000" w:themeColor="text1"/>
          <w:sz w:val="20"/>
          <w:szCs w:val="20"/>
        </w:rPr>
        <w:t>s</w:t>
      </w:r>
      <w:r w:rsidRPr="00317DBA">
        <w:rPr>
          <w:color w:val="000000" w:themeColor="text1"/>
          <w:sz w:val="20"/>
          <w:szCs w:val="20"/>
        </w:rPr>
        <w:t>e</w:t>
      </w:r>
      <w:proofErr w:type="spellEnd"/>
      <w:r w:rsidRPr="00317DBA">
        <w:rPr>
          <w:color w:val="000000" w:themeColor="text1"/>
          <w:sz w:val="20"/>
          <w:szCs w:val="20"/>
        </w:rPr>
        <w:t xml:space="preserv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sidRPr="00225281">
        <w:rPr>
          <w:color w:val="000000" w:themeColor="text1"/>
          <w:sz w:val="20"/>
          <w:szCs w:val="20"/>
        </w:rPr>
        <w:t xml:space="preserve">Our expectation that it would </w:t>
      </w:r>
      <w:proofErr w:type="spellStart"/>
      <w:r w:rsidR="00B93818" w:rsidRPr="00B93818">
        <w:rPr>
          <w:color w:val="000000" w:themeColor="text1"/>
          <w:sz w:val="20"/>
          <w:szCs w:val="20"/>
          <w:highlight w:val="yellow"/>
        </w:rPr>
        <w:t>generalise</w:t>
      </w:r>
      <w:proofErr w:type="spellEnd"/>
      <w:r w:rsidR="00B745D2" w:rsidRPr="00225281">
        <w:rPr>
          <w:color w:val="000000" w:themeColor="text1"/>
          <w:sz w:val="20"/>
          <w:szCs w:val="20"/>
        </w:rPr>
        <w:t xml:space="preserve"> came from two sources</w:t>
      </w:r>
      <w:r w:rsidR="002A2711" w:rsidRPr="00225281">
        <w:rPr>
          <w:color w:val="000000" w:themeColor="text1"/>
          <w:sz w:val="20"/>
          <w:szCs w:val="20"/>
        </w:rPr>
        <w:t>:</w:t>
      </w:r>
      <w:r w:rsidR="00B745D2" w:rsidRPr="00225281">
        <w:rPr>
          <w:color w:val="000000" w:themeColor="text1"/>
          <w:sz w:val="20"/>
          <w:szCs w:val="20"/>
        </w:rPr>
        <w:t xml:space="preserve"> </w:t>
      </w:r>
      <w:r w:rsidR="002A2711" w:rsidRPr="00225281">
        <w:rPr>
          <w:color w:val="000000" w:themeColor="text1"/>
          <w:sz w:val="20"/>
          <w:szCs w:val="20"/>
        </w:rPr>
        <w:t>1)</w:t>
      </w:r>
      <w:r w:rsidR="00B745D2" w:rsidRPr="00225281">
        <w:rPr>
          <w:color w:val="000000" w:themeColor="text1"/>
          <w:sz w:val="20"/>
          <w:szCs w:val="20"/>
        </w:rPr>
        <w:t xml:space="preserve"> the solution seems</w:t>
      </w:r>
      <w:r w:rsidR="002A2711" w:rsidRPr="00225281">
        <w:rPr>
          <w:color w:val="000000" w:themeColor="text1"/>
          <w:sz w:val="20"/>
          <w:szCs w:val="20"/>
        </w:rPr>
        <w:t xml:space="preserve"> widely agreed to be</w:t>
      </w:r>
      <w:r w:rsidR="00B745D2" w:rsidRPr="00225281">
        <w:rPr>
          <w:color w:val="000000" w:themeColor="text1"/>
          <w:sz w:val="20"/>
          <w:szCs w:val="20"/>
        </w:rPr>
        <w:t xml:space="preserve"> “obvious in retrospect”</w:t>
      </w:r>
      <w:r w:rsidR="002A2711" w:rsidRPr="00225281">
        <w:rPr>
          <w:color w:val="000000" w:themeColor="text1"/>
          <w:sz w:val="20"/>
          <w:szCs w:val="20"/>
        </w:rPr>
        <w:t xml:space="preserve">, </w:t>
      </w:r>
      <w:r w:rsidR="000E44BE" w:rsidRPr="00225281">
        <w:rPr>
          <w:color w:val="000000" w:themeColor="text1"/>
          <w:sz w:val="20"/>
          <w:szCs w:val="20"/>
        </w:rPr>
        <w:t xml:space="preserve">based on conversations with </w:t>
      </w:r>
      <w:r w:rsidR="00225281">
        <w:rPr>
          <w:color w:val="000000" w:themeColor="text1"/>
          <w:sz w:val="20"/>
          <w:szCs w:val="20"/>
        </w:rPr>
        <w:t>past</w:t>
      </w:r>
      <w:r w:rsidR="000E44BE" w:rsidRPr="00225281">
        <w:rPr>
          <w:color w:val="000000" w:themeColor="text1"/>
          <w:sz w:val="20"/>
          <w:szCs w:val="20"/>
        </w:rPr>
        <w:t xml:space="preserve"> </w:t>
      </w:r>
      <w:r w:rsidR="00B745D2" w:rsidRPr="00225281">
        <w:rPr>
          <w:color w:val="000000" w:themeColor="text1"/>
          <w:sz w:val="20"/>
          <w:szCs w:val="20"/>
        </w:rPr>
        <w:t>participant</w:t>
      </w:r>
      <w:r w:rsidR="000E44BE" w:rsidRPr="00225281">
        <w:rPr>
          <w:color w:val="000000" w:themeColor="text1"/>
          <w:sz w:val="20"/>
          <w:szCs w:val="20"/>
        </w:rPr>
        <w:t>s during debrief</w:t>
      </w:r>
      <w:r w:rsidR="00225281">
        <w:rPr>
          <w:color w:val="000000" w:themeColor="text1"/>
          <w:sz w:val="20"/>
          <w:szCs w:val="20"/>
        </w:rPr>
        <w:t>ing</w:t>
      </w:r>
      <w:r w:rsidR="00B745D2" w:rsidRPr="00225281">
        <w:rPr>
          <w:color w:val="000000" w:themeColor="text1"/>
          <w:sz w:val="20"/>
          <w:szCs w:val="20"/>
        </w:rPr>
        <w:t xml:space="preserve">, and so we </w:t>
      </w:r>
      <w:r w:rsidR="002A2711" w:rsidRPr="00225281">
        <w:rPr>
          <w:color w:val="000000" w:themeColor="text1"/>
          <w:sz w:val="20"/>
          <w:szCs w:val="20"/>
        </w:rPr>
        <w:t>expected</w:t>
      </w:r>
      <w:r w:rsidR="00B745D2" w:rsidRPr="00225281">
        <w:rPr>
          <w:color w:val="000000" w:themeColor="text1"/>
          <w:sz w:val="20"/>
          <w:szCs w:val="20"/>
        </w:rPr>
        <w:t xml:space="preserve"> participants would </w:t>
      </w:r>
      <w:r w:rsidR="002A2711" w:rsidRPr="00225281">
        <w:rPr>
          <w:color w:val="000000" w:themeColor="text1"/>
          <w:sz w:val="20"/>
          <w:szCs w:val="20"/>
        </w:rPr>
        <w:t>be able to</w:t>
      </w:r>
      <w:r w:rsidR="00B745D2" w:rsidRPr="00225281">
        <w:rPr>
          <w:color w:val="000000" w:themeColor="text1"/>
          <w:sz w:val="20"/>
          <w:szCs w:val="20"/>
        </w:rPr>
        <w:t xml:space="preserve"> recognize and implement the solution</w:t>
      </w:r>
      <w:r w:rsidR="003D0C1E" w:rsidRPr="00225281">
        <w:rPr>
          <w:color w:val="000000" w:themeColor="text1"/>
          <w:sz w:val="20"/>
          <w:szCs w:val="20"/>
        </w:rPr>
        <w:t xml:space="preserve"> when they had just carried it out</w:t>
      </w:r>
      <w:r w:rsidR="00225281">
        <w:rPr>
          <w:color w:val="000000" w:themeColor="text1"/>
          <w:sz w:val="20"/>
          <w:szCs w:val="20"/>
        </w:rPr>
        <w:t>, and</w:t>
      </w:r>
      <w:r w:rsidR="00B745D2" w:rsidRPr="00225281">
        <w:rPr>
          <w:color w:val="000000" w:themeColor="text1"/>
          <w:sz w:val="20"/>
          <w:szCs w:val="20"/>
        </w:rPr>
        <w:t xml:space="preserve"> </w:t>
      </w:r>
      <w:r w:rsidR="002A2711" w:rsidRPr="00225281">
        <w:rPr>
          <w:color w:val="000000" w:themeColor="text1"/>
          <w:sz w:val="20"/>
          <w:szCs w:val="20"/>
        </w:rPr>
        <w:t>2) In</w:t>
      </w:r>
      <w:r w:rsidR="00B745D2" w:rsidRPr="00225281">
        <w:rPr>
          <w:color w:val="000000" w:themeColor="text1"/>
          <w:sz w:val="20"/>
          <w:szCs w:val="20"/>
        </w:rPr>
        <w:t xml:space="preserve"> the experiments reported by Claydon et al. (2024), performing </w:t>
      </w:r>
      <w:r w:rsidR="00E62EF2">
        <w:rPr>
          <w:color w:val="000000" w:themeColor="text1"/>
          <w:sz w:val="20"/>
          <w:szCs w:val="20"/>
        </w:rPr>
        <w:t>focus-divide</w:t>
      </w:r>
      <w:r w:rsidR="00B745D2" w:rsidRPr="00225281">
        <w:rPr>
          <w:color w:val="000000" w:themeColor="text1"/>
          <w:sz w:val="20"/>
          <w:szCs w:val="20"/>
        </w:rPr>
        <w:t xml:space="preserve"> choices under conditions of low variance in outcome improved performance under subsequent conditions of high variance</w:t>
      </w:r>
      <w:r w:rsidR="003D0C1E" w:rsidRPr="00225281">
        <w:rPr>
          <w:color w:val="000000" w:themeColor="text1"/>
          <w:sz w:val="20"/>
          <w:szCs w:val="20"/>
        </w:rPr>
        <w:t xml:space="preserve">, which </w:t>
      </w:r>
      <w:r w:rsidR="002A2711" w:rsidRPr="00225281">
        <w:rPr>
          <w:color w:val="000000" w:themeColor="text1"/>
          <w:sz w:val="20"/>
          <w:szCs w:val="20"/>
        </w:rPr>
        <w:t>we considered to be</w:t>
      </w:r>
      <w:r w:rsidR="003D0C1E" w:rsidRPr="00225281">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225281">
        <w:rPr>
          <w:color w:val="000000" w:themeColor="text1"/>
          <w:sz w:val="20"/>
          <w:szCs w:val="20"/>
        </w:rPr>
        <w:t>.</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sidRPr="00B93818">
        <w:rPr>
          <w:color w:val="000000" w:themeColor="text1"/>
          <w:sz w:val="20"/>
          <w:szCs w:val="20"/>
          <w:highlight w:val="yellow"/>
        </w:rPr>
        <w:t xml:space="preserve">lack of </w:t>
      </w:r>
      <w:r w:rsidR="00B93818" w:rsidRPr="00B93818">
        <w:rPr>
          <w:color w:val="000000" w:themeColor="text1"/>
          <w:sz w:val="20"/>
          <w:szCs w:val="20"/>
          <w:highlight w:val="yellow"/>
        </w:rPr>
        <w:t>an effect of</w:t>
      </w:r>
      <w:r w:rsidR="00B745D2" w:rsidRPr="00B93818">
        <w:rPr>
          <w:color w:val="000000" w:themeColor="text1"/>
          <w:sz w:val="20"/>
          <w:szCs w:val="20"/>
          <w:highlight w:val="yellow"/>
        </w:rPr>
        <w:t xml:space="preserve"> reaching</w:t>
      </w:r>
      <w:r w:rsidR="00B93818" w:rsidRPr="00B93818">
        <w:rPr>
          <w:color w:val="000000" w:themeColor="text1"/>
          <w:sz w:val="20"/>
          <w:szCs w:val="20"/>
          <w:highlight w:val="yellow"/>
        </w:rPr>
        <w:t xml:space="preserve"> on </w:t>
      </w:r>
      <w:r w:rsidR="00B745D2" w:rsidRPr="00B93818">
        <w:rPr>
          <w:color w:val="000000" w:themeColor="text1"/>
          <w:sz w:val="20"/>
          <w:szCs w:val="20"/>
          <w:highlight w:val="yellow"/>
        </w:rPr>
        <w:t>throwing</w:t>
      </w:r>
      <w:r w:rsidR="00B745D2">
        <w:rPr>
          <w:color w:val="000000" w:themeColor="text1"/>
          <w:sz w:val="20"/>
          <w:szCs w:val="20"/>
        </w:rPr>
        <w:t xml:space="preserve"> </w:t>
      </w:r>
      <w:r w:rsidR="002A2711">
        <w:rPr>
          <w:color w:val="000000" w:themeColor="text1"/>
          <w:sz w:val="20"/>
          <w:szCs w:val="20"/>
        </w:rPr>
        <w:t>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w:t>
      </w:r>
      <w:r w:rsidR="003D0C1E" w:rsidRPr="00225281">
        <w:rPr>
          <w:color w:val="000000" w:themeColor="text1"/>
          <w:sz w:val="20"/>
          <w:szCs w:val="20"/>
        </w:rPr>
        <w:lastRenderedPageBreak/>
        <w:t xml:space="preserve">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 xml:space="preserve">context-specific (e.g. </w:t>
      </w:r>
      <w:proofErr w:type="spellStart"/>
      <w:r w:rsidR="002E26BA" w:rsidRPr="00317DBA">
        <w:rPr>
          <w:color w:val="000000" w:themeColor="text1"/>
          <w:sz w:val="20"/>
          <w:szCs w:val="20"/>
        </w:rPr>
        <w:t>Carr</w:t>
      </w:r>
      <w:proofErr w:type="spellEnd"/>
      <w:r w:rsidR="002E26BA" w:rsidRPr="00317DBA">
        <w:rPr>
          <w:color w:val="000000" w:themeColor="text1"/>
          <w:sz w:val="20"/>
          <w:szCs w:val="20"/>
        </w:rPr>
        <w:t>, 1925</w:t>
      </w:r>
      <w:r w:rsidR="00882A6C">
        <w:rPr>
          <w:color w:val="000000" w:themeColor="text1"/>
          <w:sz w:val="20"/>
          <w:szCs w:val="20"/>
        </w:rPr>
        <w:t>, Tulving &amp; Thomson, 1973</w:t>
      </w:r>
      <w:r w:rsidR="002E26BA" w:rsidRPr="00317DBA">
        <w:rPr>
          <w:color w:val="000000" w:themeColor="text1"/>
          <w:sz w:val="20"/>
          <w:szCs w:val="20"/>
        </w:rPr>
        <w:t>),</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325C5719" w:rsidR="0008393A" w:rsidRPr="00225281" w:rsidRDefault="00FB4B01" w:rsidP="00B92266">
      <w:pPr>
        <w:spacing w:after="160" w:line="360" w:lineRule="auto"/>
        <w:rPr>
          <w:color w:val="000000" w:themeColor="text1"/>
          <w:sz w:val="20"/>
          <w:szCs w:val="20"/>
        </w:rPr>
      </w:pPr>
      <w:r>
        <w:rPr>
          <w:sz w:val="20"/>
          <w:szCs w:val="20"/>
        </w:rPr>
        <w:t xml:space="preserve">In the next experiment, we </w:t>
      </w:r>
      <w:r w:rsidRPr="00B93818">
        <w:rPr>
          <w:sz w:val="20"/>
          <w:szCs w:val="20"/>
          <w:highlight w:val="yellow"/>
        </w:rPr>
        <w:t xml:space="preserve">therefore </w:t>
      </w:r>
      <w:r w:rsidR="00B93818" w:rsidRPr="00B93818">
        <w:rPr>
          <w:sz w:val="20"/>
          <w:szCs w:val="20"/>
          <w:highlight w:val="yellow"/>
        </w:rPr>
        <w:t>eliminated the</w:t>
      </w:r>
      <w:r w:rsidRPr="00B93818">
        <w:rPr>
          <w:sz w:val="20"/>
          <w:szCs w:val="20"/>
          <w:highlight w:val="yellow"/>
        </w:rPr>
        <w:t xml:space="preserve">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w:t>
      </w:r>
      <w:r w:rsidR="00E62EF2">
        <w:rPr>
          <w:color w:val="000000" w:themeColor="text1"/>
          <w:sz w:val="20"/>
          <w:szCs w:val="20"/>
          <w:highlight w:val="yellow"/>
        </w:rPr>
        <w:t>focus-divide</w:t>
      </w:r>
      <w:r w:rsidR="008D1608" w:rsidRPr="003D0C1E">
        <w:rPr>
          <w:color w:val="000000" w:themeColor="text1"/>
          <w:sz w:val="20"/>
          <w:szCs w:val="20"/>
        </w:rPr>
        <w:t xml:space="preserve"> dilemma. This is the original version of the </w:t>
      </w:r>
      <w:r w:rsidR="008D1608" w:rsidRPr="00225281">
        <w:rPr>
          <w:color w:val="000000" w:themeColor="text1"/>
          <w:sz w:val="20"/>
          <w:szCs w:val="20"/>
        </w:rPr>
        <w:t xml:space="preserve">paradigm as presented by </w:t>
      </w:r>
      <w:r w:rsidR="00033745" w:rsidRPr="00225281">
        <w:rPr>
          <w:color w:val="000000" w:themeColor="text1"/>
          <w:sz w:val="20"/>
          <w:szCs w:val="20"/>
        </w:rPr>
        <w:t xml:space="preserve">Clarke &amp; Hunt (2016), adapting a task devised by </w:t>
      </w:r>
      <w:r w:rsidR="008D1608" w:rsidRPr="00225281">
        <w:rPr>
          <w:color w:val="000000" w:themeColor="text1"/>
          <w:sz w:val="20"/>
          <w:szCs w:val="20"/>
        </w:rPr>
        <w:t>Morvan &amp; Maloney (2012)</w:t>
      </w:r>
      <w:r w:rsidR="00033745" w:rsidRPr="00225281">
        <w:rPr>
          <w:color w:val="000000" w:themeColor="text1"/>
          <w:sz w:val="20"/>
          <w:szCs w:val="20"/>
        </w:rPr>
        <w:t xml:space="preserve"> to understand fixation choices. </w:t>
      </w:r>
      <w:r w:rsidR="00E62B02" w:rsidRPr="00225281">
        <w:rPr>
          <w:color w:val="000000" w:themeColor="text1"/>
          <w:sz w:val="20"/>
          <w:szCs w:val="20"/>
        </w:rPr>
        <w:t>In this variant, participants are shown three boxes in a row across the screen</w:t>
      </w:r>
      <w:r w:rsidR="00CA46C6" w:rsidRPr="00225281">
        <w:rPr>
          <w:color w:val="000000" w:themeColor="text1"/>
          <w:sz w:val="20"/>
          <w:szCs w:val="20"/>
        </w:rPr>
        <w:t xml:space="preserve"> (Figure 1)</w:t>
      </w:r>
      <w:r w:rsidR="00E62B02" w:rsidRPr="00225281">
        <w:rPr>
          <w:color w:val="000000" w:themeColor="text1"/>
          <w:sz w:val="20"/>
          <w:szCs w:val="20"/>
        </w:rPr>
        <w:t>. T</w:t>
      </w:r>
      <w:r w:rsidR="00033745" w:rsidRPr="00225281">
        <w:rPr>
          <w:color w:val="000000" w:themeColor="text1"/>
          <w:sz w:val="20"/>
          <w:szCs w:val="20"/>
        </w:rPr>
        <w:t xml:space="preserve">he participant first chooses a </w:t>
      </w:r>
      <w:r w:rsidR="00E62B02" w:rsidRPr="00225281">
        <w:rPr>
          <w:color w:val="000000" w:themeColor="text1"/>
          <w:sz w:val="20"/>
          <w:szCs w:val="20"/>
        </w:rPr>
        <w:t>box</w:t>
      </w:r>
      <w:r w:rsidR="00033745" w:rsidRPr="00225281">
        <w:rPr>
          <w:color w:val="000000" w:themeColor="text1"/>
          <w:sz w:val="20"/>
          <w:szCs w:val="20"/>
        </w:rPr>
        <w:t xml:space="preserve"> to fixate, and once they are looking in their chosen location, </w:t>
      </w:r>
      <w:r w:rsidR="003D0C1E" w:rsidRPr="00225281">
        <w:rPr>
          <w:color w:val="000000" w:themeColor="text1"/>
          <w:sz w:val="20"/>
          <w:szCs w:val="20"/>
        </w:rPr>
        <w:t>the</w:t>
      </w:r>
      <w:r w:rsidR="00033745" w:rsidRPr="00225281">
        <w:rPr>
          <w:color w:val="000000" w:themeColor="text1"/>
          <w:sz w:val="20"/>
          <w:szCs w:val="20"/>
        </w:rPr>
        <w:t xml:space="preserve"> target </w:t>
      </w:r>
      <w:r w:rsidR="003D0C1E" w:rsidRPr="00225281">
        <w:rPr>
          <w:color w:val="000000" w:themeColor="text1"/>
          <w:sz w:val="20"/>
          <w:szCs w:val="20"/>
        </w:rPr>
        <w:t xml:space="preserve">(a small grey circle) </w:t>
      </w:r>
      <w:r w:rsidR="00033745" w:rsidRPr="00225281">
        <w:rPr>
          <w:color w:val="000000" w:themeColor="text1"/>
          <w:sz w:val="20"/>
          <w:szCs w:val="20"/>
        </w:rPr>
        <w:t xml:space="preserve">appears in one of </w:t>
      </w:r>
      <w:r w:rsidR="00E62B02" w:rsidRPr="00225281">
        <w:rPr>
          <w:color w:val="000000" w:themeColor="text1"/>
          <w:sz w:val="20"/>
          <w:szCs w:val="20"/>
        </w:rPr>
        <w:t xml:space="preserve">the </w:t>
      </w:r>
      <w:r w:rsidR="00033745" w:rsidRPr="00225281">
        <w:rPr>
          <w:color w:val="000000" w:themeColor="text1"/>
          <w:sz w:val="20"/>
          <w:szCs w:val="20"/>
        </w:rPr>
        <w:t xml:space="preserve">two </w:t>
      </w:r>
      <w:r w:rsidR="00E62B02" w:rsidRPr="00225281">
        <w:rPr>
          <w:color w:val="000000" w:themeColor="text1"/>
          <w:sz w:val="20"/>
          <w:szCs w:val="20"/>
        </w:rPr>
        <w:t xml:space="preserve">outer </w:t>
      </w:r>
      <w:r w:rsidR="00033745" w:rsidRPr="00225281">
        <w:rPr>
          <w:color w:val="000000" w:themeColor="text1"/>
          <w:sz w:val="20"/>
          <w:szCs w:val="20"/>
        </w:rPr>
        <w:t xml:space="preserve">boxes. When the boxes are close together, the participant </w:t>
      </w:r>
      <w:r w:rsidR="00E62B02" w:rsidRPr="00225281">
        <w:rPr>
          <w:color w:val="000000" w:themeColor="text1"/>
          <w:sz w:val="20"/>
          <w:szCs w:val="20"/>
        </w:rPr>
        <w:t>can choose the center box</w:t>
      </w:r>
      <w:r w:rsidR="00033745" w:rsidRPr="00225281">
        <w:rPr>
          <w:color w:val="000000" w:themeColor="text1"/>
          <w:sz w:val="20"/>
          <w:szCs w:val="20"/>
        </w:rPr>
        <w:t xml:space="preserve">, and use their peripheral vision to </w:t>
      </w:r>
      <w:r w:rsidR="00E62B02" w:rsidRPr="00225281">
        <w:rPr>
          <w:color w:val="000000" w:themeColor="text1"/>
          <w:sz w:val="20"/>
          <w:szCs w:val="20"/>
        </w:rPr>
        <w:t>detect the target regardless of whether it is in the left or right box</w:t>
      </w:r>
      <w:r w:rsidR="00322C62" w:rsidRPr="00225281">
        <w:rPr>
          <w:color w:val="000000" w:themeColor="text1"/>
          <w:sz w:val="20"/>
          <w:szCs w:val="20"/>
        </w:rPr>
        <w:t>.</w:t>
      </w:r>
      <w:r w:rsidR="00E62B02" w:rsidRPr="00225281">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225281">
        <w:rPr>
          <w:color w:val="000000" w:themeColor="text1"/>
          <w:sz w:val="20"/>
          <w:szCs w:val="20"/>
        </w:rPr>
        <w:t xml:space="preserve"> </w:t>
      </w:r>
      <w:r w:rsidR="0008393A" w:rsidRPr="00225281">
        <w:rPr>
          <w:color w:val="000000" w:themeColor="text1"/>
          <w:sz w:val="20"/>
          <w:szCs w:val="20"/>
        </w:rPr>
        <w:t xml:space="preserve">As with the other versions of the </w:t>
      </w:r>
      <w:r w:rsidR="00E62EF2">
        <w:rPr>
          <w:color w:val="000000" w:themeColor="text1"/>
          <w:sz w:val="20"/>
          <w:szCs w:val="20"/>
          <w:highlight w:val="yellow"/>
        </w:rPr>
        <w:t>focus-divide</w:t>
      </w:r>
      <w:r w:rsidR="0008393A" w:rsidRPr="00225281">
        <w:rPr>
          <w:color w:val="000000" w:themeColor="text1"/>
          <w:sz w:val="20"/>
          <w:szCs w:val="20"/>
        </w:rPr>
        <w:t xml:space="preserve"> dilemma, participants </w:t>
      </w:r>
      <w:r w:rsidR="00E60FEE" w:rsidRPr="00225281">
        <w:rPr>
          <w:color w:val="000000" w:themeColor="text1"/>
          <w:sz w:val="20"/>
          <w:szCs w:val="20"/>
        </w:rPr>
        <w:t xml:space="preserve">largely </w:t>
      </w:r>
      <w:r w:rsidR="0008393A" w:rsidRPr="00225281">
        <w:rPr>
          <w:color w:val="000000" w:themeColor="text1"/>
          <w:sz w:val="20"/>
          <w:szCs w:val="20"/>
        </w:rPr>
        <w:t xml:space="preserve">fail to implement </w:t>
      </w:r>
      <w:r w:rsidR="00E60FEE" w:rsidRPr="00225281">
        <w:rPr>
          <w:color w:val="000000" w:themeColor="text1"/>
          <w:sz w:val="20"/>
          <w:szCs w:val="20"/>
        </w:rPr>
        <w:t>this</w:t>
      </w:r>
      <w:r w:rsidR="0008393A" w:rsidRPr="00225281">
        <w:rPr>
          <w:color w:val="000000" w:themeColor="text1"/>
          <w:sz w:val="20"/>
          <w:szCs w:val="20"/>
        </w:rPr>
        <w:t xml:space="preserve"> strategy. Most participants fixate the </w:t>
      </w:r>
      <w:proofErr w:type="spellStart"/>
      <w:r w:rsidR="0008393A" w:rsidRPr="00225281">
        <w:rPr>
          <w:color w:val="000000" w:themeColor="text1"/>
          <w:sz w:val="20"/>
          <w:szCs w:val="20"/>
        </w:rPr>
        <w:t>centre</w:t>
      </w:r>
      <w:proofErr w:type="spellEnd"/>
      <w:r w:rsidR="0008393A" w:rsidRPr="00225281">
        <w:rPr>
          <w:color w:val="000000" w:themeColor="text1"/>
          <w:sz w:val="20"/>
          <w:szCs w:val="20"/>
        </w:rPr>
        <w:t xml:space="preserve"> box on some trials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50A6634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w:t>
      </w:r>
      <w:r w:rsidR="00FB4B01">
        <w:rPr>
          <w:sz w:val="20"/>
          <w:szCs w:val="20"/>
        </w:rPr>
        <w:lastRenderedPageBreak/>
        <w:t xml:space="preserve">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w:t>
      </w:r>
      <w:r>
        <w:rPr>
          <w:sz w:val="20"/>
          <w:szCs w:val="20"/>
        </w:rPr>
        <w:lastRenderedPageBreak/>
        <w:t xml:space="preserve">of trials. </w:t>
      </w:r>
      <w:r w:rsidR="008C7CE1" w:rsidRPr="00225281">
        <w:rPr>
          <w:color w:val="000000" w:themeColor="text1"/>
          <w:sz w:val="20"/>
          <w:szCs w:val="20"/>
        </w:rPr>
        <w:t>Following standard procedures for eye-tracking experiments, t</w:t>
      </w:r>
      <w:r w:rsidRPr="00225281">
        <w:rPr>
          <w:color w:val="000000" w:themeColor="text1"/>
          <w:sz w:val="20"/>
          <w:szCs w:val="20"/>
        </w:rPr>
        <w:t xml:space="preserve">he </w:t>
      </w:r>
      <w:r>
        <w:rPr>
          <w:sz w:val="20"/>
          <w:szCs w:val="20"/>
        </w:rPr>
        <w:t xml:space="preserve">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w:t>
      </w:r>
      <w:r w:rsidR="00225281" w:rsidRPr="00225281">
        <w:rPr>
          <w:sz w:val="20"/>
          <w:szCs w:val="20"/>
          <w:highlight w:val="yellow"/>
        </w:rPr>
        <w:t>circle</w:t>
      </w:r>
      <w:r>
        <w:rPr>
          <w:sz w:val="20"/>
          <w:szCs w:val="20"/>
        </w:rPr>
        <w:t xml:space="preserve"> was presented for 500ms in either the left or the right box (never the </w:t>
      </w:r>
      <w:proofErr w:type="spellStart"/>
      <w:r>
        <w:rPr>
          <w:sz w:val="20"/>
          <w:szCs w:val="20"/>
        </w:rPr>
        <w:t>centre</w:t>
      </w:r>
      <w:proofErr w:type="spellEnd"/>
      <w:r>
        <w:rPr>
          <w:sz w:val="20"/>
          <w:szCs w:val="20"/>
        </w:rPr>
        <w:t xml:space="preserve">). </w:t>
      </w:r>
    </w:p>
    <w:p w14:paraId="2E078E0D" w14:textId="47F219E3"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w:t>
      </w:r>
      <w:r w:rsidR="00225281" w:rsidRPr="00225281">
        <w:rPr>
          <w:sz w:val="20"/>
          <w:szCs w:val="20"/>
          <w:highlight w:val="yellow"/>
        </w:rPr>
        <w:t>circle</w:t>
      </w:r>
      <w:r w:rsidR="00225281">
        <w:rPr>
          <w:sz w:val="20"/>
          <w:szCs w:val="20"/>
        </w:rPr>
        <w:t xml:space="preserve"> </w:t>
      </w:r>
      <w:r>
        <w:rPr>
          <w:sz w:val="20"/>
          <w:szCs w:val="20"/>
        </w:rPr>
        <w:t>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0B3F65B"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w:t>
      </w:r>
      <w:r w:rsidR="006E127D">
        <w:rPr>
          <w:color w:val="000000" w:themeColor="text1"/>
          <w:sz w:val="20"/>
          <w:szCs w:val="20"/>
        </w:rPr>
        <w:t xml:space="preserve"> </w:t>
      </w:r>
      <w:r w:rsidR="00FE0B0F" w:rsidRPr="00BE6682">
        <w:rPr>
          <w:color w:val="000000" w:themeColor="text1"/>
          <w:sz w:val="20"/>
          <w:szCs w:val="20"/>
        </w:rPr>
        <w:t>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6C2C4ADC"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r w:rsidR="00225281">
        <w:rPr>
          <w:color w:val="000000" w:themeColor="text1"/>
          <w:sz w:val="20"/>
          <w:szCs w:val="20"/>
        </w:rPr>
        <w:t xml:space="preserve"> </w:t>
      </w:r>
      <w:r w:rsidR="00225281" w:rsidRPr="00225281">
        <w:rPr>
          <w:color w:val="000000" w:themeColor="text1"/>
          <w:sz w:val="20"/>
          <w:szCs w:val="20"/>
          <w:highlight w:val="yellow"/>
        </w:rPr>
        <w:t>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225281">
        <w:rPr>
          <w:rFonts w:ascii="Nunito" w:eastAsia="Nunito" w:hAnsi="Nunito" w:cs="Nunito"/>
          <w:color w:val="000000" w:themeColor="text1"/>
          <w:sz w:val="20"/>
          <w:szCs w:val="20"/>
          <w:highlight w:val="yellow"/>
        </w:rPr>
        <w:t>(</w:t>
      </w:r>
      <w:r w:rsidR="0037174D" w:rsidRPr="00225281">
        <w:rPr>
          <w:rFonts w:ascii="Nunito" w:eastAsia="Nunito" w:hAnsi="Nunito" w:cs="Nunito"/>
          <w:i/>
          <w:iCs/>
          <w:color w:val="000000" w:themeColor="text1"/>
          <w:sz w:val="20"/>
          <w:szCs w:val="20"/>
          <w:highlight w:val="yellow"/>
        </w:rPr>
        <w:t>left</w:t>
      </w:r>
      <w:r w:rsidR="00225281" w:rsidRPr="00225281">
        <w:rPr>
          <w:rFonts w:ascii="Nunito" w:eastAsia="Nunito" w:hAnsi="Nunito" w:cs="Nunito"/>
          <w:i/>
          <w:iCs/>
          <w:color w:val="000000" w:themeColor="text1"/>
          <w:sz w:val="20"/>
          <w:szCs w:val="20"/>
          <w:highlight w:val="yellow"/>
        </w:rPr>
        <w:t xml:space="preserve"> two plots</w:t>
      </w:r>
      <w:r w:rsidR="0037174D" w:rsidRPr="00225281">
        <w:rPr>
          <w:rFonts w:ascii="Nunito" w:eastAsia="Nunito" w:hAnsi="Nunito" w:cs="Nunito"/>
          <w:color w:val="000000" w:themeColor="text1"/>
          <w:sz w:val="20"/>
          <w:szCs w:val="20"/>
          <w:highlight w:val="yellow"/>
        </w:rPr>
        <w: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06AAF499"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the </w:t>
      </w:r>
      <w:r w:rsidR="00E62EF2">
        <w:rPr>
          <w:color w:val="000000" w:themeColor="text1"/>
          <w:sz w:val="20"/>
          <w:szCs w:val="20"/>
          <w:highlight w:val="yellow"/>
        </w:rPr>
        <w:t>focus-divide</w:t>
      </w:r>
      <w:r w:rsidRPr="00BE6682">
        <w:rPr>
          <w:color w:val="000000" w:themeColor="text1"/>
          <w:sz w:val="20"/>
          <w:szCs w:val="20"/>
        </w:rPr>
        <w:t xml:space="preserv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420D020C"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w:t>
      </w:r>
      <w:r w:rsidR="00E62EF2">
        <w:rPr>
          <w:color w:val="000000" w:themeColor="text1"/>
          <w:sz w:val="20"/>
          <w:szCs w:val="20"/>
          <w:highlight w:val="yellow"/>
        </w:rPr>
        <w:t>focus-divide</w:t>
      </w:r>
      <w:r w:rsidR="002F6C87" w:rsidRPr="00020716">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 xml:space="preserve">four experiments we found no evidence of such </w:t>
      </w:r>
      <w:r w:rsidR="00B93818" w:rsidRPr="00B93818">
        <w:rPr>
          <w:color w:val="000000" w:themeColor="text1"/>
          <w:sz w:val="20"/>
          <w:szCs w:val="20"/>
          <w:highlight w:val="yellow"/>
        </w:rPr>
        <w:t>facilitation</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w:t>
      </w:r>
      <w:r w:rsidR="00225281">
        <w:rPr>
          <w:color w:val="000000" w:themeColor="text1"/>
          <w:sz w:val="20"/>
          <w:szCs w:val="20"/>
        </w:rPr>
        <w:t xml:space="preserve">. </w:t>
      </w:r>
      <w:r w:rsidR="00225281" w:rsidRPr="00225281">
        <w:rPr>
          <w:color w:val="000000" w:themeColor="text1"/>
          <w:sz w:val="20"/>
          <w:szCs w:val="20"/>
        </w:rPr>
        <w:t>This</w:t>
      </w:r>
      <w:r w:rsidR="006D1D34" w:rsidRPr="00225281">
        <w:rPr>
          <w:color w:val="000000" w:themeColor="text1"/>
          <w:sz w:val="20"/>
          <w:szCs w:val="20"/>
        </w:rPr>
        <w:t xml:space="preserve"> includ</w:t>
      </w:r>
      <w:r w:rsidR="00225281" w:rsidRPr="00225281">
        <w:rPr>
          <w:color w:val="000000" w:themeColor="text1"/>
          <w:sz w:val="20"/>
          <w:szCs w:val="20"/>
        </w:rPr>
        <w:t>ed</w:t>
      </w:r>
      <w:r w:rsidR="006D1D34" w:rsidRPr="00225281">
        <w:rPr>
          <w:color w:val="000000" w:themeColor="text1"/>
          <w:sz w:val="20"/>
          <w:szCs w:val="20"/>
        </w:rPr>
        <w:t xml:space="preserve"> three of the authors</w:t>
      </w:r>
      <w:r w:rsidR="00225281" w:rsidRPr="00225281">
        <w:rPr>
          <w:color w:val="000000" w:themeColor="text1"/>
          <w:sz w:val="20"/>
          <w:szCs w:val="20"/>
        </w:rPr>
        <w:t xml:space="preserve">, </w:t>
      </w:r>
      <w:r w:rsidR="00225281" w:rsidRPr="00225281">
        <w:rPr>
          <w:color w:val="000000" w:themeColor="text1"/>
          <w:sz w:val="20"/>
          <w:szCs w:val="20"/>
          <w:highlight w:val="yellow"/>
        </w:rPr>
        <w:t xml:space="preserve">so that we could experience and report on making these choices </w:t>
      </w:r>
      <w:r w:rsidR="00225281">
        <w:rPr>
          <w:color w:val="000000" w:themeColor="text1"/>
          <w:sz w:val="20"/>
          <w:szCs w:val="20"/>
          <w:highlight w:val="yellow"/>
        </w:rPr>
        <w:t xml:space="preserve">from a </w:t>
      </w:r>
      <w:r w:rsidR="00225281" w:rsidRPr="00225281">
        <w:rPr>
          <w:color w:val="000000" w:themeColor="text1"/>
          <w:sz w:val="20"/>
          <w:szCs w:val="20"/>
          <w:highlight w:val="yellow"/>
        </w:rPr>
        <w:t>first-hand</w:t>
      </w:r>
      <w:r w:rsidR="00225281">
        <w:rPr>
          <w:color w:val="000000" w:themeColor="text1"/>
          <w:sz w:val="20"/>
          <w:szCs w:val="20"/>
          <w:highlight w:val="yellow"/>
        </w:rPr>
        <w:t xml:space="preserve"> perspective</w:t>
      </w:r>
      <w:r w:rsidR="006D1D34" w:rsidRPr="00225281">
        <w:rPr>
          <w:color w:val="000000" w:themeColor="text1"/>
          <w:sz w:val="20"/>
          <w:szCs w:val="20"/>
          <w:highlight w:val="yellow"/>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39937E69"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006E127D">
        <w:rPr>
          <w:color w:val="000000" w:themeColor="text1"/>
          <w:sz w:val="20"/>
          <w:szCs w:val="20"/>
        </w:rPr>
        <w:t>task</w:t>
      </w:r>
      <w:r w:rsidRPr="00020716">
        <w:rPr>
          <w:color w:val="000000" w:themeColor="text1"/>
          <w:sz w:val="20"/>
          <w:szCs w:val="20"/>
        </w:rPr>
        <w:t xml:space="preserve">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 xml:space="preserve">They are only told which hoop is their target after they have made their choice. The detection task </w:t>
      </w:r>
      <w:r w:rsidR="006E127D">
        <w:rPr>
          <w:color w:val="000000" w:themeColor="text1"/>
          <w:sz w:val="20"/>
          <w:szCs w:val="20"/>
        </w:rPr>
        <w:t xml:space="preserve">(3B) </w:t>
      </w:r>
      <w:r w:rsidR="003B5369" w:rsidRPr="00020716">
        <w:rPr>
          <w:color w:val="000000" w:themeColor="text1"/>
          <w:sz w:val="20"/>
          <w:szCs w:val="20"/>
        </w:rPr>
        <w:t>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w:t>
      </w:r>
      <w:r w:rsidR="003B5369" w:rsidRPr="00225281">
        <w:rPr>
          <w:color w:val="000000" w:themeColor="text1"/>
          <w:sz w:val="20"/>
          <w:szCs w:val="20"/>
          <w:highlight w:val="yellow"/>
        </w:rPr>
        <w:t xml:space="preserve">and the logic is the same: </w:t>
      </w:r>
      <w:r w:rsidR="00225281" w:rsidRPr="00225281">
        <w:rPr>
          <w:color w:val="000000" w:themeColor="text1"/>
          <w:sz w:val="20"/>
          <w:szCs w:val="20"/>
          <w:highlight w:val="yellow"/>
        </w:rPr>
        <w:t xml:space="preserve">when they are close together, </w:t>
      </w:r>
      <w:r w:rsidR="003B5369" w:rsidRPr="00225281">
        <w:rPr>
          <w:color w:val="000000" w:themeColor="text1"/>
          <w:sz w:val="20"/>
          <w:szCs w:val="20"/>
          <w:highlight w:val="yellow"/>
        </w:rPr>
        <w:t xml:space="preserve">stand/look in a central location, equidistant between the two </w:t>
      </w:r>
      <w:r w:rsidR="003B5369" w:rsidRPr="00225281">
        <w:rPr>
          <w:color w:val="000000" w:themeColor="text1"/>
          <w:sz w:val="20"/>
          <w:szCs w:val="20"/>
          <w:highlight w:val="yellow"/>
        </w:rPr>
        <w:lastRenderedPageBreak/>
        <w:t>potential target locations</w:t>
      </w:r>
      <w:r w:rsidR="00225281" w:rsidRPr="00225281">
        <w:rPr>
          <w:color w:val="000000" w:themeColor="text1"/>
          <w:sz w:val="20"/>
          <w:szCs w:val="20"/>
          <w:highlight w:val="yellow"/>
        </w:rPr>
        <w:t>;</w:t>
      </w:r>
      <w:r w:rsidR="003B5369" w:rsidRPr="00225281">
        <w:rPr>
          <w:color w:val="000000" w:themeColor="text1"/>
          <w:sz w:val="20"/>
          <w:szCs w:val="20"/>
          <w:highlight w:val="yellow"/>
        </w:rPr>
        <w:t xml:space="preserve"> </w:t>
      </w:r>
      <w:r w:rsidR="00225281" w:rsidRPr="00225281">
        <w:rPr>
          <w:color w:val="000000" w:themeColor="text1"/>
          <w:sz w:val="20"/>
          <w:szCs w:val="20"/>
          <w:highlight w:val="yellow"/>
        </w:rPr>
        <w:t xml:space="preserve">when they are too far apart to throw to/see reliably from a central position, </w:t>
      </w:r>
      <w:r w:rsidR="003B5369" w:rsidRPr="00225281">
        <w:rPr>
          <w:color w:val="000000" w:themeColor="text1"/>
          <w:sz w:val="20"/>
          <w:szCs w:val="20"/>
          <w:highlight w:val="yellow"/>
        </w:rPr>
        <w:t>stand/look close to one potential target location.</w:t>
      </w:r>
      <w:r w:rsidR="003B5369" w:rsidRPr="00020716">
        <w:rPr>
          <w:color w:val="000000" w:themeColor="text1"/>
          <w:sz w:val="20"/>
          <w:szCs w:val="20"/>
        </w:rPr>
        <w:t xml:space="preserve">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2BB25D28"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w:t>
      </w:r>
      <w:r w:rsidR="00B93818">
        <w:rPr>
          <w:color w:val="000000" w:themeColor="text1"/>
          <w:sz w:val="20"/>
          <w:szCs w:val="20"/>
        </w:rPr>
        <w:t xml:space="preserve">explain the results of </w:t>
      </w:r>
      <w:r w:rsidRPr="00E931F3">
        <w:rPr>
          <w:color w:val="000000" w:themeColor="text1"/>
          <w:sz w:val="20"/>
          <w:szCs w:val="20"/>
        </w:rPr>
        <w:t xml:space="preserve">Experiments 1 and 2 </w:t>
      </w:r>
      <w:r w:rsidR="00225281">
        <w:rPr>
          <w:color w:val="000000" w:themeColor="text1"/>
          <w:sz w:val="20"/>
          <w:szCs w:val="20"/>
        </w:rPr>
        <w:t xml:space="preserve">as a failure to </w:t>
      </w:r>
      <w:r w:rsidR="00B93818">
        <w:rPr>
          <w:color w:val="000000" w:themeColor="text1"/>
          <w:sz w:val="20"/>
          <w:szCs w:val="20"/>
        </w:rPr>
        <w:t>pick up</w:t>
      </w:r>
      <w:r w:rsidR="00225281">
        <w:rPr>
          <w:color w:val="000000" w:themeColor="text1"/>
          <w:sz w:val="20"/>
          <w:szCs w:val="20"/>
        </w:rPr>
        <w:t xml:space="preserve"> the decision rule, </w:t>
      </w:r>
      <w:r w:rsidRPr="00E931F3">
        <w:rPr>
          <w:color w:val="000000" w:themeColor="text1"/>
          <w:sz w:val="20"/>
          <w:szCs w:val="20"/>
        </w:rPr>
        <w:t xml:space="preserve">rather than </w:t>
      </w:r>
      <w:r w:rsidR="00225281">
        <w:rPr>
          <w:color w:val="000000" w:themeColor="text1"/>
          <w:sz w:val="20"/>
          <w:szCs w:val="20"/>
        </w:rPr>
        <w:t xml:space="preserve">the rule being </w:t>
      </w:r>
      <w:r w:rsidR="00B93818">
        <w:rPr>
          <w:color w:val="000000" w:themeColor="text1"/>
          <w:sz w:val="20"/>
          <w:szCs w:val="20"/>
        </w:rPr>
        <w:t xml:space="preserve">known but </w:t>
      </w:r>
      <w:r w:rsidR="00225281">
        <w:rPr>
          <w:color w:val="000000" w:themeColor="text1"/>
          <w:sz w:val="20"/>
          <w:szCs w:val="20"/>
        </w:rPr>
        <w:t>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34F9B300"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sidRPr="00B93818">
        <w:rPr>
          <w:color w:val="000000" w:themeColor="text1"/>
          <w:sz w:val="20"/>
          <w:szCs w:val="20"/>
          <w:highlight w:val="yellow"/>
        </w:rPr>
        <w:t>.</w:t>
      </w:r>
      <w:r w:rsidR="00FB4B01" w:rsidRPr="00B93818">
        <w:rPr>
          <w:sz w:val="20"/>
          <w:szCs w:val="20"/>
          <w:highlight w:val="yellow"/>
        </w:rPr>
        <w:t xml:space="preserve"> Even though th</w:t>
      </w:r>
      <w:r w:rsidR="00225281" w:rsidRPr="00B93818">
        <w:rPr>
          <w:sz w:val="20"/>
          <w:szCs w:val="20"/>
          <w:highlight w:val="yellow"/>
        </w:rPr>
        <w:t xml:space="preserve">e decision rule </w:t>
      </w:r>
      <w:r w:rsidR="00FB4B01" w:rsidRPr="00B93818">
        <w:rPr>
          <w:sz w:val="20"/>
          <w:szCs w:val="20"/>
          <w:highlight w:val="yellow"/>
        </w:rPr>
        <w:t xml:space="preserve">is </w:t>
      </w:r>
      <w:r w:rsidR="00B93818" w:rsidRPr="00B93818">
        <w:rPr>
          <w:sz w:val="20"/>
          <w:szCs w:val="20"/>
          <w:highlight w:val="yellow"/>
        </w:rPr>
        <w:t>easy to understand and follow and would boost performance considerably</w:t>
      </w:r>
      <w:r w:rsidR="00FB4B01" w:rsidRPr="00B93818">
        <w:rPr>
          <w:sz w:val="20"/>
          <w:szCs w:val="20"/>
          <w:highlight w:val="yellow"/>
        </w:rPr>
        <w:t>,</w:t>
      </w:r>
      <w:r w:rsidR="00FB4B01">
        <w:rPr>
          <w:sz w:val="20"/>
          <w:szCs w:val="20"/>
        </w:rPr>
        <w:t xml:space="preserve"> people do not appear to spontaneously construct or exploit this </w:t>
      </w:r>
      <w:r w:rsidR="00225281" w:rsidRPr="00225281">
        <w:rPr>
          <w:sz w:val="20"/>
          <w:szCs w:val="20"/>
          <w:highlight w:val="yellow"/>
        </w:rPr>
        <w:t>rule</w:t>
      </w:r>
      <w:r w:rsidR="00FB4B01">
        <w:rPr>
          <w:sz w:val="20"/>
          <w:szCs w:val="20"/>
        </w:rPr>
        <w:t xml:space="preserve">, nor do they apply it more broadly even when they </w:t>
      </w:r>
      <w:r w:rsidR="00B93818">
        <w:rPr>
          <w:sz w:val="20"/>
          <w:szCs w:val="20"/>
        </w:rPr>
        <w:t>have just</w:t>
      </w:r>
      <w:r w:rsidR="00FB4B01">
        <w:rPr>
          <w:sz w:val="20"/>
          <w:szCs w:val="20"/>
        </w:rPr>
        <w:t xml:space="preserve"> implement</w:t>
      </w:r>
      <w:r w:rsidR="00B93818">
        <w:rPr>
          <w:sz w:val="20"/>
          <w:szCs w:val="20"/>
        </w:rPr>
        <w:t>ed it</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34362588" w:rsidR="00B54B24" w:rsidRDefault="00FB4B01" w:rsidP="00B92266">
      <w:pPr>
        <w:spacing w:after="160" w:line="360" w:lineRule="auto"/>
        <w:rPr>
          <w:sz w:val="20"/>
          <w:szCs w:val="20"/>
        </w:rPr>
      </w:pPr>
      <w:r>
        <w:rPr>
          <w:sz w:val="20"/>
          <w:szCs w:val="20"/>
        </w:rPr>
        <w:lastRenderedPageBreak/>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w:t>
      </w:r>
      <w:r w:rsidRPr="00225281">
        <w:rPr>
          <w:sz w:val="20"/>
          <w:szCs w:val="20"/>
          <w:highlight w:val="yellow"/>
        </w:rPr>
        <w:t>variable trial-and-error approach to making c</w:t>
      </w:r>
      <w:r w:rsidRPr="00172723">
        <w:rPr>
          <w:sz w:val="20"/>
          <w:szCs w:val="20"/>
          <w:highlight w:val="yellow"/>
        </w:rPr>
        <w:t xml:space="preserve">hoices is a </w:t>
      </w:r>
      <w:r w:rsidR="00225281">
        <w:rPr>
          <w:sz w:val="20"/>
          <w:szCs w:val="20"/>
          <w:highlight w:val="yellow"/>
        </w:rPr>
        <w:t xml:space="preserve">common and persistent </w:t>
      </w:r>
      <w:r w:rsidR="00172723" w:rsidRPr="00172723">
        <w:rPr>
          <w:sz w:val="20"/>
          <w:szCs w:val="20"/>
          <w:highlight w:val="yellow"/>
        </w:rPr>
        <w:t>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w:t>
      </w:r>
      <w:r w:rsidR="00B93818">
        <w:rPr>
          <w:sz w:val="20"/>
          <w:szCs w:val="20"/>
        </w:rPr>
        <w:t xml:space="preserve">within-participant, </w:t>
      </w:r>
      <w:r w:rsidR="00225281">
        <w:rPr>
          <w:sz w:val="20"/>
          <w:szCs w:val="20"/>
        </w:rPr>
        <w:t xml:space="preserve">within-condition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w:t>
      </w:r>
      <w:proofErr w:type="spellStart"/>
      <w:r>
        <w:rPr>
          <w:sz w:val="20"/>
          <w:szCs w:val="20"/>
        </w:rPr>
        <w:t>minimi</w:t>
      </w:r>
      <w:r w:rsidR="006E127D">
        <w:rPr>
          <w:sz w:val="20"/>
          <w:szCs w:val="20"/>
        </w:rPr>
        <w:t>s</w:t>
      </w:r>
      <w:r>
        <w:rPr>
          <w:sz w:val="20"/>
          <w:szCs w:val="20"/>
        </w:rPr>
        <w:t>ation</w:t>
      </w:r>
      <w:proofErr w:type="spellEnd"/>
      <w:r>
        <w:rPr>
          <w:sz w:val="20"/>
          <w:szCs w:val="20"/>
        </w:rPr>
        <w:t xml:space="preserve"> (Irons </w:t>
      </w:r>
      <w:r w:rsidR="00C445F2">
        <w:rPr>
          <w:sz w:val="20"/>
          <w:szCs w:val="20"/>
        </w:rPr>
        <w:t>&amp;</w:t>
      </w:r>
      <w:r>
        <w:rPr>
          <w:sz w:val="20"/>
          <w:szCs w:val="20"/>
        </w:rPr>
        <w:t xml:space="preserve"> </w:t>
      </w:r>
      <w:proofErr w:type="spellStart"/>
      <w:r>
        <w:rPr>
          <w:sz w:val="20"/>
          <w:szCs w:val="20"/>
        </w:rPr>
        <w:t>Leber</w:t>
      </w:r>
      <w:proofErr w:type="spellEnd"/>
      <w:r>
        <w:rPr>
          <w:sz w:val="20"/>
          <w:szCs w:val="20"/>
        </w:rPr>
        <w:t>,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w:t>
      </w:r>
      <w:r w:rsidR="00140F2B">
        <w:rPr>
          <w:sz w:val="20"/>
          <w:szCs w:val="20"/>
        </w:rPr>
        <w:t>Humans</w:t>
      </w:r>
      <w:r>
        <w:rPr>
          <w:sz w:val="20"/>
          <w:szCs w:val="20"/>
        </w:rPr>
        <w:t xml:space="preserv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12BAFF2F"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w:t>
      </w:r>
      <w:r w:rsidR="00B93818">
        <w:rPr>
          <w:sz w:val="20"/>
          <w:szCs w:val="20"/>
        </w:rPr>
        <w:t>These previous studies suggest</w:t>
      </w:r>
      <w:r>
        <w:rPr>
          <w:sz w:val="20"/>
          <w:szCs w:val="20"/>
        </w:rPr>
        <w:t xml:space="preserve"> motor </w:t>
      </w:r>
      <w:proofErr w:type="spellStart"/>
      <w:r>
        <w:rPr>
          <w:sz w:val="20"/>
          <w:szCs w:val="20"/>
        </w:rPr>
        <w:t>behaviour</w:t>
      </w:r>
      <w:proofErr w:type="spellEnd"/>
      <w:r>
        <w:rPr>
          <w:sz w:val="20"/>
          <w:szCs w:val="20"/>
        </w:rPr>
        <w:t xml:space="preserve"> can translate to abstract thought to promote solution-finding in difficult problems</w:t>
      </w:r>
      <w:r w:rsidR="00B9381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w:t>
      </w:r>
      <w:r w:rsidR="00225281">
        <w:rPr>
          <w:color w:val="000000" w:themeColor="text1"/>
          <w:sz w:val="20"/>
          <w:szCs w:val="20"/>
        </w:rPr>
        <w:t>The</w:t>
      </w:r>
      <w:r w:rsidR="00D83361" w:rsidRPr="00E931F3">
        <w:rPr>
          <w:color w:val="000000" w:themeColor="text1"/>
          <w:sz w:val="20"/>
          <w:szCs w:val="20"/>
        </w:rPr>
        <w:t xml:space="preserve"> results</w:t>
      </w:r>
      <w:r w:rsidR="00225281">
        <w:rPr>
          <w:color w:val="000000" w:themeColor="text1"/>
          <w:sz w:val="20"/>
          <w:szCs w:val="20"/>
        </w:rPr>
        <w:t xml:space="preserve"> from Experiment 2</w:t>
      </w:r>
      <w:r w:rsidR="00D83361" w:rsidRPr="00E931F3">
        <w:rPr>
          <w:color w:val="000000" w:themeColor="text1"/>
          <w:sz w:val="20"/>
          <w:szCs w:val="20"/>
        </w:rPr>
        <w:t xml:space="preserve">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w:t>
      </w:r>
      <w:r w:rsidR="00E62EF2">
        <w:rPr>
          <w:color w:val="000000" w:themeColor="text1"/>
          <w:sz w:val="20"/>
          <w:szCs w:val="20"/>
          <w:highlight w:val="yellow"/>
        </w:rPr>
        <w:t>focus-divide</w:t>
      </w:r>
      <w:r w:rsidR="00D83361" w:rsidRPr="00E931F3">
        <w:rPr>
          <w:color w:val="000000" w:themeColor="text1"/>
          <w:sz w:val="20"/>
          <w:szCs w:val="20"/>
        </w:rPr>
        <w:t xml:space="preserv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0068DDF0"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w:t>
      </w:r>
      <w:r w:rsidR="00B93818" w:rsidRPr="00B93818">
        <w:rPr>
          <w:sz w:val="20"/>
          <w:szCs w:val="20"/>
          <w:highlight w:val="yellow"/>
        </w:rPr>
        <w:t>adopt</w:t>
      </w:r>
      <w:r>
        <w:rPr>
          <w:sz w:val="20"/>
          <w:szCs w:val="20"/>
        </w:rPr>
        <w:t xml:space="preserve"> or maintain an optimal strategy suggests this trial-and-error approach is </w:t>
      </w:r>
      <w:r w:rsidR="00172723">
        <w:rPr>
          <w:sz w:val="20"/>
          <w:szCs w:val="20"/>
        </w:rPr>
        <w:t>dominant</w:t>
      </w:r>
      <w:r>
        <w:rPr>
          <w:sz w:val="20"/>
          <w:szCs w:val="20"/>
        </w:rPr>
        <w:t xml:space="preserve"> and persistent. </w:t>
      </w:r>
      <w:r w:rsidRPr="00053826">
        <w:rPr>
          <w:sz w:val="20"/>
          <w:szCs w:val="20"/>
          <w:highlight w:val="yellow"/>
        </w:rPr>
        <w:t xml:space="preserve">Although this explanation for our results is speculative, a similar tradeoff between learning and logic has been previously proposed in the context of </w:t>
      </w:r>
      <w:r w:rsidRPr="00053826">
        <w:rPr>
          <w:i/>
          <w:iCs/>
          <w:sz w:val="20"/>
          <w:szCs w:val="20"/>
          <w:highlight w:val="yellow"/>
        </w:rPr>
        <w:t>probability matching</w:t>
      </w:r>
      <w:r w:rsidR="004B72E6" w:rsidRPr="00053826">
        <w:rPr>
          <w:sz w:val="20"/>
          <w:szCs w:val="20"/>
          <w:highlight w:val="yellow"/>
        </w:rPr>
        <w:t xml:space="preserve"> (</w:t>
      </w:r>
      <w:proofErr w:type="spellStart"/>
      <w:r w:rsidR="004B72E6" w:rsidRPr="00053826">
        <w:rPr>
          <w:sz w:val="20"/>
          <w:szCs w:val="20"/>
          <w:highlight w:val="yellow"/>
        </w:rPr>
        <w:t>Gaissmaier</w:t>
      </w:r>
      <w:proofErr w:type="spellEnd"/>
      <w:r w:rsidR="004B72E6" w:rsidRPr="00053826">
        <w:rPr>
          <w:sz w:val="20"/>
          <w:szCs w:val="20"/>
          <w:highlight w:val="yellow"/>
        </w:rPr>
        <w:t xml:space="preserve"> and Schooler, 2008)</w:t>
      </w:r>
      <w:r w:rsidRPr="00053826">
        <w:rPr>
          <w:sz w:val="20"/>
          <w:szCs w:val="20"/>
          <w:highlight w:val="yellow"/>
        </w:rPr>
        <w:t xml:space="preserve">. </w:t>
      </w:r>
      <w:r w:rsidR="004B72E6" w:rsidRPr="00053826">
        <w:rPr>
          <w:sz w:val="20"/>
          <w:szCs w:val="20"/>
          <w:highlight w:val="yellow"/>
        </w:rPr>
        <w:t>In probability matching, participants are</w:t>
      </w:r>
      <w:r w:rsidRPr="00053826">
        <w:rPr>
          <w:sz w:val="20"/>
          <w:szCs w:val="20"/>
          <w:highlight w:val="yellow"/>
        </w:rPr>
        <w:t xml:space="preserve"> asked to repeatedly guess which of two events will occur on each trial</w:t>
      </w:r>
      <w:r w:rsidR="004B72E6" w:rsidRPr="00053826">
        <w:rPr>
          <w:sz w:val="20"/>
          <w:szCs w:val="20"/>
          <w:highlight w:val="yellow"/>
        </w:rPr>
        <w:t>.</w:t>
      </w:r>
      <w:r w:rsidRPr="00053826">
        <w:rPr>
          <w:sz w:val="20"/>
          <w:szCs w:val="20"/>
          <w:highlight w:val="yellow"/>
        </w:rPr>
        <w:t xml:space="preserve"> </w:t>
      </w:r>
      <w:r w:rsidR="004B72E6" w:rsidRPr="00053826">
        <w:rPr>
          <w:sz w:val="20"/>
          <w:szCs w:val="20"/>
          <w:highlight w:val="yellow"/>
        </w:rPr>
        <w:t>P</w:t>
      </w:r>
      <w:r w:rsidRPr="00053826">
        <w:rPr>
          <w:sz w:val="20"/>
          <w:szCs w:val="20"/>
          <w:highlight w:val="yellow"/>
        </w:rPr>
        <w:t>articipants tend to match the ratio of their guesses to the probability of the events</w:t>
      </w:r>
      <w:r w:rsidR="004B72E6" w:rsidRPr="00053826">
        <w:rPr>
          <w:sz w:val="20"/>
          <w:szCs w:val="20"/>
          <w:highlight w:val="yellow"/>
        </w:rPr>
        <w:t xml:space="preserve">, so for example if the probability of event A is .8 and the probability of event B is .2, they will guess event A on </w:t>
      </w:r>
      <w:r w:rsidR="004B72E6" w:rsidRPr="00053826">
        <w:rPr>
          <w:sz w:val="20"/>
          <w:szCs w:val="20"/>
          <w:highlight w:val="yellow"/>
        </w:rPr>
        <w:lastRenderedPageBreak/>
        <w:t>about 80% of trials</w:t>
      </w:r>
      <w:r w:rsidRPr="00053826">
        <w:rPr>
          <w:sz w:val="20"/>
          <w:szCs w:val="20"/>
          <w:highlight w:val="yellow"/>
        </w:rPr>
        <w:t>.</w:t>
      </w:r>
      <w:r>
        <w:rPr>
          <w:sz w:val="20"/>
          <w:szCs w:val="20"/>
        </w:rPr>
        <w:t xml:space="preserve"> Of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053826">
        <w:rPr>
          <w:sz w:val="20"/>
          <w:szCs w:val="20"/>
          <w:highlight w:val="yellow"/>
        </w:rPr>
        <w:t xml:space="preserve">Some </w:t>
      </w:r>
      <w:r w:rsidR="00053826" w:rsidRPr="00053826">
        <w:rPr>
          <w:sz w:val="20"/>
          <w:szCs w:val="20"/>
          <w:highlight w:val="yellow"/>
        </w:rPr>
        <w:t xml:space="preserve">choice </w:t>
      </w:r>
      <w:r w:rsidRPr="00053826">
        <w:rPr>
          <w:sz w:val="20"/>
          <w:szCs w:val="20"/>
          <w:highlight w:val="yellow"/>
        </w:rPr>
        <w:t xml:space="preserve">variability </w:t>
      </w:r>
      <w:r w:rsidR="00053826" w:rsidRPr="00053826">
        <w:rPr>
          <w:sz w:val="20"/>
          <w:szCs w:val="20"/>
          <w:highlight w:val="yellow"/>
        </w:rPr>
        <w:t>is</w:t>
      </w:r>
      <w:r w:rsidRPr="00053826">
        <w:rPr>
          <w:sz w:val="20"/>
          <w:szCs w:val="20"/>
          <w:highlight w:val="yellow"/>
        </w:rPr>
        <w:t xml:space="preserve"> also </w:t>
      </w:r>
      <w:r w:rsidR="00053826" w:rsidRPr="00053826">
        <w:rPr>
          <w:sz w:val="20"/>
          <w:szCs w:val="20"/>
          <w:highlight w:val="yellow"/>
        </w:rPr>
        <w:t xml:space="preserve">likely to arise </w:t>
      </w:r>
      <w:r w:rsidRPr="00053826">
        <w:rPr>
          <w:sz w:val="20"/>
          <w:szCs w:val="20"/>
          <w:highlight w:val="yellow"/>
        </w:rPr>
        <w:t>from</w:t>
      </w:r>
      <w:r>
        <w:rPr>
          <w:sz w:val="20"/>
          <w:szCs w:val="20"/>
        </w:rPr>
        <w:t xml:space="preserve">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564601F"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w:t>
      </w:r>
      <w:r w:rsidR="00E62EF2">
        <w:rPr>
          <w:color w:val="000000" w:themeColor="text1"/>
          <w:sz w:val="20"/>
          <w:szCs w:val="20"/>
          <w:highlight w:val="yellow"/>
        </w:rPr>
        <w:t>focus-divide</w:t>
      </w:r>
      <w:r w:rsidRPr="0001303F">
        <w:rPr>
          <w:color w:val="000000" w:themeColor="text1"/>
          <w:sz w:val="20"/>
          <w:szCs w:val="20"/>
        </w:rPr>
        <w:t xml:space="preserv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E33431">
        <w:rPr>
          <w:color w:val="000000" w:themeColor="text1"/>
          <w:sz w:val="20"/>
          <w:szCs w:val="20"/>
        </w:rPr>
        <w:t>It is possible that</w:t>
      </w:r>
      <w:r w:rsidR="00D06773" w:rsidRPr="0001303F">
        <w:rPr>
          <w:color w:val="000000" w:themeColor="text1"/>
          <w:sz w:val="20"/>
          <w:szCs w:val="20"/>
        </w:rPr>
        <w:t xml:space="preserve"> simplifying the </w:t>
      </w:r>
      <w:r w:rsidR="00E62EF2">
        <w:rPr>
          <w:color w:val="000000" w:themeColor="text1"/>
          <w:sz w:val="20"/>
          <w:szCs w:val="20"/>
          <w:highlight w:val="yellow"/>
        </w:rPr>
        <w:t>focus-divide</w:t>
      </w:r>
      <w:r w:rsidR="00D06773" w:rsidRPr="0001303F">
        <w:rPr>
          <w:color w:val="000000" w:themeColor="text1"/>
          <w:sz w:val="20"/>
          <w:szCs w:val="20"/>
        </w:rPr>
        <w:t xml:space="preserve"> dilemma remove</w:t>
      </w:r>
      <w:r w:rsidR="00E33431">
        <w:rPr>
          <w:color w:val="000000" w:themeColor="text1"/>
          <w:sz w:val="20"/>
          <w:szCs w:val="20"/>
        </w:rPr>
        <w:t>s</w:t>
      </w:r>
      <w:r w:rsidR="00D06773" w:rsidRPr="0001303F">
        <w:rPr>
          <w:color w:val="000000" w:themeColor="text1"/>
          <w:sz w:val="20"/>
          <w:szCs w:val="20"/>
        </w:rPr>
        <w:t xml:space="preserve"> features that provide cues to better choices, lead</w:t>
      </w:r>
      <w:r w:rsidR="00E33431">
        <w:rPr>
          <w:color w:val="000000" w:themeColor="text1"/>
          <w:sz w:val="20"/>
          <w:szCs w:val="20"/>
        </w:rPr>
        <w:t>ing</w:t>
      </w:r>
      <w:r w:rsidR="00D06773" w:rsidRPr="0001303F">
        <w:rPr>
          <w:color w:val="000000" w:themeColor="text1"/>
          <w:sz w:val="20"/>
          <w:szCs w:val="20"/>
        </w:rPr>
        <w:t xml:space="preserve"> to an overly pessimistic prediction about how well participants would resolve these dilemmas when they encounter them in vivo.</w:t>
      </w:r>
      <w:r w:rsidR="00E75270" w:rsidRPr="0001303F">
        <w:rPr>
          <w:color w:val="000000" w:themeColor="text1"/>
          <w:sz w:val="20"/>
          <w:szCs w:val="20"/>
        </w:rPr>
        <w:t xml:space="preserve"> </w:t>
      </w:r>
      <w:r w:rsidR="00B93818">
        <w:rPr>
          <w:color w:val="000000" w:themeColor="text1"/>
          <w:sz w:val="20"/>
          <w:szCs w:val="20"/>
        </w:rPr>
        <w:t>I</w:t>
      </w:r>
      <w:r w:rsidR="00E75270" w:rsidRPr="0001303F">
        <w:rPr>
          <w:color w:val="000000" w:themeColor="text1"/>
          <w:sz w:val="20"/>
          <w:szCs w:val="20"/>
        </w:rPr>
        <w:t xml:space="preserve">t would be interesting to find or engineer more familiar or high-stakes </w:t>
      </w:r>
      <w:r w:rsidR="00E75270" w:rsidRPr="00B93818">
        <w:rPr>
          <w:color w:val="000000" w:themeColor="text1"/>
          <w:sz w:val="20"/>
          <w:szCs w:val="20"/>
          <w:highlight w:val="yellow"/>
        </w:rPr>
        <w:t>problems (</w:t>
      </w:r>
      <w:r w:rsidR="00B93818" w:rsidRPr="00B93818">
        <w:rPr>
          <w:color w:val="000000" w:themeColor="text1"/>
          <w:sz w:val="20"/>
          <w:szCs w:val="20"/>
          <w:highlight w:val="yellow"/>
        </w:rPr>
        <w:t>for example in financial investment or resource triage</w:t>
      </w:r>
      <w:r w:rsidR="00E75270" w:rsidRPr="00B93818">
        <w:rPr>
          <w:color w:val="000000" w:themeColor="text1"/>
          <w:sz w:val="20"/>
          <w:szCs w:val="20"/>
          <w:highlight w:val="yellow"/>
        </w:rPr>
        <w:t>) to understand the potential</w:t>
      </w:r>
      <w:r w:rsidR="00E33431">
        <w:rPr>
          <w:color w:val="000000" w:themeColor="text1"/>
          <w:sz w:val="20"/>
          <w:szCs w:val="20"/>
          <w:highlight w:val="yellow"/>
        </w:rPr>
        <w:t xml:space="preserve"> </w:t>
      </w:r>
      <w:r w:rsidR="00E75270" w:rsidRPr="00B93818">
        <w:rPr>
          <w:color w:val="000000" w:themeColor="text1"/>
          <w:sz w:val="20"/>
          <w:szCs w:val="20"/>
          <w:highlight w:val="yellow"/>
        </w:rPr>
        <w:t xml:space="preserve">impacts of failures to resolve the </w:t>
      </w:r>
      <w:r w:rsidR="00E62EF2">
        <w:rPr>
          <w:color w:val="000000" w:themeColor="text1"/>
          <w:sz w:val="20"/>
          <w:szCs w:val="20"/>
          <w:highlight w:val="yellow"/>
        </w:rPr>
        <w:t>focus-divide</w:t>
      </w:r>
      <w:r w:rsidR="00E75270" w:rsidRPr="00B93818">
        <w:rPr>
          <w:color w:val="000000" w:themeColor="text1"/>
          <w:sz w:val="20"/>
          <w:szCs w:val="20"/>
          <w:highlight w:val="yellow"/>
        </w:rPr>
        <w:t xml:space="preserve"> dilemma in practice.</w:t>
      </w:r>
      <w:r w:rsidR="00B93818" w:rsidRPr="00B93818">
        <w:rPr>
          <w:color w:val="000000" w:themeColor="text1"/>
          <w:sz w:val="20"/>
          <w:szCs w:val="20"/>
          <w:highlight w:val="yellow"/>
        </w:rPr>
        <w:t xml:space="preserve"> The current results suggest that limitations of this kind will be resistant to </w:t>
      </w:r>
      <w:r w:rsidR="00E33431">
        <w:rPr>
          <w:color w:val="000000" w:themeColor="text1"/>
          <w:sz w:val="20"/>
          <w:szCs w:val="20"/>
          <w:highlight w:val="yellow"/>
        </w:rPr>
        <w:t xml:space="preserve">short-term learning or </w:t>
      </w:r>
      <w:r w:rsidR="00B93818" w:rsidRPr="00B93818">
        <w:rPr>
          <w:color w:val="000000" w:themeColor="text1"/>
          <w:sz w:val="20"/>
          <w:szCs w:val="20"/>
          <w:highlight w:val="yellow"/>
        </w:rPr>
        <w:t>interventions</w:t>
      </w:r>
      <w:r w:rsidR="00E33431">
        <w:rPr>
          <w:color w:val="000000" w:themeColor="text1"/>
          <w:sz w:val="20"/>
          <w:szCs w:val="20"/>
          <w:highlight w:val="yellow"/>
        </w:rPr>
        <w:t>,</w:t>
      </w:r>
      <w:r w:rsidR="00B93818" w:rsidRPr="00B93818">
        <w:rPr>
          <w:color w:val="000000" w:themeColor="text1"/>
          <w:sz w:val="20"/>
          <w:szCs w:val="20"/>
          <w:highlight w:val="yellow"/>
        </w:rPr>
        <w:t xml:space="preserve"> and that overcoming them in one context is unlikely to benefit other circumstances.</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157215AA" w:rsidR="00B54B24" w:rsidRDefault="00FB4B01" w:rsidP="00B92266">
      <w:pPr>
        <w:spacing w:after="160" w:line="360" w:lineRule="auto"/>
        <w:rPr>
          <w:sz w:val="20"/>
          <w:szCs w:val="20"/>
        </w:rPr>
      </w:pPr>
      <w:r w:rsidRPr="00EF44E0">
        <w:rPr>
          <w:sz w:val="20"/>
          <w:szCs w:val="20"/>
          <w:highlight w:val="yellow"/>
        </w:rPr>
        <w:t xml:space="preserve">Choices are governed by a complex set of individual and contextual factors and their interaction, even for seemingly simple decisions. </w:t>
      </w:r>
      <w:r w:rsidR="00E33431" w:rsidRPr="00EF44E0">
        <w:rPr>
          <w:sz w:val="20"/>
          <w:szCs w:val="20"/>
          <w:highlight w:val="yellow"/>
        </w:rPr>
        <w:t xml:space="preserve">In a focus-divide dilemma, we confirm that persistently variable and suboptimal choices are typical, despite the existence of </w:t>
      </w:r>
      <w:r w:rsidR="00E33431" w:rsidRPr="00EF44E0">
        <w:rPr>
          <w:sz w:val="20"/>
          <w:szCs w:val="20"/>
          <w:highlight w:val="yellow"/>
        </w:rPr>
        <w:t>a simple and intuitive decision rule</w:t>
      </w:r>
      <w:r w:rsidR="00E33431" w:rsidRPr="00EF44E0">
        <w:rPr>
          <w:sz w:val="20"/>
          <w:szCs w:val="20"/>
          <w:highlight w:val="yellow"/>
        </w:rPr>
        <w:t xml:space="preserve"> with clear performance benefits. In these experiments we have created conditions in which participants directly engaged in using this optimal decision rule, and were then returned to the standard focus-divide task context and allowed to freely choose. P</w:t>
      </w:r>
      <w:r w:rsidR="00E33431" w:rsidRPr="00EF44E0">
        <w:rPr>
          <w:sz w:val="20"/>
          <w:szCs w:val="20"/>
          <w:highlight w:val="yellow"/>
        </w:rPr>
        <w:t>articipants returned to making variable and idiosyncratic decisions</w:t>
      </w:r>
      <w:r w:rsidR="00E33431" w:rsidRPr="00EF44E0">
        <w:rPr>
          <w:sz w:val="20"/>
          <w:szCs w:val="20"/>
          <w:highlight w:val="yellow"/>
        </w:rPr>
        <w:t xml:space="preserve">, and compared to control groups with equivalent practice, there </w:t>
      </w:r>
      <w:r w:rsidR="00EF44E0" w:rsidRPr="00EF44E0">
        <w:rPr>
          <w:sz w:val="20"/>
          <w:szCs w:val="20"/>
          <w:highlight w:val="yellow"/>
        </w:rPr>
        <w:t>wa</w:t>
      </w:r>
      <w:r w:rsidR="00E33431" w:rsidRPr="00EF44E0">
        <w:rPr>
          <w:sz w:val="20"/>
          <w:szCs w:val="20"/>
          <w:highlight w:val="yellow"/>
        </w:rPr>
        <w:t xml:space="preserve">s no discernable change in choice strategy. </w:t>
      </w:r>
      <w:r w:rsidRPr="00EF44E0">
        <w:rPr>
          <w:sz w:val="20"/>
          <w:szCs w:val="20"/>
          <w:highlight w:val="yellow"/>
        </w:rPr>
        <w:t xml:space="preserve">Given how </w:t>
      </w:r>
      <w:r w:rsidR="00E33431" w:rsidRPr="00EF44E0">
        <w:rPr>
          <w:sz w:val="20"/>
          <w:szCs w:val="20"/>
          <w:highlight w:val="yellow"/>
        </w:rPr>
        <w:t>universal</w:t>
      </w:r>
      <w:r w:rsidRPr="00EF44E0">
        <w:rPr>
          <w:sz w:val="20"/>
          <w:szCs w:val="20"/>
          <w:highlight w:val="yellow"/>
        </w:rPr>
        <w:t xml:space="preserve"> and persistent this </w:t>
      </w:r>
      <w:proofErr w:type="spellStart"/>
      <w:r w:rsidRPr="00EF44E0">
        <w:rPr>
          <w:sz w:val="20"/>
          <w:szCs w:val="20"/>
          <w:highlight w:val="yellow"/>
        </w:rPr>
        <w:t>behaviour</w:t>
      </w:r>
      <w:r w:rsidR="00E33431" w:rsidRPr="00EF44E0">
        <w:rPr>
          <w:sz w:val="20"/>
          <w:szCs w:val="20"/>
          <w:highlight w:val="yellow"/>
        </w:rPr>
        <w:t>al</w:t>
      </w:r>
      <w:proofErr w:type="spellEnd"/>
      <w:r w:rsidR="00E33431" w:rsidRPr="00EF44E0">
        <w:rPr>
          <w:sz w:val="20"/>
          <w:szCs w:val="20"/>
          <w:highlight w:val="yellow"/>
        </w:rPr>
        <w:t xml:space="preserve"> tendency</w:t>
      </w:r>
      <w:r w:rsidRPr="00EF44E0">
        <w:rPr>
          <w:sz w:val="20"/>
          <w:szCs w:val="20"/>
          <w:highlight w:val="yellow"/>
        </w:rPr>
        <w:t xml:space="preserve"> is, the benefits of variability </w:t>
      </w:r>
      <w:r w:rsidR="00E33431" w:rsidRPr="00EF44E0">
        <w:rPr>
          <w:sz w:val="20"/>
          <w:szCs w:val="20"/>
          <w:highlight w:val="yellow"/>
        </w:rPr>
        <w:t>in choice may</w:t>
      </w:r>
      <w:r w:rsidRPr="00EF44E0">
        <w:rPr>
          <w:sz w:val="20"/>
          <w:szCs w:val="20"/>
          <w:highlight w:val="yellow"/>
        </w:rPr>
        <w:t xml:space="preserve">, in many circumstances, outweigh the costs of finding and applying consistent </w:t>
      </w:r>
      <w:r w:rsidR="00EF44E0" w:rsidRPr="00EF44E0">
        <w:rPr>
          <w:sz w:val="20"/>
          <w:szCs w:val="20"/>
          <w:highlight w:val="yellow"/>
        </w:rPr>
        <w:t xml:space="preserve">decision </w:t>
      </w:r>
      <w:r w:rsidRPr="00EF44E0">
        <w:rPr>
          <w:sz w:val="20"/>
          <w:szCs w:val="20"/>
          <w:highlight w:val="yellow"/>
        </w:rPr>
        <w:t>rules.</w:t>
      </w:r>
      <w:r>
        <w:rPr>
          <w:sz w:val="20"/>
          <w:szCs w:val="20"/>
        </w:rPr>
        <w:t xml:space="preserve">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lastRenderedPageBreak/>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882A6C" w:rsidRDefault="00DF7874" w:rsidP="00932AD5">
      <w:pPr>
        <w:spacing w:line="360" w:lineRule="auto"/>
        <w:ind w:left="567" w:hanging="567"/>
        <w:rPr>
          <w:rFonts w:cstheme="minorHAnsi"/>
          <w:bCs/>
          <w:color w:val="000000" w:themeColor="text1"/>
          <w:sz w:val="20"/>
          <w:szCs w:val="20"/>
        </w:rPr>
      </w:pPr>
      <w:r w:rsidRPr="00882A6C">
        <w:rPr>
          <w:rFonts w:cstheme="minorHAnsi"/>
          <w:color w:val="000000" w:themeColor="text1"/>
          <w:sz w:val="20"/>
          <w:szCs w:val="20"/>
        </w:rPr>
        <w:lastRenderedPageBreak/>
        <w:t>James, W.R.G., Hunt, A.R. &amp; Clarke, A.D.F. (</w:t>
      </w:r>
      <w:r w:rsidR="005E5AF0" w:rsidRPr="00882A6C">
        <w:rPr>
          <w:rFonts w:cstheme="minorHAnsi"/>
          <w:color w:val="000000" w:themeColor="text1"/>
          <w:sz w:val="20"/>
          <w:szCs w:val="20"/>
        </w:rPr>
        <w:t>2023</w:t>
      </w:r>
      <w:r w:rsidRPr="00882A6C">
        <w:rPr>
          <w:rFonts w:cstheme="minorHAnsi"/>
          <w:color w:val="000000" w:themeColor="text1"/>
          <w:sz w:val="20"/>
          <w:szCs w:val="20"/>
        </w:rPr>
        <w:t xml:space="preserve">). </w:t>
      </w:r>
      <w:r w:rsidRPr="00882A6C">
        <w:rPr>
          <w:rFonts w:cstheme="minorHAnsi"/>
          <w:bCs/>
          <w:color w:val="000000" w:themeColor="text1"/>
          <w:sz w:val="20"/>
          <w:szCs w:val="20"/>
        </w:rPr>
        <w:t>Six of one, half dozen of the other: Suboptimal prioritizing for equal and unequal alternatives</w:t>
      </w:r>
      <w:r w:rsidRPr="00882A6C">
        <w:rPr>
          <w:rFonts w:cstheme="minorHAnsi"/>
          <w:bCs/>
          <w:i/>
          <w:iCs/>
          <w:color w:val="000000" w:themeColor="text1"/>
          <w:sz w:val="20"/>
          <w:szCs w:val="20"/>
        </w:rPr>
        <w:t>.</w:t>
      </w:r>
      <w:r w:rsidRPr="00882A6C">
        <w:rPr>
          <w:rFonts w:cstheme="minorHAnsi"/>
          <w:bCs/>
          <w:color w:val="000000" w:themeColor="text1"/>
          <w:sz w:val="20"/>
          <w:szCs w:val="20"/>
        </w:rPr>
        <w:t xml:space="preserve"> </w:t>
      </w:r>
      <w:r w:rsidRPr="00882A6C">
        <w:rPr>
          <w:rFonts w:cstheme="minorHAnsi"/>
          <w:bCs/>
          <w:i/>
          <w:iCs/>
          <w:color w:val="000000" w:themeColor="text1"/>
          <w:sz w:val="20"/>
          <w:szCs w:val="20"/>
        </w:rPr>
        <w:t>Memory and Cognition</w:t>
      </w:r>
      <w:r w:rsidR="002376F9" w:rsidRPr="00882A6C">
        <w:rPr>
          <w:rFonts w:cstheme="minorHAnsi"/>
          <w:bCs/>
          <w:i/>
          <w:iCs/>
          <w:color w:val="000000" w:themeColor="text1"/>
          <w:sz w:val="20"/>
          <w:szCs w:val="20"/>
        </w:rPr>
        <w:t xml:space="preserve">, </w:t>
      </w:r>
      <w:r w:rsidR="002376F9" w:rsidRPr="00882A6C">
        <w:rPr>
          <w:rFonts w:cstheme="minorHAnsi"/>
          <w:bCs/>
          <w:color w:val="000000" w:themeColor="text1"/>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sidRPr="00882A6C">
        <w:rPr>
          <w:color w:val="222222"/>
          <w:sz w:val="20"/>
          <w:szCs w:val="20"/>
          <w:highlight w:val="yellow"/>
          <w:shd w:val="clear" w:color="auto" w:fill="FFFFFF"/>
        </w:rPr>
        <w:t>Kahneman, D. (2011). </w:t>
      </w:r>
      <w:r w:rsidRPr="00882A6C">
        <w:rPr>
          <w:i/>
          <w:iCs/>
          <w:color w:val="222222"/>
          <w:sz w:val="20"/>
          <w:szCs w:val="20"/>
          <w:highlight w:val="yellow"/>
          <w:shd w:val="clear" w:color="auto" w:fill="FFFFFF"/>
        </w:rPr>
        <w:t>Thinking, fast and slow</w:t>
      </w:r>
      <w:r w:rsidRPr="00882A6C">
        <w:rPr>
          <w:color w:val="222222"/>
          <w:sz w:val="20"/>
          <w:szCs w:val="20"/>
          <w:highlight w:val="yellow"/>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4C5FBAE6" w14:textId="0A2B3F85" w:rsidR="00882A6C" w:rsidRPr="00B62CA5" w:rsidRDefault="00882A6C" w:rsidP="00B92266">
      <w:pPr>
        <w:spacing w:line="360" w:lineRule="auto"/>
        <w:ind w:left="567" w:hanging="567"/>
        <w:rPr>
          <w:sz w:val="20"/>
          <w:szCs w:val="20"/>
        </w:rPr>
      </w:pPr>
      <w:r w:rsidRPr="00882A6C">
        <w:rPr>
          <w:color w:val="222222"/>
          <w:sz w:val="20"/>
          <w:szCs w:val="20"/>
          <w:highlight w:val="yellow"/>
          <w:shd w:val="clear" w:color="auto" w:fill="FFFFFF"/>
        </w:rPr>
        <w:t>Tulving, E., &amp; Thomson, D. M. (1973). Encoding specificity and retrieval processes in episodic memory. </w:t>
      </w:r>
      <w:r w:rsidRPr="00882A6C">
        <w:rPr>
          <w:i/>
          <w:iCs/>
          <w:color w:val="222222"/>
          <w:sz w:val="20"/>
          <w:szCs w:val="20"/>
          <w:highlight w:val="yellow"/>
          <w:shd w:val="clear" w:color="auto" w:fill="FFFFFF"/>
        </w:rPr>
        <w:t>Psychological review</w:t>
      </w:r>
      <w:r w:rsidRPr="00882A6C">
        <w:rPr>
          <w:color w:val="222222"/>
          <w:sz w:val="20"/>
          <w:szCs w:val="20"/>
          <w:highlight w:val="yellow"/>
          <w:shd w:val="clear" w:color="auto" w:fill="FFFFFF"/>
        </w:rPr>
        <w:t>, </w:t>
      </w:r>
      <w:r w:rsidRPr="00882A6C">
        <w:rPr>
          <w:i/>
          <w:iCs/>
          <w:color w:val="222222"/>
          <w:sz w:val="20"/>
          <w:szCs w:val="20"/>
          <w:highlight w:val="yellow"/>
          <w:shd w:val="clear" w:color="auto" w:fill="FFFFFF"/>
        </w:rPr>
        <w:t>80</w:t>
      </w:r>
      <w:r w:rsidRPr="00882A6C">
        <w:rPr>
          <w:color w:val="222222"/>
          <w:sz w:val="20"/>
          <w:szCs w:val="20"/>
          <w:highlight w:val="yellow"/>
          <w:shd w:val="clear" w:color="auto" w:fill="FFFFFF"/>
        </w:rPr>
        <w:t>(5), 352.</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053826">
        <w:rPr>
          <w:color w:val="333333"/>
          <w:sz w:val="21"/>
          <w:szCs w:val="21"/>
          <w:highlight w:val="yellow"/>
          <w:shd w:val="clear" w:color="auto" w:fill="FFFFFF"/>
        </w:rPr>
        <w:t>Wilson, R. C., Geana, A., White, J. M., Ludvig, E. A., &amp; Cohen, J. D. (2014). Humans use directed and random exploration to solve the explore–exploit dilemma. </w:t>
      </w:r>
      <w:r w:rsidRPr="00053826">
        <w:rPr>
          <w:i/>
          <w:iCs/>
          <w:color w:val="333333"/>
          <w:sz w:val="21"/>
          <w:szCs w:val="21"/>
          <w:highlight w:val="yellow"/>
          <w:shd w:val="clear" w:color="auto" w:fill="FFFFFF"/>
        </w:rPr>
        <w:t>Journal of Experimental Psychology: General, 143</w:t>
      </w:r>
      <w:r w:rsidRPr="00053826">
        <w:rPr>
          <w:color w:val="333333"/>
          <w:sz w:val="21"/>
          <w:szCs w:val="21"/>
          <w:highlight w:val="yellow"/>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C6456" w14:textId="77777777" w:rsidR="00D67A9E" w:rsidRDefault="00D67A9E">
      <w:pPr>
        <w:spacing w:line="240" w:lineRule="auto"/>
      </w:pPr>
      <w:r>
        <w:separator/>
      </w:r>
    </w:p>
  </w:endnote>
  <w:endnote w:type="continuationSeparator" w:id="0">
    <w:p w14:paraId="25EEBFF6" w14:textId="77777777" w:rsidR="00D67A9E" w:rsidRDefault="00D67A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92E54" w14:textId="77777777" w:rsidR="00D67A9E" w:rsidRDefault="00D67A9E">
      <w:pPr>
        <w:spacing w:line="240" w:lineRule="auto"/>
      </w:pPr>
      <w:r>
        <w:separator/>
      </w:r>
    </w:p>
  </w:footnote>
  <w:footnote w:type="continuationSeparator" w:id="0">
    <w:p w14:paraId="459860BC" w14:textId="77777777" w:rsidR="00D67A9E" w:rsidRDefault="00D67A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0F2B"/>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127D"/>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2A6C"/>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368C"/>
    <w:rsid w:val="00B65062"/>
    <w:rsid w:val="00B717AF"/>
    <w:rsid w:val="00B73885"/>
    <w:rsid w:val="00B745D2"/>
    <w:rsid w:val="00B75D8F"/>
    <w:rsid w:val="00B80996"/>
    <w:rsid w:val="00B86533"/>
    <w:rsid w:val="00B9119B"/>
    <w:rsid w:val="00B92266"/>
    <w:rsid w:val="00B93818"/>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67A9E"/>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3431"/>
    <w:rsid w:val="00E37128"/>
    <w:rsid w:val="00E42BB8"/>
    <w:rsid w:val="00E5550E"/>
    <w:rsid w:val="00E60FEE"/>
    <w:rsid w:val="00E62B02"/>
    <w:rsid w:val="00E62EF2"/>
    <w:rsid w:val="00E73922"/>
    <w:rsid w:val="00E74BC1"/>
    <w:rsid w:val="00E75270"/>
    <w:rsid w:val="00E75FB8"/>
    <w:rsid w:val="00E8155F"/>
    <w:rsid w:val="00E82047"/>
    <w:rsid w:val="00E879E2"/>
    <w:rsid w:val="00E903C0"/>
    <w:rsid w:val="00E92ABB"/>
    <w:rsid w:val="00E931F3"/>
    <w:rsid w:val="00E95877"/>
    <w:rsid w:val="00EA1A78"/>
    <w:rsid w:val="00EA58F3"/>
    <w:rsid w:val="00EB3204"/>
    <w:rsid w:val="00EB6A8E"/>
    <w:rsid w:val="00EC13A0"/>
    <w:rsid w:val="00EC3C8B"/>
    <w:rsid w:val="00ED20C0"/>
    <w:rsid w:val="00ED5E3B"/>
    <w:rsid w:val="00ED6108"/>
    <w:rsid w:val="00ED7E84"/>
    <w:rsid w:val="00EE1EDF"/>
    <w:rsid w:val="00EF2D0F"/>
    <w:rsid w:val="00EF44E0"/>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1074</TotalTime>
  <Pages>36</Pages>
  <Words>17067</Words>
  <Characters>97286</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28</cp:revision>
  <dcterms:created xsi:type="dcterms:W3CDTF">2026-05-27T15:48:00Z</dcterms:created>
  <dcterms:modified xsi:type="dcterms:W3CDTF">2026-06-04T15:32:00Z</dcterms:modified>
</cp:coreProperties>
</file>