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w:t>
      </w:r>
      <w:r w:rsidR="00B052D3">
        <w:rPr>
          <w:sz w:val="20"/>
          <w:szCs w:val="20"/>
        </w:rPr>
        <w:t>(except 1B below, which was approved by the Essex</w:t>
      </w:r>
      <w:r w:rsidR="00B052D3">
        <w:rPr>
          <w:sz w:val="20"/>
          <w:szCs w:val="20"/>
        </w:rPr>
        <w:t xml:space="preserve">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w:t>
      </w:r>
      <w:r w:rsidR="004063D4">
        <w:rPr>
          <w:color w:val="E36C0A" w:themeColor="accent6" w:themeShade="BF"/>
          <w:sz w:val="20"/>
          <w:szCs w:val="20"/>
        </w:rPr>
        <w:t>the standing positions of participants in the beanbag throwing experiment (2) in Clarke and Hunt (2016)</w:t>
      </w:r>
      <w:r w:rsidR="004063D4">
        <w:rPr>
          <w:color w:val="E36C0A" w:themeColor="accent6" w:themeShade="BF"/>
          <w:sz w:val="20"/>
          <w:szCs w:val="20"/>
        </w:rPr>
        <w:t>, t</w:t>
      </w:r>
      <w:r w:rsidR="004063D4">
        <w:rPr>
          <w:color w:val="E36C0A" w:themeColor="accent6" w:themeShade="BF"/>
          <w:sz w:val="20"/>
          <w:szCs w:val="20"/>
        </w:rPr>
        <w:t>hey simulated experiments with a sample size from 3 to 24</w:t>
      </w:r>
      <w:r w:rsidR="004063D4">
        <w:rPr>
          <w:color w:val="E36C0A" w:themeColor="accent6" w:themeShade="BF"/>
          <w:sz w:val="20"/>
          <w:szCs w:val="20"/>
        </w:rPr>
        <w:t xml:space="preserve">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461BCFCE"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lastRenderedPageBreak/>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lastRenderedPageBreak/>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w:t>
      </w:r>
      <w:r>
        <w:rPr>
          <w:sz w:val="20"/>
          <w:szCs w:val="20"/>
        </w:rPr>
        <w:lastRenderedPageBreak/>
        <w:t>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w:t>
      </w:r>
      <w:r w:rsidR="00F2363A">
        <w:rPr>
          <w:color w:val="E36C0A" w:themeColor="accent6" w:themeShade="BF"/>
          <w:sz w:val="20"/>
          <w:szCs w:val="20"/>
        </w:rPr>
        <w:t>mitigated some of the problems with comparing</w:t>
      </w:r>
      <w:r w:rsidR="00F2363A">
        <w:rPr>
          <w:color w:val="E36C0A" w:themeColor="accent6" w:themeShade="BF"/>
          <w:sz w:val="20"/>
          <w:szCs w:val="20"/>
        </w:rPr>
        <w:t xml:space="preserve"> group</w:t>
      </w:r>
      <w:r w:rsidR="00F2363A">
        <w:rPr>
          <w:color w:val="E36C0A" w:themeColor="accent6" w:themeShade="BF"/>
          <w:sz w:val="20"/>
          <w:szCs w:val="20"/>
        </w:rPr>
        <w:t>s</w:t>
      </w:r>
      <w:r w:rsidR="00F2363A">
        <w:rPr>
          <w:color w:val="E36C0A" w:themeColor="accent6" w:themeShade="BF"/>
          <w:sz w:val="20"/>
          <w:szCs w:val="20"/>
        </w:rPr>
        <w:t xml:space="preserve"> of participants</w:t>
      </w:r>
      <w:r w:rsidR="00F2363A">
        <w:rPr>
          <w:color w:val="E36C0A" w:themeColor="accent6" w:themeShade="BF"/>
          <w:sz w:val="20"/>
          <w:szCs w:val="20"/>
        </w:rPr>
        <w:t xml:space="preserve">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lastRenderedPageBreak/>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561FBBC"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w:t>
      </w:r>
      <w:r w:rsidR="00B16478" w:rsidRPr="00FB2A7B">
        <w:rPr>
          <w:color w:val="E36C0A" w:themeColor="accent6" w:themeShade="BF"/>
          <w:sz w:val="20"/>
          <w:szCs w:val="20"/>
        </w:rPr>
        <w:lastRenderedPageBreak/>
        <w:t>the second session. Finally, participants in the Sudoku group completed the table task at the end of the experiment, to confirm that they were indeed able to successfully execute the optimal strategy</w:t>
      </w:r>
      <w:r w:rsidR="00FB2A7B">
        <w:rPr>
          <w:color w:val="E36C0A" w:themeColor="accent6" w:themeShade="BF"/>
          <w:sz w:val="20"/>
          <w:szCs w:val="20"/>
        </w:rPr>
        <w:t xml:space="preserve"> (which they were)</w:t>
      </w:r>
      <w:r w:rsidR="00B16478" w:rsidRPr="00FB2A7B">
        <w:rPr>
          <w:color w:val="E36C0A" w:themeColor="accent6" w:themeShade="BF"/>
          <w:sz w:val="20"/>
          <w:szCs w:val="20"/>
        </w:rPr>
        <w:t>.</w:t>
      </w:r>
    </w:p>
    <w:p w14:paraId="10E10553"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Table and control tasks. The table task was the same as that used in Experiment 1. The control task was a </w:t>
      </w:r>
      <w:proofErr w:type="spellStart"/>
      <w:r w:rsidRPr="00FB2A7B">
        <w:rPr>
          <w:color w:val="E36C0A" w:themeColor="accent6" w:themeShade="BF"/>
          <w:sz w:val="20"/>
          <w:szCs w:val="20"/>
        </w:rPr>
        <w:t>Sodoku</w:t>
      </w:r>
      <w:proofErr w:type="spellEnd"/>
      <w:r w:rsidRPr="00FB2A7B">
        <w:rPr>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1156D493" w14:textId="79959DCE" w:rsidR="00DA2F7A" w:rsidRDefault="00C84B8F" w:rsidP="00771A22">
      <w:pPr>
        <w:pStyle w:val="Heading1"/>
        <w:rPr>
          <w:color w:val="E36C0A" w:themeColor="accent6" w:themeShade="BF"/>
          <w:sz w:val="20"/>
          <w:szCs w:val="20"/>
        </w:rPr>
      </w:pPr>
      <w:r>
        <w:rPr>
          <w:color w:val="E36C0A" w:themeColor="accent6" w:themeShade="BF"/>
          <w:sz w:val="20"/>
          <w:szCs w:val="20"/>
        </w:rPr>
        <w:lastRenderedPageBreak/>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particularly in experiment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6CE377EA" w:rsidR="00F559BB" w:rsidRPr="00D0032E" w:rsidRDefault="002C3ADA" w:rsidP="00D0032E">
      <w:pPr>
        <w:pStyle w:val="Heading1"/>
        <w:rPr>
          <w:color w:val="E36C0A" w:themeColor="accent6" w:themeShade="BF"/>
          <w:sz w:val="20"/>
          <w:szCs w:val="20"/>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of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2"/>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2"/>
      <w:r>
        <w:rPr>
          <w:rStyle w:val="CommentReference"/>
        </w:rPr>
        <w:commentReference w:id="12"/>
      </w:r>
    </w:p>
    <w:p w14:paraId="0C66DF34" w14:textId="77777777" w:rsidR="00FD3E3E" w:rsidRDefault="00FD3E3E" w:rsidP="00FD3E3E">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the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Pr>
          <w:color w:val="E36C0A" w:themeColor="accent6" w:themeShade="BF"/>
          <w:sz w:val="20"/>
          <w:szCs w:val="20"/>
        </w:rPr>
        <w:t xml:space="preserve"> that the small shift away from center in the intervention group was due largely to chance (rather than reflecting a small but robust effect). </w:t>
      </w:r>
      <w:r w:rsidRPr="00853738">
        <w:rPr>
          <w:color w:val="E36C0A" w:themeColor="accent6" w:themeShade="BF"/>
          <w:sz w:val="20"/>
          <w:szCs w:val="20"/>
        </w:rPr>
        <w:t xml:space="preserve"> </w:t>
      </w:r>
    </w:p>
    <w:p w14:paraId="09AAFDAF" w14:textId="77777777" w:rsidR="00B92266" w:rsidRDefault="00B92266" w:rsidP="00B92266">
      <w:pPr>
        <w:spacing w:after="160" w:line="240" w:lineRule="auto"/>
        <w:rPr>
          <w:sz w:val="24"/>
          <w:szCs w:val="24"/>
        </w:rPr>
      </w:pP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62E47056" w14:textId="5DE14393" w:rsidR="008D1608" w:rsidRPr="00322C6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3"/>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3"/>
      <w:r w:rsidR="00322C62">
        <w:rPr>
          <w:rStyle w:val="CommentReference"/>
        </w:rPr>
        <w:commentReference w:id="13"/>
      </w:r>
      <w:r w:rsidR="00322C62" w:rsidRPr="00322C62">
        <w:rPr>
          <w:color w:val="000000" w:themeColor="text1"/>
          <w:sz w:val="20"/>
          <w:szCs w:val="20"/>
        </w:rPr>
        <w:t>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w:t>
      </w:r>
      <w:r>
        <w:rPr>
          <w:sz w:val="20"/>
          <w:szCs w:val="20"/>
        </w:rPr>
        <w:lastRenderedPageBreak/>
        <w:t xml:space="preserve">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w:t>
      </w:r>
      <w:r>
        <w:rPr>
          <w:sz w:val="20"/>
          <w:szCs w:val="20"/>
        </w:rPr>
        <w:lastRenderedPageBreak/>
        <w:t xml:space="preserve">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w:t>
      </w:r>
      <w:r>
        <w:rPr>
          <w:sz w:val="20"/>
          <w:szCs w:val="20"/>
        </w:rPr>
        <w:lastRenderedPageBreak/>
        <w:t xml:space="preserve">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4" w:name="_Hlk140589975"/>
      <w:r>
        <w:rPr>
          <w:b/>
          <w:sz w:val="24"/>
          <w:szCs w:val="24"/>
        </w:rPr>
        <w:t>Results</w:t>
      </w:r>
    </w:p>
    <w:bookmarkEnd w:id="14"/>
    <w:p w14:paraId="1693530E" w14:textId="77777777"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w:t>
      </w:r>
      <w:r>
        <w:rPr>
          <w:sz w:val="20"/>
          <w:szCs w:val="20"/>
        </w:rPr>
        <w:lastRenderedPageBreak/>
        <w:t xml:space="preserve">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w:t>
      </w:r>
      <w:r>
        <w:rPr>
          <w:sz w:val="20"/>
          <w:szCs w:val="20"/>
        </w:rPr>
        <w:lastRenderedPageBreak/>
        <w:t xml:space="preserve">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w:t>
      </w:r>
      <w:r>
        <w:rPr>
          <w:sz w:val="20"/>
          <w:szCs w:val="20"/>
        </w:rPr>
        <w:lastRenderedPageBreak/>
        <w:t xml:space="preserve">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lastRenderedPageBreak/>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w:t>
      </w:r>
      <w:r>
        <w:rPr>
          <w:sz w:val="20"/>
          <w:szCs w:val="20"/>
        </w:rPr>
        <w:lastRenderedPageBreak/>
        <w:t xml:space="preserve">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 xml:space="preserve">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w:t>
      </w:r>
      <w:r>
        <w:rPr>
          <w:sz w:val="20"/>
          <w:szCs w:val="20"/>
        </w:rPr>
        <w:lastRenderedPageBreak/>
        <w:t>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Clarke, Alasdair D F" w:date="2023-07-21T10:39:00Z" w:initials="CADF">
    <w:p w14:paraId="13ABBC5E" w14:textId="0B70B124" w:rsidR="00D02949" w:rsidRDefault="00D02949" w:rsidP="00DA79FE">
      <w:pPr>
        <w:pStyle w:val="CommentText"/>
      </w:pPr>
      <w:r>
        <w:rPr>
          <w:rStyle w:val="CommentReference"/>
        </w:rPr>
        <w:annotationRef/>
      </w:r>
      <w:r>
        <w:t>Needs updated</w:t>
      </w:r>
    </w:p>
  </w:comment>
  <w:comment w:id="13"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B44F2" w14:textId="77777777" w:rsidR="00E31820" w:rsidRDefault="00E31820">
      <w:pPr>
        <w:spacing w:line="240" w:lineRule="auto"/>
      </w:pPr>
      <w:r>
        <w:separator/>
      </w:r>
    </w:p>
  </w:endnote>
  <w:endnote w:type="continuationSeparator" w:id="0">
    <w:p w14:paraId="004EFCA3" w14:textId="77777777" w:rsidR="00E31820" w:rsidRDefault="00E31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3DF03" w14:textId="77777777" w:rsidR="00E31820" w:rsidRDefault="00E31820">
      <w:pPr>
        <w:spacing w:line="240" w:lineRule="auto"/>
      </w:pPr>
      <w:r>
        <w:separator/>
      </w:r>
    </w:p>
  </w:footnote>
  <w:footnote w:type="continuationSeparator" w:id="0">
    <w:p w14:paraId="617DFD5B" w14:textId="77777777" w:rsidR="00E31820" w:rsidRDefault="00E31820">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376F9"/>
    <w:rsid w:val="00245D56"/>
    <w:rsid w:val="00271BA8"/>
    <w:rsid w:val="00273A0E"/>
    <w:rsid w:val="002C3ADA"/>
    <w:rsid w:val="002C5511"/>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31820"/>
    <w:rsid w:val="00E42BB8"/>
    <w:rsid w:val="00E74BC1"/>
    <w:rsid w:val="00EA1A78"/>
    <w:rsid w:val="00EE1EDF"/>
    <w:rsid w:val="00EF2D0F"/>
    <w:rsid w:val="00F2363A"/>
    <w:rsid w:val="00F54462"/>
    <w:rsid w:val="00F559BB"/>
    <w:rsid w:val="00F83934"/>
    <w:rsid w:val="00F90EF7"/>
    <w:rsid w:val="00FB2A7B"/>
    <w:rsid w:val="00FB4B01"/>
    <w:rsid w:val="00FD3E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2403</TotalTime>
  <Pages>30</Pages>
  <Words>12480</Words>
  <Characters>66150</Characters>
  <Application>Microsoft Office Word</Application>
  <DocSecurity>0</DocSecurity>
  <Lines>918</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31</cp:revision>
  <dcterms:created xsi:type="dcterms:W3CDTF">2023-02-21T15:27:00Z</dcterms:created>
  <dcterms:modified xsi:type="dcterms:W3CDTF">2024-10-31T15:19:00Z</dcterms:modified>
</cp:coreProperties>
</file>