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Default="001910E5" w:rsidP="00B92266">
      <w:pPr>
        <w:spacing w:line="360" w:lineRule="auto"/>
        <w:jc w:val="center"/>
        <w:rPr>
          <w:sz w:val="20"/>
          <w:szCs w:val="20"/>
        </w:rPr>
      </w:pPr>
      <w:r>
        <w:rPr>
          <w:sz w:val="20"/>
          <w:szCs w:val="20"/>
          <w:highlight w:val="yellow"/>
        </w:rPr>
        <w:t>V</w:t>
      </w:r>
      <w:r w:rsidR="00583A10" w:rsidRPr="00541473">
        <w:rPr>
          <w:sz w:val="20"/>
          <w:szCs w:val="20"/>
          <w:highlight w:val="yellow"/>
        </w:rPr>
        <w:t>ariab</w:t>
      </w:r>
      <w:r>
        <w:rPr>
          <w:sz w:val="20"/>
          <w:szCs w:val="20"/>
          <w:highlight w:val="yellow"/>
        </w:rPr>
        <w:t>le</w:t>
      </w:r>
      <w:r w:rsidR="00583A10" w:rsidRPr="00541473">
        <w:rPr>
          <w:sz w:val="20"/>
          <w:szCs w:val="20"/>
          <w:highlight w:val="yellow"/>
        </w:rPr>
        <w:t xml:space="preserve"> and </w:t>
      </w:r>
      <w:r w:rsidR="00FB4B01" w:rsidRPr="00541473">
        <w:rPr>
          <w:sz w:val="20"/>
          <w:szCs w:val="20"/>
          <w:highlight w:val="yellow"/>
        </w:rPr>
        <w:t>sub-optimal responses to a choice problem</w:t>
      </w:r>
      <w:r w:rsidR="002A64AF" w:rsidRPr="00541473">
        <w:rPr>
          <w:sz w:val="20"/>
          <w:szCs w:val="20"/>
          <w:highlight w:val="yellow"/>
        </w:rPr>
        <w:t xml:space="preserve"> </w:t>
      </w:r>
      <w:r>
        <w:rPr>
          <w:sz w:val="20"/>
          <w:szCs w:val="20"/>
          <w:highlight w:val="yellow"/>
        </w:rPr>
        <w:t xml:space="preserve">persist </w:t>
      </w:r>
      <w:r w:rsidR="002A64AF" w:rsidRPr="00541473">
        <w:rPr>
          <w:sz w:val="20"/>
          <w:szCs w:val="20"/>
          <w:highlight w:val="yellow"/>
        </w:rPr>
        <w:t xml:space="preserve">despite </w:t>
      </w:r>
      <w:r w:rsidR="00191934">
        <w:rPr>
          <w:sz w:val="20"/>
          <w:szCs w:val="20"/>
          <w:highlight w:val="yellow"/>
        </w:rPr>
        <w:t>experience with</w:t>
      </w:r>
      <w:r w:rsidR="002A64AF" w:rsidRPr="00541473">
        <w:rPr>
          <w:sz w:val="20"/>
          <w:szCs w:val="20"/>
          <w:highlight w:val="yellow"/>
        </w:rPr>
        <w:t xml:space="preserve"> </w:t>
      </w:r>
      <w:r w:rsidR="00583A10" w:rsidRPr="00541473">
        <w:rPr>
          <w:sz w:val="20"/>
          <w:szCs w:val="20"/>
          <w:highlight w:val="yellow"/>
        </w:rPr>
        <w:t xml:space="preserve">a </w:t>
      </w:r>
      <w:r w:rsidR="002A64AF" w:rsidRPr="00541473">
        <w:rPr>
          <w:sz w:val="20"/>
          <w:szCs w:val="20"/>
          <w:highlight w:val="yellow"/>
        </w:rPr>
        <w:t xml:space="preserve">simple </w:t>
      </w:r>
      <w:r>
        <w:rPr>
          <w:sz w:val="20"/>
          <w:szCs w:val="20"/>
          <w:highlight w:val="yellow"/>
        </w:rPr>
        <w:t xml:space="preserve">and effective </w:t>
      </w:r>
      <w:r w:rsidR="002A64AF" w:rsidRPr="00541473">
        <w:rPr>
          <w:sz w:val="20"/>
          <w:szCs w:val="20"/>
          <w:highlight w:val="yellow"/>
        </w:rPr>
        <w:t>decision rule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31828351" w:rsidR="00B54B24" w:rsidRPr="00E42BB8" w:rsidRDefault="00E05B27" w:rsidP="00B92266">
      <w:pPr>
        <w:pStyle w:val="Subtitle"/>
        <w:spacing w:line="360" w:lineRule="auto"/>
        <w:rPr>
          <w:color w:val="000000"/>
          <w:sz w:val="20"/>
          <w:szCs w:val="20"/>
        </w:rPr>
      </w:pPr>
      <w:bookmarkStart w:id="2" w:name="_1spdqo6sj0b" w:colFirst="0" w:colLast="0"/>
      <w:bookmarkEnd w:id="2"/>
      <w:r w:rsidRPr="00DB41BA">
        <w:rPr>
          <w:color w:val="000000" w:themeColor="text1"/>
          <w:sz w:val="20"/>
          <w:szCs w:val="20"/>
          <w:highlight w:val="yellow"/>
        </w:rPr>
        <w:t>C</w:t>
      </w:r>
      <w:r w:rsidR="00E75FB8" w:rsidRPr="00DB41BA">
        <w:rPr>
          <w:color w:val="000000" w:themeColor="text1"/>
          <w:sz w:val="20"/>
          <w:szCs w:val="20"/>
          <w:highlight w:val="yellow"/>
        </w:rPr>
        <w:t xml:space="preserve">hoices </w:t>
      </w:r>
      <w:r w:rsidR="004D7DC6" w:rsidRPr="00DB41BA">
        <w:rPr>
          <w:color w:val="000000" w:themeColor="text1"/>
          <w:sz w:val="20"/>
          <w:szCs w:val="20"/>
          <w:highlight w:val="yellow"/>
        </w:rPr>
        <w:t>in a focus-or-divide dilemma tend to be variable and suboptimal</w:t>
      </w:r>
      <w:r w:rsidRPr="00DB41BA">
        <w:rPr>
          <w:color w:val="000000" w:themeColor="text1"/>
          <w:sz w:val="20"/>
          <w:szCs w:val="20"/>
          <w:highlight w:val="yellow"/>
        </w:rPr>
        <w:t>.</w:t>
      </w:r>
      <w:r w:rsidR="00E75FB8" w:rsidRPr="00DB41BA">
        <w:rPr>
          <w:color w:val="000000" w:themeColor="text1"/>
          <w:sz w:val="20"/>
          <w:szCs w:val="20"/>
          <w:highlight w:val="yellow"/>
        </w:rPr>
        <w:t xml:space="preserve"> </w:t>
      </w:r>
      <w:r w:rsidR="00E92ABB">
        <w:rPr>
          <w:color w:val="000000" w:themeColor="text1"/>
          <w:sz w:val="20"/>
          <w:szCs w:val="20"/>
          <w:highlight w:val="yellow"/>
        </w:rPr>
        <w:t xml:space="preserve">How readily will people adopt a </w:t>
      </w:r>
      <w:r w:rsidR="00E75FB8" w:rsidRPr="00DB41BA">
        <w:rPr>
          <w:color w:val="000000" w:themeColor="text1"/>
          <w:sz w:val="20"/>
          <w:szCs w:val="20"/>
          <w:highlight w:val="yellow"/>
        </w:rPr>
        <w:t xml:space="preserve">simple, rational </w:t>
      </w:r>
      <w:r w:rsidRPr="00DB41BA">
        <w:rPr>
          <w:color w:val="000000" w:themeColor="text1"/>
          <w:sz w:val="20"/>
          <w:szCs w:val="20"/>
          <w:highlight w:val="yellow"/>
        </w:rPr>
        <w:t xml:space="preserve">choice </w:t>
      </w:r>
      <w:r w:rsidR="00E75FB8" w:rsidRPr="00DB41BA">
        <w:rPr>
          <w:color w:val="000000" w:themeColor="text1"/>
          <w:sz w:val="20"/>
          <w:szCs w:val="20"/>
          <w:highlight w:val="yellow"/>
        </w:rPr>
        <w:t>rule</w:t>
      </w:r>
      <w:r w:rsidR="00E92ABB">
        <w:rPr>
          <w:color w:val="000000" w:themeColor="text1"/>
          <w:sz w:val="20"/>
          <w:szCs w:val="20"/>
          <w:highlight w:val="yellow"/>
        </w:rPr>
        <w:t xml:space="preserve"> to improve performance</w:t>
      </w:r>
      <w:r w:rsidRPr="00DB41BA">
        <w:rPr>
          <w:color w:val="000000" w:themeColor="text1"/>
          <w:sz w:val="20"/>
          <w:szCs w:val="20"/>
          <w:highlight w:val="yellow"/>
        </w:rPr>
        <w:t>?</w:t>
      </w:r>
      <w:r w:rsidR="00EB6A8E" w:rsidRPr="00DB41BA">
        <w:rPr>
          <w:color w:val="000000" w:themeColor="text1"/>
          <w:sz w:val="20"/>
          <w:szCs w:val="20"/>
        </w:rPr>
        <w:t xml:space="preserve"> </w:t>
      </w:r>
      <w:r w:rsidR="00DB41BA">
        <w:rPr>
          <w:color w:val="000000" w:themeColor="text1"/>
          <w:sz w:val="20"/>
          <w:szCs w:val="20"/>
        </w:rPr>
        <w:t>We asked p</w:t>
      </w:r>
      <w:r w:rsidR="00FB4B01" w:rsidRPr="004D4573">
        <w:rPr>
          <w:color w:val="000000" w:themeColor="text1"/>
          <w:sz w:val="20"/>
          <w:szCs w:val="20"/>
        </w:rPr>
        <w:t xml:space="preserve">articipants </w:t>
      </w:r>
      <w:r w:rsidR="00DB41BA">
        <w:rPr>
          <w:color w:val="000000" w:themeColor="text1"/>
          <w:sz w:val="20"/>
          <w:szCs w:val="20"/>
        </w:rPr>
        <w:t xml:space="preserve">to </w:t>
      </w:r>
      <w:r w:rsidR="00FB4B01" w:rsidRPr="004D4573">
        <w:rPr>
          <w:color w:val="000000" w:themeColor="text1"/>
          <w:sz w:val="20"/>
          <w:szCs w:val="20"/>
        </w:rPr>
        <w:t>cho</w:t>
      </w:r>
      <w:r w:rsidR="00DB41BA">
        <w:rPr>
          <w:color w:val="000000" w:themeColor="text1"/>
          <w:sz w:val="20"/>
          <w:szCs w:val="20"/>
        </w:rPr>
        <w:t>o</w:t>
      </w:r>
      <w:r w:rsidR="00FB4B01" w:rsidRPr="004D4573">
        <w:rPr>
          <w:color w:val="000000" w:themeColor="text1"/>
          <w:sz w:val="20"/>
          <w:szCs w:val="20"/>
        </w:rPr>
        <w:t xml:space="preserve">se where to stand to throw a beanbag into one of two possible hoops (Experiment 1), and </w:t>
      </w:r>
      <w:r w:rsidR="00DB41BA">
        <w:rPr>
          <w:color w:val="000000" w:themeColor="text1"/>
          <w:sz w:val="20"/>
          <w:szCs w:val="20"/>
        </w:rPr>
        <w:t xml:space="preserve">to choose </w:t>
      </w:r>
      <w:r w:rsidR="00FB4B01" w:rsidRPr="004D4573">
        <w:rPr>
          <w:color w:val="000000" w:themeColor="text1"/>
          <w:sz w:val="20"/>
          <w:szCs w:val="20"/>
        </w:rPr>
        <w:t xml:space="preserve">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w:t>
      </w:r>
      <w:r w:rsidR="008C78A2">
        <w:rPr>
          <w:color w:val="000000"/>
          <w:sz w:val="20"/>
          <w:szCs w:val="20"/>
        </w:rPr>
        <w:t>T</w:t>
      </w:r>
      <w:r w:rsidR="00FB4B01" w:rsidRPr="00E42BB8">
        <w:rPr>
          <w:color w:val="000000"/>
          <w:sz w:val="20"/>
          <w:szCs w:val="20"/>
        </w:rPr>
        <w:t xml:space="preserve">he </w:t>
      </w:r>
      <w:r w:rsidR="00BA27FC" w:rsidRPr="00BA27FC">
        <w:rPr>
          <w:color w:val="000000"/>
          <w:sz w:val="20"/>
          <w:szCs w:val="20"/>
          <w:highlight w:val="yellow"/>
        </w:rPr>
        <w:t>rational</w:t>
      </w:r>
      <w:r w:rsidR="00FB4B01" w:rsidRPr="00E42BB8">
        <w:rPr>
          <w:color w:val="000000"/>
          <w:sz w:val="20"/>
          <w:szCs w:val="20"/>
        </w:rPr>
        <w:t xml:space="preserve"> choice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far apart, standing</w:t>
      </w:r>
      <w:r w:rsidR="00AF2814">
        <w:rPr>
          <w:color w:val="000000"/>
          <w:sz w:val="20"/>
          <w:szCs w:val="20"/>
        </w:rPr>
        <w:t xml:space="preserve"> at</w:t>
      </w:r>
      <w:r w:rsidR="00FB4B01" w:rsidRPr="00E42BB8">
        <w:rPr>
          <w:color w:val="000000"/>
          <w:sz w:val="20"/>
          <w:szCs w:val="20"/>
        </w:rPr>
        <w:t xml:space="preserve">/fixating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86273C">
        <w:rPr>
          <w:color w:val="000000"/>
          <w:sz w:val="20"/>
          <w:szCs w:val="20"/>
        </w:rPr>
        <w:t xml:space="preserve">We </w:t>
      </w:r>
      <w:r w:rsidR="008C78A2">
        <w:rPr>
          <w:color w:val="000000"/>
          <w:sz w:val="20"/>
          <w:szCs w:val="20"/>
        </w:rPr>
        <w:t>attempted</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w:t>
      </w:r>
      <w:r w:rsidR="008C78A2">
        <w:rPr>
          <w:color w:val="000000"/>
          <w:sz w:val="20"/>
          <w:szCs w:val="20"/>
        </w:rPr>
        <w:t xml:space="preserve"> by</w:t>
      </w:r>
      <w:r w:rsidR="0086273C">
        <w:rPr>
          <w:color w:val="000000"/>
          <w:sz w:val="20"/>
          <w:szCs w:val="20"/>
        </w:rPr>
        <w:t xml:space="preserve"> </w:t>
      </w:r>
      <w:r w:rsidR="00997A9F">
        <w:rPr>
          <w:color w:val="000000"/>
          <w:sz w:val="20"/>
          <w:szCs w:val="20"/>
        </w:rPr>
        <w:t>provid</w:t>
      </w:r>
      <w:r w:rsidR="008C78A2">
        <w:rPr>
          <w:color w:val="000000"/>
          <w:sz w:val="20"/>
          <w:szCs w:val="20"/>
        </w:rPr>
        <w:t>ing</w:t>
      </w:r>
      <w:r w:rsidR="00FB4B01" w:rsidRPr="00E42BB8">
        <w:rPr>
          <w:color w:val="000000"/>
          <w:sz w:val="20"/>
          <w:szCs w:val="20"/>
        </w:rPr>
        <w:t xml:space="preserve"> circumstances in which </w:t>
      </w:r>
      <w:r w:rsidR="004D7DC6">
        <w:rPr>
          <w:color w:val="000000"/>
          <w:sz w:val="20"/>
          <w:szCs w:val="20"/>
        </w:rPr>
        <w:t>they carried out the</w:t>
      </w:r>
      <w:r w:rsidR="00FB4B01" w:rsidRPr="00E42BB8">
        <w:rPr>
          <w:color w:val="000000"/>
          <w:sz w:val="20"/>
          <w:szCs w:val="20"/>
        </w:rPr>
        <w:t xml:space="preserve"> correct </w:t>
      </w:r>
      <w:r w:rsidR="004D7DC6">
        <w:rPr>
          <w:color w:val="000000"/>
          <w:sz w:val="20"/>
          <w:szCs w:val="20"/>
        </w:rPr>
        <w:t xml:space="preserve">solution, </w:t>
      </w:r>
      <w:r w:rsidR="00997A9F">
        <w:rPr>
          <w:color w:val="000000"/>
          <w:sz w:val="20"/>
          <w:szCs w:val="20"/>
        </w:rPr>
        <w:t>and then</w:t>
      </w:r>
      <w:r w:rsidR="00FB4B01" w:rsidRPr="00E42BB8">
        <w:rPr>
          <w:color w:val="000000"/>
          <w:sz w:val="20"/>
          <w:szCs w:val="20"/>
        </w:rPr>
        <w:t xml:space="preserve"> </w:t>
      </w:r>
      <w:r w:rsidR="00F25582">
        <w:rPr>
          <w:color w:val="000000"/>
          <w:sz w:val="20"/>
          <w:szCs w:val="20"/>
        </w:rPr>
        <w:t>return</w:t>
      </w:r>
      <w:r w:rsidR="00E92ABB">
        <w:rPr>
          <w:color w:val="000000"/>
          <w:sz w:val="20"/>
          <w:szCs w:val="20"/>
        </w:rPr>
        <w:t>in</w:t>
      </w:r>
      <w:r w:rsidR="00F25582">
        <w:rPr>
          <w:color w:val="000000"/>
          <w:sz w:val="20"/>
          <w:szCs w:val="20"/>
        </w:rPr>
        <w:t>g them to the original context</w:t>
      </w:r>
      <w:r w:rsidR="00FB4B01" w:rsidRPr="00E42BB8">
        <w:rPr>
          <w:color w:val="000000"/>
          <w:sz w:val="20"/>
          <w:szCs w:val="20"/>
        </w:rPr>
        <w:t xml:space="preserve"> </w:t>
      </w:r>
      <w:r w:rsidR="00E92ABB">
        <w:rPr>
          <w:color w:val="000000"/>
          <w:sz w:val="20"/>
          <w:szCs w:val="20"/>
        </w:rPr>
        <w:t>to freely</w:t>
      </w:r>
      <w:r w:rsidR="00FB4B01" w:rsidRPr="00E42BB8">
        <w:rPr>
          <w:color w:val="000000"/>
          <w:sz w:val="20"/>
          <w:szCs w:val="20"/>
        </w:rPr>
        <w:t xml:space="preserve"> choose. </w:t>
      </w:r>
      <w:r w:rsidR="008C78A2">
        <w:rPr>
          <w:color w:val="000000"/>
          <w:sz w:val="20"/>
          <w:szCs w:val="20"/>
        </w:rPr>
        <w:t>In both experiments</w:t>
      </w:r>
      <w:r w:rsidR="00FB4B01" w:rsidRPr="00E42BB8">
        <w:rPr>
          <w:color w:val="000000"/>
          <w:sz w:val="20"/>
          <w:szCs w:val="20"/>
        </w:rPr>
        <w:t>, participants</w:t>
      </w:r>
      <w:r w:rsidR="004D4573">
        <w:rPr>
          <w:color w:val="000000"/>
          <w:sz w:val="20"/>
          <w:szCs w:val="20"/>
        </w:rPr>
        <w:t xml:space="preserve"> executed optimal choices</w:t>
      </w:r>
      <w:r w:rsidR="008C78A2">
        <w:rPr>
          <w:color w:val="000000"/>
          <w:sz w:val="20"/>
          <w:szCs w:val="20"/>
        </w:rPr>
        <w:t xml:space="preserve"> during the intervention</w:t>
      </w:r>
      <w:r w:rsidR="004D4573">
        <w:rPr>
          <w:color w:val="000000"/>
          <w:sz w:val="20"/>
          <w:szCs w:val="20"/>
        </w:rPr>
        <w:t xml:space="preserve">, </w:t>
      </w:r>
      <w:r w:rsidR="008C78A2">
        <w:rPr>
          <w:color w:val="000000"/>
          <w:sz w:val="20"/>
          <w:szCs w:val="20"/>
        </w:rPr>
        <w:t>and</w:t>
      </w:r>
      <w:r w:rsidR="004D4573">
        <w:rPr>
          <w:color w:val="000000"/>
          <w:sz w:val="20"/>
          <w:szCs w:val="20"/>
        </w:rPr>
        <w:t xml:space="preserve">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w:t>
      </w:r>
      <w:r w:rsidR="00E92ABB">
        <w:rPr>
          <w:color w:val="000000"/>
          <w:sz w:val="20"/>
          <w:szCs w:val="20"/>
        </w:rPr>
        <w:t xml:space="preserve">can be </w:t>
      </w:r>
      <w:r w:rsidR="00E75FB8">
        <w:rPr>
          <w:color w:val="000000"/>
          <w:sz w:val="20"/>
          <w:szCs w:val="20"/>
        </w:rPr>
        <w:t>easily applied</w:t>
      </w:r>
      <w:r w:rsidR="00E92ABB">
        <w:rPr>
          <w:color w:val="000000"/>
          <w:sz w:val="20"/>
          <w:szCs w:val="20"/>
        </w:rPr>
        <w:t xml:space="preserve"> and improves performance</w:t>
      </w:r>
      <w:r w:rsidR="00BA27FC">
        <w:rPr>
          <w:color w:val="000000"/>
          <w:sz w:val="20"/>
          <w:szCs w:val="20"/>
        </w:rPr>
        <w:t xml:space="preserve">. </w:t>
      </w:r>
      <w:r w:rsidR="003B1257" w:rsidRPr="004D4573">
        <w:rPr>
          <w:color w:val="000000"/>
          <w:sz w:val="20"/>
          <w:szCs w:val="20"/>
          <w:highlight w:val="yellow"/>
        </w:rPr>
        <w:t>We conclude</w:t>
      </w:r>
      <w:r w:rsidR="00FB4B01" w:rsidRPr="004D4573">
        <w:rPr>
          <w:color w:val="000000"/>
          <w:sz w:val="20"/>
          <w:szCs w:val="20"/>
          <w:highlight w:val="yellow"/>
        </w:rPr>
        <w:t xml:space="preserve"> that </w:t>
      </w:r>
      <w:r w:rsidR="004D4573" w:rsidRPr="004D4573">
        <w:rPr>
          <w:color w:val="000000"/>
          <w:sz w:val="20"/>
          <w:szCs w:val="20"/>
          <w:highlight w:val="yellow"/>
        </w:rPr>
        <w:t xml:space="preserve">variable and idiosyncratic responses </w:t>
      </w:r>
      <w:r w:rsidR="00BA27FC">
        <w:rPr>
          <w:color w:val="000000"/>
          <w:sz w:val="20"/>
          <w:szCs w:val="20"/>
        </w:rPr>
        <w:t xml:space="preserve">are </w:t>
      </w:r>
      <w:r w:rsidR="00F25582">
        <w:rPr>
          <w:color w:val="000000"/>
          <w:sz w:val="20"/>
          <w:szCs w:val="20"/>
        </w:rPr>
        <w:t>a persistent choice strategy</w:t>
      </w:r>
      <w:r w:rsidR="00FB4B01" w:rsidRPr="00E42BB8">
        <w:rPr>
          <w:color w:val="000000"/>
          <w:sz w:val="20"/>
          <w:szCs w:val="20"/>
        </w:rPr>
        <w:t xml:space="preserve">. </w:t>
      </w:r>
      <w:r w:rsidR="00FB4B01" w:rsidRPr="004D4573">
        <w:rPr>
          <w:color w:val="000000"/>
          <w:sz w:val="20"/>
          <w:szCs w:val="20"/>
          <w:highlight w:val="yellow"/>
        </w:rPr>
        <w:t xml:space="preserve">Borrowing concepts from classic animal learning studies, we </w:t>
      </w:r>
      <w:r w:rsidR="002E469C" w:rsidRPr="004D4573">
        <w:rPr>
          <w:color w:val="000000"/>
          <w:sz w:val="20"/>
          <w:szCs w:val="20"/>
          <w:highlight w:val="yellow"/>
        </w:rPr>
        <w:t>suggest</w:t>
      </w:r>
      <w:r w:rsidR="003B1257" w:rsidRPr="004D4573">
        <w:rPr>
          <w:color w:val="000000"/>
          <w:sz w:val="20"/>
          <w:szCs w:val="20"/>
          <w:highlight w:val="yellow"/>
        </w:rPr>
        <w:t xml:space="preserve"> </w:t>
      </w:r>
      <w:r w:rsidR="004D4573" w:rsidRPr="004D4573">
        <w:rPr>
          <w:color w:val="000000"/>
          <w:sz w:val="20"/>
          <w:szCs w:val="20"/>
          <w:highlight w:val="yellow"/>
        </w:rPr>
        <w:t>rule</w:t>
      </w:r>
      <w:r w:rsidR="00E92ABB">
        <w:rPr>
          <w:color w:val="000000"/>
          <w:sz w:val="20"/>
          <w:szCs w:val="20"/>
          <w:highlight w:val="yellow"/>
        </w:rPr>
        <w:t>-following</w:t>
      </w:r>
      <w:r w:rsidR="004D4573" w:rsidRPr="004D4573">
        <w:rPr>
          <w:color w:val="000000"/>
          <w:sz w:val="20"/>
          <w:szCs w:val="20"/>
          <w:highlight w:val="yellow"/>
        </w:rPr>
        <w:t xml:space="preserve"> risks</w:t>
      </w:r>
      <w:r w:rsidR="004D4573">
        <w:rPr>
          <w:color w:val="000000"/>
          <w:sz w:val="20"/>
          <w:szCs w:val="20"/>
        </w:rPr>
        <w:t xml:space="preserve"> missing</w:t>
      </w:r>
      <w:r w:rsidR="00D25359">
        <w:rPr>
          <w:color w:val="000000"/>
          <w:sz w:val="20"/>
          <w:szCs w:val="20"/>
        </w:rPr>
        <w:t xml:space="preserve"> </w:t>
      </w:r>
      <w:r w:rsidR="00FB4B01" w:rsidRPr="00E42BB8">
        <w:rPr>
          <w:color w:val="000000"/>
          <w:sz w:val="20"/>
          <w:szCs w:val="20"/>
        </w:rPr>
        <w:t>opportunities for reinforcement learning</w:t>
      </w:r>
      <w:r w:rsidR="00D25359">
        <w:rPr>
          <w:color w:val="000000"/>
          <w:sz w:val="20"/>
          <w:szCs w:val="20"/>
        </w:rPr>
        <w:t xml:space="preserve"> afforded by choice variability</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3D4F2A76"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4D4573">
        <w:rPr>
          <w:i/>
          <w:iCs/>
          <w:color w:val="000000" w:themeColor="text1"/>
          <w:sz w:val="20"/>
          <w:szCs w:val="20"/>
        </w:rPr>
        <w:t>focus-or-divide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focus-</w:t>
      </w:r>
      <w:r w:rsidR="003255BA" w:rsidRPr="004D4573">
        <w:rPr>
          <w:color w:val="000000" w:themeColor="text1"/>
          <w:sz w:val="20"/>
          <w:szCs w:val="20"/>
        </w:rPr>
        <w:t>or-</w:t>
      </w:r>
      <w:r w:rsidR="00FC537E" w:rsidRPr="004D4573">
        <w:rPr>
          <w:color w:val="000000" w:themeColor="text1"/>
          <w:sz w:val="20"/>
          <w:szCs w:val="20"/>
        </w:rPr>
        <w:t>divide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6BAE57A4"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66313C">
        <w:rPr>
          <w:sz w:val="20"/>
          <w:szCs w:val="20"/>
          <w:highlight w:val="yellow"/>
        </w:rPr>
        <w:t>throwing</w:t>
      </w:r>
      <w:r w:rsidR="00B717AF" w:rsidRPr="0066313C">
        <w:rPr>
          <w:sz w:val="20"/>
          <w:szCs w:val="20"/>
          <w:highlight w:val="yellow"/>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2C769585"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5E0EA9">
        <w:rPr>
          <w:sz w:val="20"/>
          <w:szCs w:val="20"/>
        </w:rPr>
        <w:t>This pattern of variable, sub-optimal choices in the focus-or-divide task is now well-established</w:t>
      </w:r>
      <w:r w:rsidR="00FB4B01">
        <w:rPr>
          <w:sz w:val="20"/>
          <w:szCs w:val="20"/>
        </w:rPr>
        <w:t xml:space="preserve">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1658762F"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dilemma does not </w:t>
      </w:r>
      <w:r w:rsidR="00E95877">
        <w:rPr>
          <w:sz w:val="20"/>
          <w:szCs w:val="20"/>
        </w:rPr>
        <w:t xml:space="preserve">quite </w:t>
      </w:r>
      <w:r>
        <w:rPr>
          <w:sz w:val="20"/>
          <w:szCs w:val="20"/>
        </w:rPr>
        <w:t xml:space="preserve">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dilemma. Instead, participants can proceed through the experimental trials, repeatedly making choices and observing the consequences of those choices, but with a lower rate of success than they would have if they restructured the problem and implemented the optimal solution. </w:t>
      </w:r>
    </w:p>
    <w:p w14:paraId="3EACEFF3" w14:textId="77777777" w:rsidR="00B54B24" w:rsidRDefault="00B54B24" w:rsidP="00B92266">
      <w:pPr>
        <w:spacing w:line="360" w:lineRule="auto"/>
        <w:rPr>
          <w:sz w:val="20"/>
          <w:szCs w:val="20"/>
        </w:rPr>
      </w:pPr>
    </w:p>
    <w:p w14:paraId="77276A46" w14:textId="5D2BFB0C"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w:t>
      </w:r>
      <w:r w:rsidR="00E95877">
        <w:rPr>
          <w:sz w:val="20"/>
          <w:szCs w:val="20"/>
        </w:rPr>
        <w:t>, Kahnemann, 2011</w:t>
      </w:r>
      <w:r>
        <w:rPr>
          <w:sz w:val="20"/>
          <w:szCs w:val="20"/>
        </w:rPr>
        <w:t xml:space="preserve">) </w:t>
      </w:r>
      <w:r w:rsidR="0066313C" w:rsidRPr="0066313C">
        <w:rPr>
          <w:sz w:val="20"/>
          <w:szCs w:val="20"/>
          <w:highlight w:val="yellow"/>
        </w:rPr>
        <w:t>propose</w:t>
      </w:r>
      <w:r w:rsidRPr="0066313C">
        <w:rPr>
          <w:sz w:val="20"/>
          <w:szCs w:val="20"/>
          <w:highlight w:val="yellow"/>
        </w:rPr>
        <w:t xml:space="preserve"> </w:t>
      </w:r>
      <w:r w:rsidR="0066313C" w:rsidRPr="0066313C">
        <w:rPr>
          <w:sz w:val="20"/>
          <w:szCs w:val="20"/>
          <w:highlight w:val="yellow"/>
        </w:rPr>
        <w:t xml:space="preserve">that choices </w:t>
      </w:r>
      <w:r w:rsidRPr="0066313C">
        <w:rPr>
          <w:sz w:val="20"/>
          <w:szCs w:val="20"/>
          <w:highlight w:val="yellow"/>
        </w:rPr>
        <w:t xml:space="preserve">can </w:t>
      </w:r>
      <w:r w:rsidR="0066313C" w:rsidRPr="0066313C">
        <w:rPr>
          <w:sz w:val="20"/>
          <w:szCs w:val="20"/>
          <w:highlight w:val="yellow"/>
        </w:rPr>
        <w:t xml:space="preserve">be a consequence of </w:t>
      </w:r>
      <w:r w:rsidR="006C0F92" w:rsidRPr="0066313C">
        <w:rPr>
          <w:sz w:val="20"/>
          <w:szCs w:val="20"/>
          <w:highlight w:val="yellow"/>
        </w:rPr>
        <w:t>either a</w:t>
      </w:r>
      <w:r w:rsidRPr="0066313C">
        <w:rPr>
          <w:sz w:val="20"/>
          <w:szCs w:val="20"/>
          <w:highlight w:val="yellow"/>
        </w:rPr>
        <w:t xml:space="preserve"> rapid, automatic route </w:t>
      </w:r>
      <w:r w:rsidR="006C0F92" w:rsidRPr="0066313C">
        <w:rPr>
          <w:sz w:val="20"/>
          <w:szCs w:val="20"/>
          <w:highlight w:val="yellow"/>
        </w:rPr>
        <w:t>or</w:t>
      </w:r>
      <w:r w:rsidRPr="0066313C">
        <w:rPr>
          <w:sz w:val="20"/>
          <w:szCs w:val="20"/>
          <w:highlight w:val="yellow"/>
        </w:rPr>
        <w:t xml:space="preserve"> a more deliberative, logic-based route.</w:t>
      </w:r>
      <w:r>
        <w:rPr>
          <w:sz w:val="20"/>
          <w:szCs w:val="20"/>
        </w:rPr>
        <w:t xml:space="preserv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66313C">
        <w:rPr>
          <w:color w:val="000000" w:themeColor="text1"/>
          <w:sz w:val="20"/>
          <w:szCs w:val="20"/>
        </w:rPr>
        <w:t xml:space="preserve">, which tend to pose complex, abstract </w:t>
      </w:r>
      <w:r w:rsidR="00B62A15" w:rsidRPr="0066313C">
        <w:rPr>
          <w:color w:val="000000" w:themeColor="text1"/>
          <w:sz w:val="20"/>
          <w:szCs w:val="20"/>
          <w:highlight w:val="yellow"/>
        </w:rPr>
        <w:t>scenarios</w:t>
      </w:r>
      <w:r w:rsidRPr="0066313C">
        <w:rPr>
          <w:color w:val="000000" w:themeColor="text1"/>
          <w:sz w:val="20"/>
          <w:szCs w:val="20"/>
          <w:highlight w:val="yellow"/>
        </w:rPr>
        <w:t>.</w:t>
      </w:r>
      <w:r w:rsidR="00E95877">
        <w:rPr>
          <w:color w:val="000000" w:themeColor="text1"/>
          <w:sz w:val="20"/>
          <w:szCs w:val="20"/>
          <w:highlight w:val="yellow"/>
        </w:rPr>
        <w:t xml:space="preserve"> </w:t>
      </w:r>
      <w:r w:rsidR="00E95877">
        <w:rPr>
          <w:sz w:val="20"/>
          <w:szCs w:val="20"/>
          <w:highlight w:val="yellow"/>
        </w:rPr>
        <w:t>C</w:t>
      </w:r>
      <w:r w:rsidR="0066313C" w:rsidRPr="0066313C">
        <w:rPr>
          <w:sz w:val="20"/>
          <w:szCs w:val="20"/>
          <w:highlight w:val="yellow"/>
        </w:rPr>
        <w:t>lassic animal learning studies also draw distinctions between choices guided by reflex versus those guided by insight,</w:t>
      </w:r>
      <w:r w:rsidR="0066313C">
        <w:rPr>
          <w:sz w:val="20"/>
          <w:szCs w:val="20"/>
        </w:rPr>
        <w:t xml:space="preserve"> and may provide a</w:t>
      </w:r>
      <w:r>
        <w:rPr>
          <w:sz w:val="20"/>
          <w:szCs w:val="20"/>
        </w:rPr>
        <w:t xml:space="preserve"> more germane theoretical framework for the simple, repeated </w:t>
      </w:r>
      <w:r>
        <w:rPr>
          <w:sz w:val="20"/>
          <w:szCs w:val="20"/>
        </w:rPr>
        <w:lastRenderedPageBreak/>
        <w:t xml:space="preserve">choices participants make in </w:t>
      </w:r>
      <w:r w:rsidR="0066313C">
        <w:rPr>
          <w:sz w:val="20"/>
          <w:szCs w:val="20"/>
        </w:rPr>
        <w:t>focus-or-divide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1C749560" w:rsidR="00935836" w:rsidRDefault="00FB4B01" w:rsidP="00B92266">
      <w:pPr>
        <w:spacing w:line="360" w:lineRule="auto"/>
        <w:rPr>
          <w:sz w:val="20"/>
          <w:szCs w:val="20"/>
        </w:rPr>
      </w:pPr>
      <w:r w:rsidRPr="003416B4">
        <w:rPr>
          <w:sz w:val="20"/>
          <w:szCs w:val="20"/>
          <w:highlight w:val="yellow"/>
        </w:rPr>
        <w:t xml:space="preserve">Viewing </w:t>
      </w:r>
      <w:proofErr w:type="spellStart"/>
      <w:r w:rsidR="003416B4" w:rsidRPr="003416B4">
        <w:rPr>
          <w:sz w:val="20"/>
          <w:szCs w:val="20"/>
          <w:highlight w:val="yellow"/>
        </w:rPr>
        <w:t>behaviour</w:t>
      </w:r>
      <w:proofErr w:type="spellEnd"/>
      <w:r w:rsidRPr="003416B4">
        <w:rPr>
          <w:sz w:val="20"/>
          <w:szCs w:val="20"/>
          <w:highlight w:val="yellow"/>
        </w:rPr>
        <w:t xml:space="preserve"> in a focus-</w:t>
      </w:r>
      <w:r w:rsidR="003416B4">
        <w:rPr>
          <w:sz w:val="20"/>
          <w:szCs w:val="20"/>
          <w:highlight w:val="yellow"/>
        </w:rPr>
        <w:t>or-</w:t>
      </w:r>
      <w:r w:rsidRPr="003416B4">
        <w:rPr>
          <w:sz w:val="20"/>
          <w:szCs w:val="20"/>
          <w:highlight w:val="yellow"/>
        </w:rPr>
        <w:t xml:space="preserve">divide experiment from </w:t>
      </w:r>
      <w:r w:rsidR="00935836" w:rsidRPr="003416B4">
        <w:rPr>
          <w:sz w:val="20"/>
          <w:szCs w:val="20"/>
          <w:highlight w:val="yellow"/>
        </w:rPr>
        <w:t>an animal</w:t>
      </w:r>
      <w:r w:rsidR="004063D4" w:rsidRPr="003416B4">
        <w:rPr>
          <w:sz w:val="20"/>
          <w:szCs w:val="20"/>
          <w:highlight w:val="yellow"/>
        </w:rPr>
        <w:t xml:space="preserve"> </w:t>
      </w:r>
      <w:r w:rsidRPr="003416B4">
        <w:rPr>
          <w:sz w:val="20"/>
          <w:szCs w:val="20"/>
          <w:highlight w:val="yellow"/>
        </w:rPr>
        <w:t xml:space="preserve">learning perspective, </w:t>
      </w:r>
      <w:r w:rsidR="003416B4" w:rsidRPr="003416B4">
        <w:rPr>
          <w:sz w:val="20"/>
          <w:szCs w:val="20"/>
          <w:highlight w:val="yellow"/>
        </w:rPr>
        <w:t xml:space="preserve">the seemingly idiosyncratic series of </w:t>
      </w:r>
      <w:r w:rsidRPr="003416B4">
        <w:rPr>
          <w:sz w:val="20"/>
          <w:szCs w:val="20"/>
          <w:highlight w:val="yellow"/>
        </w:rPr>
        <w:t>choice</w:t>
      </w:r>
      <w:r w:rsidR="003416B4" w:rsidRPr="003416B4">
        <w:rPr>
          <w:sz w:val="20"/>
          <w:szCs w:val="20"/>
          <w:highlight w:val="yellow"/>
        </w:rPr>
        <w:t>s</w:t>
      </w:r>
      <w:r w:rsidRPr="003416B4">
        <w:rPr>
          <w:sz w:val="20"/>
          <w:szCs w:val="20"/>
          <w:highlight w:val="yellow"/>
        </w:rPr>
        <w:t xml:space="preserve"> observed in this task </w:t>
      </w:r>
      <w:r w:rsidR="003416B4" w:rsidRPr="003416B4">
        <w:rPr>
          <w:sz w:val="20"/>
          <w:szCs w:val="20"/>
          <w:highlight w:val="yellow"/>
        </w:rPr>
        <w:t>are</w:t>
      </w:r>
      <w:r w:rsidRPr="003416B4">
        <w:rPr>
          <w:sz w:val="20"/>
          <w:szCs w:val="20"/>
          <w:highlight w:val="yellow"/>
        </w:rPr>
        <w:t xml:space="preserve"> consistent with </w:t>
      </w:r>
      <w:r w:rsidR="003416B4">
        <w:rPr>
          <w:sz w:val="20"/>
          <w:szCs w:val="20"/>
          <w:highlight w:val="yellow"/>
        </w:rPr>
        <w:t>V</w:t>
      </w:r>
      <w:r w:rsidR="003416B4" w:rsidRPr="003416B4">
        <w:rPr>
          <w:i/>
          <w:iCs/>
          <w:sz w:val="20"/>
          <w:szCs w:val="20"/>
          <w:highlight w:val="yellow"/>
        </w:rPr>
        <w:t>ariability</w:t>
      </w:r>
      <w:r w:rsidR="003416B4" w:rsidRPr="003416B4">
        <w:rPr>
          <w:sz w:val="20"/>
          <w:szCs w:val="20"/>
          <w:highlight w:val="yellow"/>
        </w:rPr>
        <w:t xml:space="preserve">, that is, an </w:t>
      </w:r>
      <w:r w:rsidR="000A24A3" w:rsidRPr="003416B4">
        <w:rPr>
          <w:sz w:val="20"/>
          <w:szCs w:val="20"/>
          <w:highlight w:val="yellow"/>
        </w:rPr>
        <w:t>exploratory,</w:t>
      </w:r>
      <w:r w:rsidRPr="003416B4">
        <w:rPr>
          <w:sz w:val="20"/>
          <w:szCs w:val="20"/>
          <w:highlight w:val="yellow"/>
        </w:rPr>
        <w:t xml:space="preserve"> trial-and-error strategy.</w:t>
      </w:r>
      <w:r>
        <w:rPr>
          <w:sz w:val="20"/>
          <w:szCs w:val="20"/>
        </w:rPr>
        <w:t xml:space="preserve"> </w:t>
      </w:r>
      <w:r w:rsidR="002800AA">
        <w:rPr>
          <w:sz w:val="20"/>
          <w:szCs w:val="20"/>
        </w:rPr>
        <w:t>O</w:t>
      </w:r>
      <w:r>
        <w:rPr>
          <w:sz w:val="20"/>
          <w:szCs w:val="20"/>
        </w:rPr>
        <w:t xml:space="preserve">ur question in this study is about whether and how we can transition people from </w:t>
      </w:r>
      <w:r w:rsidR="003416B4">
        <w:rPr>
          <w:sz w:val="20"/>
          <w:szCs w:val="20"/>
        </w:rPr>
        <w:t>V</w:t>
      </w:r>
      <w:r w:rsidRPr="000A24A3">
        <w:rPr>
          <w:i/>
          <w:iCs/>
          <w:sz w:val="20"/>
          <w:szCs w:val="20"/>
        </w:rPr>
        <w:t>ariability</w:t>
      </w:r>
      <w:r>
        <w:rPr>
          <w:sz w:val="20"/>
          <w:szCs w:val="20"/>
        </w:rPr>
        <w:t xml:space="preserve"> to </w:t>
      </w:r>
      <w:r w:rsidR="003416B4" w:rsidRPr="003416B4">
        <w:rPr>
          <w:i/>
          <w:iCs/>
          <w:sz w:val="20"/>
          <w:szCs w:val="20"/>
        </w:rPr>
        <w:t>R</w:t>
      </w:r>
      <w:r w:rsidRPr="000A24A3">
        <w:rPr>
          <w:i/>
          <w:iCs/>
          <w:sz w:val="20"/>
          <w:szCs w:val="20"/>
        </w:rPr>
        <w:t>easoning</w:t>
      </w:r>
      <w:r w:rsidR="002800AA">
        <w:rPr>
          <w:sz w:val="20"/>
          <w:szCs w:val="20"/>
        </w:rPr>
        <w:t xml:space="preserve"> in </w:t>
      </w:r>
      <w:r w:rsidR="000A24A3">
        <w:rPr>
          <w:sz w:val="20"/>
          <w:szCs w:val="20"/>
        </w:rPr>
        <w:t>the focus-</w:t>
      </w:r>
      <w:r w:rsidR="003416B4">
        <w:rPr>
          <w:sz w:val="20"/>
          <w:szCs w:val="20"/>
        </w:rPr>
        <w:t>or-</w:t>
      </w:r>
      <w:r w:rsidR="000A24A3">
        <w:rPr>
          <w:sz w:val="20"/>
          <w:szCs w:val="20"/>
        </w:rPr>
        <w:t>divide</w:t>
      </w:r>
      <w:r w:rsidR="002800AA">
        <w:rPr>
          <w:sz w:val="20"/>
          <w:szCs w:val="20"/>
        </w:rPr>
        <w:t xml:space="preserve"> task</w:t>
      </w:r>
      <w:r w:rsidR="000A24A3">
        <w:rPr>
          <w:sz w:val="20"/>
          <w:szCs w:val="20"/>
        </w:rPr>
        <w:t xml:space="preserve"> (to use Maier’s (1940) taxonomy)</w:t>
      </w:r>
      <w:r>
        <w:rPr>
          <w:sz w:val="20"/>
          <w:szCs w:val="20"/>
        </w:rPr>
        <w:t xml:space="preserve">. </w:t>
      </w:r>
      <w:r w:rsidR="00365F97">
        <w:rPr>
          <w:sz w:val="20"/>
          <w:szCs w:val="20"/>
        </w:rPr>
        <w:t>A</w:t>
      </w:r>
      <w:r>
        <w:rPr>
          <w:sz w:val="20"/>
          <w:szCs w:val="20"/>
        </w:rPr>
        <w:t xml:space="preserve">pplying the correct solution in one circumstance </w:t>
      </w:r>
      <w:r w:rsidR="001039FC">
        <w:rPr>
          <w:sz w:val="20"/>
          <w:szCs w:val="20"/>
        </w:rPr>
        <w:t xml:space="preserve">and experiencing success </w:t>
      </w:r>
      <w:r>
        <w:rPr>
          <w:sz w:val="20"/>
          <w:szCs w:val="20"/>
        </w:rPr>
        <w:t xml:space="preserve">could lead to </w:t>
      </w:r>
      <w:r w:rsidR="00365F97">
        <w:rPr>
          <w:sz w:val="20"/>
          <w:szCs w:val="20"/>
        </w:rPr>
        <w:t>the</w:t>
      </w:r>
      <w:r>
        <w:rPr>
          <w:sz w:val="20"/>
          <w:szCs w:val="20"/>
        </w:rPr>
        <w:t xml:space="preserve"> application</w:t>
      </w:r>
      <w:r w:rsidR="00365F97">
        <w:rPr>
          <w:sz w:val="20"/>
          <w:szCs w:val="20"/>
        </w:rPr>
        <w:t xml:space="preserve"> of the same solution</w:t>
      </w:r>
      <w:r>
        <w:rPr>
          <w:sz w:val="20"/>
          <w:szCs w:val="20"/>
        </w:rPr>
        <w:t xml:space="preserve"> in circumstances with similar properties. This generalization may </w:t>
      </w:r>
      <w:r w:rsidR="00365F97">
        <w:rPr>
          <w:sz w:val="20"/>
          <w:szCs w:val="20"/>
        </w:rPr>
        <w:t>be sufficient for the kind of “aha” moment that is associated with discovering an</w:t>
      </w:r>
      <w:r>
        <w:rPr>
          <w:sz w:val="20"/>
          <w:szCs w:val="20"/>
        </w:rPr>
        <w:t xml:space="preserve"> abstract decision rule</w:t>
      </w:r>
      <w:r w:rsidR="00365F97">
        <w:rPr>
          <w:sz w:val="20"/>
          <w:szCs w:val="20"/>
        </w:rPr>
        <w:t xml:space="preserve"> that can then be exploited in a range of similar circumstances</w:t>
      </w:r>
      <w:r>
        <w:rPr>
          <w:sz w:val="20"/>
          <w:szCs w:val="20"/>
        </w:rPr>
        <w:t xml:space="preserve">. </w:t>
      </w:r>
      <w:r w:rsidRPr="000A2B7E">
        <w:rPr>
          <w:sz w:val="20"/>
          <w:szCs w:val="20"/>
        </w:rPr>
        <w:t xml:space="preserve">On the other hand, applying a decision rule carries risks. If applied to the wrong circumstances, </w:t>
      </w:r>
      <w:r w:rsidR="001039FC" w:rsidRPr="000A2B7E">
        <w:rPr>
          <w:sz w:val="20"/>
          <w:szCs w:val="20"/>
        </w:rPr>
        <w:t>a</w:t>
      </w:r>
      <w:r w:rsidRPr="000A2B7E">
        <w:rPr>
          <w:sz w:val="20"/>
          <w:szCs w:val="20"/>
        </w:rPr>
        <w:t xml:space="preserve"> rule </w:t>
      </w:r>
      <w:r w:rsidR="001039FC" w:rsidRPr="000A2B7E">
        <w:rPr>
          <w:sz w:val="20"/>
          <w:szCs w:val="20"/>
        </w:rPr>
        <w:t>can</w:t>
      </w:r>
      <w:r w:rsidRPr="000A2B7E">
        <w:rPr>
          <w:sz w:val="20"/>
          <w:szCs w:val="20"/>
        </w:rPr>
        <w:t xml:space="preserve"> lead to </w:t>
      </w:r>
      <w:r w:rsidR="001039FC" w:rsidRPr="000A2B7E">
        <w:rPr>
          <w:sz w:val="20"/>
          <w:szCs w:val="20"/>
        </w:rPr>
        <w:t xml:space="preserve">consistently </w:t>
      </w:r>
      <w:r w:rsidRPr="000A2B7E">
        <w:rPr>
          <w:color w:val="000000" w:themeColor="text1"/>
          <w:sz w:val="20"/>
          <w:szCs w:val="20"/>
        </w:rPr>
        <w:t>suboptimal outcomes</w:t>
      </w:r>
      <w:r w:rsidR="001039FC" w:rsidRPr="000A2B7E">
        <w:rPr>
          <w:color w:val="000000" w:themeColor="text1"/>
          <w:sz w:val="20"/>
          <w:szCs w:val="20"/>
        </w:rPr>
        <w:t xml:space="preserve">. Moreover, rule-following </w:t>
      </w:r>
      <w:r w:rsidRPr="000A2B7E">
        <w:rPr>
          <w:color w:val="000000" w:themeColor="text1"/>
          <w:sz w:val="20"/>
          <w:szCs w:val="20"/>
        </w:rPr>
        <w:t>restrict</w:t>
      </w:r>
      <w:r w:rsidR="001039FC" w:rsidRPr="000A2B7E">
        <w:rPr>
          <w:color w:val="000000" w:themeColor="text1"/>
          <w:sz w:val="20"/>
          <w:szCs w:val="20"/>
        </w:rPr>
        <w:t>s</w:t>
      </w:r>
      <w:r w:rsidRPr="000A2B7E">
        <w:rPr>
          <w:color w:val="000000" w:themeColor="text1"/>
          <w:sz w:val="20"/>
          <w:szCs w:val="20"/>
        </w:rPr>
        <w:t xml:space="preserve"> the variability of responses that is the basis for learning</w:t>
      </w:r>
      <w:r w:rsidR="001039FC" w:rsidRPr="009754BD">
        <w:rPr>
          <w:color w:val="000000" w:themeColor="text1"/>
          <w:sz w:val="20"/>
          <w:szCs w:val="20"/>
          <w:highlight w:val="yellow"/>
        </w:rPr>
        <w:t xml:space="preserve">, as seen in trade-offs of the classic “explore-exploit” dilemma (e.g. </w:t>
      </w:r>
      <w:r w:rsidR="001039FC" w:rsidRPr="009754BD">
        <w:rPr>
          <w:color w:val="000000" w:themeColor="text1"/>
          <w:sz w:val="20"/>
          <w:szCs w:val="20"/>
          <w:highlight w:val="yellow"/>
          <w:shd w:val="clear" w:color="auto" w:fill="FFFFFF"/>
        </w:rPr>
        <w:t>Wilson et al., 2014).</w:t>
      </w:r>
      <w:r w:rsidR="001039FC" w:rsidRPr="001039FC">
        <w:rPr>
          <w:color w:val="000000" w:themeColor="text1"/>
          <w:sz w:val="20"/>
          <w:szCs w:val="20"/>
          <w:shd w:val="clear" w:color="auto" w:fill="FFFFFF"/>
        </w:rPr>
        <w:t xml:space="preserve"> </w:t>
      </w:r>
      <w:r w:rsidRPr="001039FC">
        <w:rPr>
          <w:color w:val="000000" w:themeColor="text1"/>
          <w:sz w:val="20"/>
          <w:szCs w:val="20"/>
        </w:rPr>
        <w:t>Given these risks, taking a conservative approach to avoid over-generalization may be adaptive in the long run, leading to a high threshold of similarity needed for a hypothesis, or a strategy, to transfer across contexts</w:t>
      </w:r>
      <w:r w:rsidRPr="00813FB8">
        <w:rPr>
          <w:color w:val="000000" w:themeColor="text1"/>
          <w:sz w:val="20"/>
          <w:szCs w:val="20"/>
        </w:rPr>
        <w:t>.</w:t>
      </w:r>
      <w:r w:rsidR="0066313C" w:rsidRPr="00813FB8">
        <w:rPr>
          <w:color w:val="000000" w:themeColor="text1"/>
          <w:sz w:val="20"/>
          <w:szCs w:val="20"/>
        </w:rPr>
        <w:t xml:space="preserve"> Consistent with this view,</w:t>
      </w:r>
      <w:r w:rsidRPr="00813FB8">
        <w:rPr>
          <w:color w:val="000000" w:themeColor="text1"/>
          <w:sz w:val="20"/>
          <w:szCs w:val="20"/>
        </w:rPr>
        <w:t xml:space="preserve"> </w:t>
      </w:r>
      <w:r w:rsidR="0066313C" w:rsidRPr="00813FB8">
        <w:rPr>
          <w:color w:val="000000" w:themeColor="text1"/>
          <w:sz w:val="20"/>
          <w:szCs w:val="20"/>
        </w:rPr>
        <w:t>experience in solving complex problems is usually context-specific and resistant to transfer (e.g. Gick &amp; Holyoak, 1983; Markovits &amp; Savary, 1992).</w:t>
      </w:r>
    </w:p>
    <w:p w14:paraId="65A50238" w14:textId="77777777" w:rsidR="00935836" w:rsidRDefault="00935836" w:rsidP="00B92266">
      <w:pPr>
        <w:spacing w:line="360" w:lineRule="auto"/>
        <w:rPr>
          <w:sz w:val="20"/>
          <w:szCs w:val="20"/>
        </w:rPr>
      </w:pPr>
    </w:p>
    <w:p w14:paraId="69C7165B" w14:textId="0C947D29"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9754BD">
        <w:rPr>
          <w:sz w:val="20"/>
          <w:szCs w:val="20"/>
        </w:rPr>
        <w:t>creat</w:t>
      </w:r>
      <w:r w:rsidR="00F14F19" w:rsidRPr="009754BD">
        <w:rPr>
          <w:sz w:val="20"/>
          <w:szCs w:val="20"/>
        </w:rPr>
        <w:t>ing</w:t>
      </w:r>
      <w:r w:rsidRPr="009754BD">
        <w:rPr>
          <w:sz w:val="20"/>
          <w:szCs w:val="20"/>
        </w:rPr>
        <w:t xml:space="preserve"> circumstances in which participants carry out the optimal strategy, and then provide a similar (Experiment 1</w:t>
      </w:r>
      <w:r w:rsidR="0099310D" w:rsidRPr="009754BD">
        <w:rPr>
          <w:sz w:val="20"/>
          <w:szCs w:val="20"/>
        </w:rPr>
        <w:t>A</w:t>
      </w:r>
      <w:r w:rsidR="008603DB" w:rsidRPr="009754BD">
        <w:rPr>
          <w:sz w:val="20"/>
          <w:szCs w:val="20"/>
        </w:rPr>
        <w:t xml:space="preserve">, </w:t>
      </w:r>
      <w:r w:rsidR="0099310D" w:rsidRPr="009754BD">
        <w:rPr>
          <w:color w:val="000000" w:themeColor="text1"/>
          <w:sz w:val="20"/>
          <w:szCs w:val="20"/>
        </w:rPr>
        <w:t>B and C</w:t>
      </w:r>
      <w:r w:rsidRPr="009754BD">
        <w:rPr>
          <w:sz w:val="20"/>
          <w:szCs w:val="20"/>
        </w:rPr>
        <w:t>) and the same (Experiment 2) context to observe whether the strategy persists.</w:t>
      </w:r>
      <w:r w:rsidR="00F14F19" w:rsidRPr="009754BD">
        <w:rPr>
          <w:sz w:val="20"/>
          <w:szCs w:val="20"/>
        </w:rPr>
        <w:t xml:space="preserve"> </w:t>
      </w:r>
      <w:r w:rsidR="009754BD" w:rsidRPr="009754BD">
        <w:rPr>
          <w:sz w:val="20"/>
          <w:szCs w:val="20"/>
          <w:highlight w:val="yellow"/>
        </w:rPr>
        <w:t>T</w:t>
      </w:r>
      <w:r w:rsidR="00F14F19" w:rsidRPr="009754BD">
        <w:rPr>
          <w:sz w:val="20"/>
          <w:szCs w:val="20"/>
          <w:highlight w:val="yellow"/>
        </w:rPr>
        <w:t xml:space="preserve">hese experiments </w:t>
      </w:r>
      <w:r w:rsidR="009754BD" w:rsidRPr="009754BD">
        <w:rPr>
          <w:sz w:val="20"/>
          <w:szCs w:val="20"/>
          <w:highlight w:val="yellow"/>
        </w:rPr>
        <w:t>also help us establish</w:t>
      </w:r>
      <w:r w:rsidR="00F14F19" w:rsidRPr="009754BD">
        <w:rPr>
          <w:sz w:val="20"/>
          <w:szCs w:val="20"/>
          <w:highlight w:val="yellow"/>
        </w:rPr>
        <w:t xml:space="preserve"> </w:t>
      </w:r>
      <w:r w:rsidR="000A2B7E">
        <w:rPr>
          <w:sz w:val="20"/>
          <w:szCs w:val="20"/>
          <w:highlight w:val="yellow"/>
        </w:rPr>
        <w:t>the malleability of people’s</w:t>
      </w:r>
      <w:r w:rsidR="0006585C" w:rsidRPr="009754BD">
        <w:rPr>
          <w:sz w:val="20"/>
          <w:szCs w:val="20"/>
          <w:highlight w:val="yellow"/>
        </w:rPr>
        <w:t xml:space="preserve"> </w:t>
      </w:r>
      <w:r w:rsidR="00F14F19" w:rsidRPr="009754BD">
        <w:rPr>
          <w:sz w:val="20"/>
          <w:szCs w:val="20"/>
          <w:highlight w:val="yellow"/>
        </w:rPr>
        <w:t>fail</w:t>
      </w:r>
      <w:r w:rsidR="0006585C" w:rsidRPr="009754BD">
        <w:rPr>
          <w:sz w:val="20"/>
          <w:szCs w:val="20"/>
          <w:highlight w:val="yellow"/>
        </w:rPr>
        <w:t>ure</w:t>
      </w:r>
      <w:r w:rsidR="00F14F19" w:rsidRPr="009754BD">
        <w:rPr>
          <w:sz w:val="20"/>
          <w:szCs w:val="20"/>
          <w:highlight w:val="yellow"/>
        </w:rPr>
        <w:t xml:space="preserve"> to solve the focus-</w:t>
      </w:r>
      <w:r w:rsidR="003416B4">
        <w:rPr>
          <w:sz w:val="20"/>
          <w:szCs w:val="20"/>
          <w:highlight w:val="yellow"/>
        </w:rPr>
        <w:t>or-</w:t>
      </w:r>
      <w:r w:rsidR="00F14F19" w:rsidRPr="009754BD">
        <w:rPr>
          <w:sz w:val="20"/>
          <w:szCs w:val="20"/>
          <w:highlight w:val="yellow"/>
        </w:rPr>
        <w:t>divide dilemma</w:t>
      </w:r>
      <w:r w:rsidR="000A2B7E">
        <w:rPr>
          <w:sz w:val="20"/>
          <w:szCs w:val="20"/>
          <w:highlight w:val="yellow"/>
        </w:rPr>
        <w:t xml:space="preserve">, that is, how easily it could be overcome with some guidance or reflection, and thereby how </w:t>
      </w:r>
      <w:r w:rsidR="000A2B7E">
        <w:rPr>
          <w:sz w:val="20"/>
          <w:szCs w:val="20"/>
          <w:highlight w:val="yellow"/>
        </w:rPr>
        <w:lastRenderedPageBreak/>
        <w:t>likely or unlikely it is to permeate decisions in everyday life</w:t>
      </w:r>
      <w:r w:rsidR="00F14F19" w:rsidRPr="009754BD">
        <w:rPr>
          <w:color w:val="000000" w:themeColor="text1"/>
          <w:sz w:val="20"/>
          <w:szCs w:val="20"/>
          <w:highlight w:val="yellow"/>
        </w:rPr>
        <w:t xml:space="preserve">. </w:t>
      </w:r>
      <w:r w:rsidR="000A2B7E">
        <w:rPr>
          <w:color w:val="000000" w:themeColor="text1"/>
          <w:sz w:val="20"/>
          <w:szCs w:val="20"/>
          <w:highlight w:val="yellow"/>
        </w:rPr>
        <w:t xml:space="preserve">A </w:t>
      </w:r>
      <w:r w:rsidR="0006585C" w:rsidRPr="009754BD">
        <w:rPr>
          <w:color w:val="000000" w:themeColor="text1"/>
          <w:sz w:val="20"/>
          <w:szCs w:val="20"/>
          <w:highlight w:val="yellow"/>
        </w:rPr>
        <w:t xml:space="preserve">common response </w:t>
      </w:r>
      <w:r w:rsidR="000A2B7E">
        <w:rPr>
          <w:color w:val="000000" w:themeColor="text1"/>
          <w:sz w:val="20"/>
          <w:szCs w:val="20"/>
          <w:highlight w:val="yellow"/>
        </w:rPr>
        <w:t>w</w:t>
      </w:r>
      <w:r w:rsidR="000A2B7E" w:rsidRPr="009754BD">
        <w:rPr>
          <w:color w:val="000000" w:themeColor="text1"/>
          <w:sz w:val="20"/>
          <w:szCs w:val="20"/>
          <w:highlight w:val="yellow"/>
        </w:rPr>
        <w:t xml:space="preserve">hen we explain the correct solution to participants during debriefing </w:t>
      </w:r>
      <w:r w:rsidR="0006585C" w:rsidRPr="009754BD">
        <w:rPr>
          <w:color w:val="000000" w:themeColor="text1"/>
          <w:sz w:val="20"/>
          <w:szCs w:val="20"/>
          <w:highlight w:val="yellow"/>
        </w:rPr>
        <w:t>is that it seems</w:t>
      </w:r>
      <w:r w:rsidR="00F14F19" w:rsidRPr="009754BD">
        <w:rPr>
          <w:color w:val="000000" w:themeColor="text1"/>
          <w:sz w:val="20"/>
          <w:szCs w:val="20"/>
          <w:highlight w:val="yellow"/>
        </w:rPr>
        <w:t xml:space="preserve"> obvious in retrospect</w:t>
      </w:r>
      <w:r w:rsidR="003416B4">
        <w:rPr>
          <w:color w:val="000000" w:themeColor="text1"/>
          <w:sz w:val="20"/>
          <w:szCs w:val="20"/>
          <w:highlight w:val="yellow"/>
        </w:rPr>
        <w:t>, and m</w:t>
      </w:r>
      <w:r w:rsidR="0006585C" w:rsidRPr="009754BD">
        <w:rPr>
          <w:color w:val="000000" w:themeColor="text1"/>
          <w:sz w:val="20"/>
          <w:szCs w:val="20"/>
          <w:highlight w:val="yellow"/>
        </w:rPr>
        <w:t xml:space="preserve">any </w:t>
      </w:r>
      <w:r w:rsidR="000A2B7E">
        <w:rPr>
          <w:color w:val="000000" w:themeColor="text1"/>
          <w:sz w:val="20"/>
          <w:szCs w:val="20"/>
          <w:highlight w:val="yellow"/>
        </w:rPr>
        <w:t xml:space="preserve">participants </w:t>
      </w:r>
      <w:r w:rsidR="0006585C" w:rsidRPr="009754BD">
        <w:rPr>
          <w:color w:val="000000" w:themeColor="text1"/>
          <w:sz w:val="20"/>
          <w:szCs w:val="20"/>
          <w:highlight w:val="yellow"/>
        </w:rPr>
        <w:t xml:space="preserve">express </w:t>
      </w:r>
      <w:r w:rsidR="003416B4">
        <w:rPr>
          <w:color w:val="000000" w:themeColor="text1"/>
          <w:sz w:val="20"/>
          <w:szCs w:val="20"/>
          <w:highlight w:val="yellow"/>
        </w:rPr>
        <w:t>chagrin</w:t>
      </w:r>
      <w:r w:rsidR="0006585C" w:rsidRPr="009754BD">
        <w:rPr>
          <w:color w:val="000000" w:themeColor="text1"/>
          <w:sz w:val="20"/>
          <w:szCs w:val="20"/>
          <w:highlight w:val="yellow"/>
        </w:rPr>
        <w:t xml:space="preserve"> </w:t>
      </w:r>
      <w:r w:rsidR="003416B4">
        <w:rPr>
          <w:color w:val="000000" w:themeColor="text1"/>
          <w:sz w:val="20"/>
          <w:szCs w:val="20"/>
          <w:highlight w:val="yellow"/>
        </w:rPr>
        <w:t>at</w:t>
      </w:r>
      <w:r w:rsidR="0006585C" w:rsidRPr="009754BD">
        <w:rPr>
          <w:color w:val="000000" w:themeColor="text1"/>
          <w:sz w:val="20"/>
          <w:szCs w:val="20"/>
          <w:highlight w:val="yellow"/>
        </w:rPr>
        <w:t xml:space="preserve"> not having </w:t>
      </w:r>
      <w:proofErr w:type="spellStart"/>
      <w:r w:rsidR="000A2B7E">
        <w:rPr>
          <w:color w:val="000000" w:themeColor="text1"/>
          <w:sz w:val="20"/>
          <w:szCs w:val="20"/>
          <w:highlight w:val="yellow"/>
        </w:rPr>
        <w:t>realised</w:t>
      </w:r>
      <w:proofErr w:type="spellEnd"/>
      <w:r w:rsidR="0006585C" w:rsidRPr="009754BD">
        <w:rPr>
          <w:color w:val="000000" w:themeColor="text1"/>
          <w:sz w:val="20"/>
          <w:szCs w:val="20"/>
          <w:highlight w:val="yellow"/>
        </w:rPr>
        <w:t xml:space="preserve"> it themselves. This reinforces that the correct decision rule is only just out of reach for participants, and that a small nudge in the right direction would be sufficient for them to be able to arrive at this decision on their own.</w:t>
      </w:r>
      <w:r w:rsidR="009754BD" w:rsidRPr="009754BD">
        <w:rPr>
          <w:color w:val="000000" w:themeColor="text1"/>
          <w:sz w:val="20"/>
          <w:szCs w:val="20"/>
          <w:highlight w:val="yellow"/>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1ED2ED62" w:rsidR="00B54B2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w:t>
      </w:r>
      <w:r w:rsidR="009754BD">
        <w:rPr>
          <w:color w:val="000000" w:themeColor="text1"/>
          <w:sz w:val="20"/>
          <w:szCs w:val="20"/>
        </w:rPr>
        <w:t xml:space="preserve"> explicitly know the</w:t>
      </w:r>
      <w:r w:rsidR="00EF7C5D" w:rsidRPr="000A24A3">
        <w:rPr>
          <w:color w:val="000000" w:themeColor="text1"/>
          <w:sz w:val="20"/>
          <w:szCs w:val="20"/>
        </w:rPr>
        <w:t xml:space="preserve"> rule for solving the focus-</w:t>
      </w:r>
      <w:r w:rsidR="003416B4">
        <w:rPr>
          <w:color w:val="000000" w:themeColor="text1"/>
          <w:sz w:val="20"/>
          <w:szCs w:val="20"/>
        </w:rPr>
        <w:t>or-</w:t>
      </w:r>
      <w:r w:rsidR="00EF7C5D" w:rsidRPr="000A24A3">
        <w:rPr>
          <w:color w:val="000000" w:themeColor="text1"/>
          <w:sz w:val="20"/>
          <w:szCs w:val="20"/>
        </w:rPr>
        <w:t xml:space="preserve">divide dilemma, </w:t>
      </w:r>
      <w:r w:rsidR="009754BD">
        <w:rPr>
          <w:color w:val="000000" w:themeColor="text1"/>
          <w:sz w:val="20"/>
          <w:szCs w:val="20"/>
        </w:rPr>
        <w:t xml:space="preserve">and can </w:t>
      </w:r>
      <w:r w:rsidR="00EF7C5D" w:rsidRPr="000A24A3">
        <w:rPr>
          <w:color w:val="000000" w:themeColor="text1"/>
          <w:sz w:val="20"/>
          <w:szCs w:val="20"/>
        </w:rPr>
        <w:t xml:space="preserve">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172723" w:rsidRPr="00172723">
        <w:rPr>
          <w:color w:val="000000" w:themeColor="text1"/>
          <w:sz w:val="20"/>
          <w:szCs w:val="20"/>
          <w:highlight w:val="yellow"/>
        </w:rPr>
        <w:t xml:space="preserve">stable </w:t>
      </w:r>
      <w:proofErr w:type="spellStart"/>
      <w:r w:rsidR="00172723" w:rsidRPr="00172723">
        <w:rPr>
          <w:color w:val="000000" w:themeColor="text1"/>
          <w:sz w:val="20"/>
          <w:szCs w:val="20"/>
          <w:highlight w:val="yellow"/>
        </w:rPr>
        <w:t>behavioural</w:t>
      </w:r>
      <w:proofErr w:type="spellEnd"/>
      <w:r w:rsidR="00172723" w:rsidRPr="00172723">
        <w:rPr>
          <w:color w:val="000000" w:themeColor="text1"/>
          <w:sz w:val="20"/>
          <w:szCs w:val="20"/>
          <w:highlight w:val="yellow"/>
        </w:rPr>
        <w:t xml:space="preserve"> tendency</w:t>
      </w:r>
      <w:r w:rsidR="008603DB" w:rsidRPr="00172723">
        <w:rPr>
          <w:color w:val="000000" w:themeColor="text1"/>
          <w:sz w:val="20"/>
          <w:szCs w:val="20"/>
          <w:highlight w:val="yellow"/>
        </w:rPr>
        <w:t>.</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2501AAB4" w:rsidR="00521ADC" w:rsidRPr="000A2B7E" w:rsidRDefault="00FB4B01" w:rsidP="00B92266">
      <w:pPr>
        <w:spacing w:line="360" w:lineRule="auto"/>
        <w:rPr>
          <w:color w:val="000000" w:themeColor="text1"/>
          <w:sz w:val="20"/>
          <w:szCs w:val="20"/>
        </w:rPr>
      </w:pPr>
      <w:r>
        <w:rPr>
          <w:sz w:val="20"/>
          <w:szCs w:val="20"/>
        </w:rPr>
        <w:t xml:space="preserve">Clarke and Hunt (2016) demonstrated that participants fail to modify their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0A2B7E">
        <w:rPr>
          <w:color w:val="000000" w:themeColor="text1"/>
          <w:sz w:val="20"/>
          <w:szCs w:val="20"/>
        </w:rPr>
        <w:t>up</w:t>
      </w:r>
      <w:r w:rsidR="00387D5A" w:rsidRPr="000A2B7E">
        <w:rPr>
          <w:color w:val="000000" w:themeColor="text1"/>
          <w:sz w:val="20"/>
          <w:szCs w:val="20"/>
        </w:rPr>
        <w:t xml:space="preserve"> (but not which one)</w:t>
      </w:r>
      <w:r w:rsidR="00F83934" w:rsidRPr="000A2B7E">
        <w:rPr>
          <w:color w:val="000000" w:themeColor="text1"/>
          <w:sz w:val="20"/>
          <w:szCs w:val="20"/>
        </w:rPr>
        <w:t xml:space="preserve">, </w:t>
      </w:r>
      <w:r w:rsidR="00F83934" w:rsidRPr="000A24A3">
        <w:rPr>
          <w:color w:val="000000" w:themeColor="text1"/>
          <w:sz w:val="20"/>
          <w:szCs w:val="20"/>
        </w:rPr>
        <w:t>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sidRPr="000A2B7E">
        <w:rPr>
          <w:color w:val="000000" w:themeColor="text1"/>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04D2B51" w:rsidR="00B54B24" w:rsidRPr="000A2B7E" w:rsidRDefault="000A2B7E" w:rsidP="002E5440">
      <w:pPr>
        <w:spacing w:line="360" w:lineRule="auto"/>
        <w:rPr>
          <w:color w:val="000000" w:themeColor="text1"/>
          <w:sz w:val="20"/>
          <w:szCs w:val="20"/>
        </w:rPr>
      </w:pPr>
      <w:r>
        <w:rPr>
          <w:color w:val="000000" w:themeColor="text1"/>
          <w:sz w:val="20"/>
          <w:szCs w:val="20"/>
        </w:rPr>
        <w:t>W</w:t>
      </w:r>
      <w:r w:rsidR="00387D5A" w:rsidRPr="000A2B7E">
        <w:rPr>
          <w:color w:val="000000" w:themeColor="text1"/>
          <w:sz w:val="20"/>
          <w:szCs w:val="20"/>
        </w:rPr>
        <w:t xml:space="preserve">e expected that </w:t>
      </w:r>
      <w:r w:rsidR="004961B3" w:rsidRPr="000A2B7E">
        <w:rPr>
          <w:color w:val="000000" w:themeColor="text1"/>
          <w:sz w:val="20"/>
          <w:szCs w:val="20"/>
        </w:rPr>
        <w:t>solving</w:t>
      </w:r>
      <w:r w:rsidR="00387D5A" w:rsidRPr="000A2B7E">
        <w:rPr>
          <w:color w:val="000000" w:themeColor="text1"/>
          <w:sz w:val="20"/>
          <w:szCs w:val="20"/>
        </w:rPr>
        <w:t xml:space="preserve"> the table task would </w:t>
      </w:r>
      <w:r w:rsidR="004961B3" w:rsidRPr="000A2B7E">
        <w:rPr>
          <w:color w:val="000000" w:themeColor="text1"/>
          <w:sz w:val="20"/>
          <w:szCs w:val="20"/>
        </w:rPr>
        <w:t>cause at least some participants to keep solving the problem the same way when they carried the beanbags outside to do the throwing task.</w:t>
      </w:r>
      <w:r w:rsidR="00521ADC" w:rsidRPr="000A2B7E">
        <w:rPr>
          <w:color w:val="000000" w:themeColor="text1"/>
          <w:sz w:val="20"/>
          <w:szCs w:val="20"/>
        </w:rPr>
        <w:t xml:space="preserve"> </w:t>
      </w:r>
      <w:r w:rsidR="003F1D01" w:rsidRPr="007376AE">
        <w:rPr>
          <w:color w:val="000000" w:themeColor="text1"/>
          <w:sz w:val="20"/>
          <w:szCs w:val="20"/>
          <w:highlight w:val="yellow"/>
        </w:rPr>
        <w:t xml:space="preserve">This was based in part on our </w:t>
      </w:r>
      <w:r w:rsidR="007376AE" w:rsidRPr="007376AE">
        <w:rPr>
          <w:color w:val="000000" w:themeColor="text1"/>
          <w:sz w:val="20"/>
          <w:szCs w:val="20"/>
          <w:highlight w:val="yellow"/>
        </w:rPr>
        <w:t xml:space="preserve">debriefed </w:t>
      </w:r>
      <w:r w:rsidR="003F1D01" w:rsidRPr="007376AE">
        <w:rPr>
          <w:color w:val="000000" w:themeColor="text1"/>
          <w:sz w:val="20"/>
          <w:szCs w:val="20"/>
          <w:highlight w:val="yellow"/>
        </w:rPr>
        <w:t xml:space="preserve">participants </w:t>
      </w:r>
      <w:r w:rsidR="007376AE" w:rsidRPr="007376AE">
        <w:rPr>
          <w:color w:val="000000" w:themeColor="text1"/>
          <w:sz w:val="20"/>
          <w:szCs w:val="20"/>
          <w:highlight w:val="yellow"/>
        </w:rPr>
        <w:t>consistently reporting</w:t>
      </w:r>
      <w:r w:rsidR="003F1D01" w:rsidRPr="007376AE">
        <w:rPr>
          <w:color w:val="000000" w:themeColor="text1"/>
          <w:sz w:val="20"/>
          <w:szCs w:val="20"/>
          <w:highlight w:val="yellow"/>
        </w:rPr>
        <w:t xml:space="preserve"> </w:t>
      </w:r>
      <w:r w:rsidR="00342F83">
        <w:rPr>
          <w:color w:val="000000" w:themeColor="text1"/>
          <w:sz w:val="20"/>
          <w:szCs w:val="20"/>
          <w:highlight w:val="yellow"/>
        </w:rPr>
        <w:t xml:space="preserve">that </w:t>
      </w:r>
      <w:r w:rsidR="003F1D01" w:rsidRPr="007376AE">
        <w:rPr>
          <w:color w:val="000000" w:themeColor="text1"/>
          <w:sz w:val="20"/>
          <w:szCs w:val="20"/>
          <w:highlight w:val="yellow"/>
        </w:rPr>
        <w:t>the</w:t>
      </w:r>
      <w:r w:rsidR="007376AE" w:rsidRPr="007376AE">
        <w:rPr>
          <w:color w:val="000000" w:themeColor="text1"/>
          <w:sz w:val="20"/>
          <w:szCs w:val="20"/>
          <w:highlight w:val="yellow"/>
        </w:rPr>
        <w:t xml:space="preserve"> solution seem</w:t>
      </w:r>
      <w:r w:rsidR="00342F83">
        <w:rPr>
          <w:color w:val="000000" w:themeColor="text1"/>
          <w:sz w:val="20"/>
          <w:szCs w:val="20"/>
          <w:highlight w:val="yellow"/>
        </w:rPr>
        <w:t>ed</w:t>
      </w:r>
      <w:r w:rsidR="007376AE" w:rsidRPr="007376AE">
        <w:rPr>
          <w:color w:val="000000" w:themeColor="text1"/>
          <w:sz w:val="20"/>
          <w:szCs w:val="20"/>
          <w:highlight w:val="yellow"/>
        </w:rPr>
        <w:t xml:space="preserve"> obvious in retrospect,</w:t>
      </w:r>
      <w:r w:rsidR="003F1D01" w:rsidRPr="007376AE">
        <w:rPr>
          <w:color w:val="000000" w:themeColor="text1"/>
          <w:sz w:val="20"/>
          <w:szCs w:val="20"/>
          <w:highlight w:val="yellow"/>
        </w:rPr>
        <w:t xml:space="preserve"> le</w:t>
      </w:r>
      <w:r w:rsidR="007376AE" w:rsidRPr="007376AE">
        <w:rPr>
          <w:color w:val="000000" w:themeColor="text1"/>
          <w:sz w:val="20"/>
          <w:szCs w:val="20"/>
          <w:highlight w:val="yellow"/>
        </w:rPr>
        <w:t>a</w:t>
      </w:r>
      <w:r w:rsidR="003F1D01" w:rsidRPr="007376AE">
        <w:rPr>
          <w:color w:val="000000" w:themeColor="text1"/>
          <w:sz w:val="20"/>
          <w:szCs w:val="20"/>
          <w:highlight w:val="yellow"/>
        </w:rPr>
        <w:t>d</w:t>
      </w:r>
      <w:r w:rsidR="007376AE" w:rsidRPr="007376AE">
        <w:rPr>
          <w:color w:val="000000" w:themeColor="text1"/>
          <w:sz w:val="20"/>
          <w:szCs w:val="20"/>
          <w:highlight w:val="yellow"/>
        </w:rPr>
        <w:t>ing</w:t>
      </w:r>
      <w:r w:rsidR="003F1D01" w:rsidRPr="007376AE">
        <w:rPr>
          <w:color w:val="000000" w:themeColor="text1"/>
          <w:sz w:val="20"/>
          <w:szCs w:val="20"/>
          <w:highlight w:val="yellow"/>
        </w:rPr>
        <w:t xml:space="preserve"> us to expect </w:t>
      </w:r>
      <w:r w:rsidR="007376AE" w:rsidRPr="007376AE">
        <w:rPr>
          <w:color w:val="000000" w:themeColor="text1"/>
          <w:sz w:val="20"/>
          <w:szCs w:val="20"/>
          <w:highlight w:val="yellow"/>
        </w:rPr>
        <w:t xml:space="preserve">the solution to be readily </w:t>
      </w:r>
      <w:r w:rsidR="003F1D01" w:rsidRPr="007376AE">
        <w:rPr>
          <w:color w:val="000000" w:themeColor="text1"/>
          <w:sz w:val="20"/>
          <w:szCs w:val="20"/>
          <w:highlight w:val="yellow"/>
        </w:rPr>
        <w:t>recognize</w:t>
      </w:r>
      <w:r w:rsidR="007376AE" w:rsidRPr="007376AE">
        <w:rPr>
          <w:color w:val="000000" w:themeColor="text1"/>
          <w:sz w:val="20"/>
          <w:szCs w:val="20"/>
          <w:highlight w:val="yellow"/>
        </w:rPr>
        <w:t>d</w:t>
      </w:r>
      <w:r w:rsidR="003F1D01" w:rsidRPr="007376AE">
        <w:rPr>
          <w:color w:val="000000" w:themeColor="text1"/>
          <w:sz w:val="20"/>
          <w:szCs w:val="20"/>
          <w:highlight w:val="yellow"/>
        </w:rPr>
        <w:t xml:space="preserve"> and ca</w:t>
      </w:r>
      <w:r w:rsidR="007376AE" w:rsidRPr="007376AE">
        <w:rPr>
          <w:color w:val="000000" w:themeColor="text1"/>
          <w:sz w:val="20"/>
          <w:szCs w:val="20"/>
          <w:highlight w:val="yellow"/>
        </w:rPr>
        <w:t>r</w:t>
      </w:r>
      <w:r w:rsidR="003F1D01" w:rsidRPr="007376AE">
        <w:rPr>
          <w:color w:val="000000" w:themeColor="text1"/>
          <w:sz w:val="20"/>
          <w:szCs w:val="20"/>
          <w:highlight w:val="yellow"/>
        </w:rPr>
        <w:t>r</w:t>
      </w:r>
      <w:r w:rsidR="007376AE" w:rsidRPr="007376AE">
        <w:rPr>
          <w:color w:val="000000" w:themeColor="text1"/>
          <w:sz w:val="20"/>
          <w:szCs w:val="20"/>
          <w:highlight w:val="yellow"/>
        </w:rPr>
        <w:t>ied</w:t>
      </w:r>
      <w:r w:rsidR="003F1D01" w:rsidRPr="007376AE">
        <w:rPr>
          <w:color w:val="000000" w:themeColor="text1"/>
          <w:sz w:val="20"/>
          <w:szCs w:val="20"/>
          <w:highlight w:val="yellow"/>
        </w:rPr>
        <w:t xml:space="preserve"> forward</w:t>
      </w:r>
      <w:r w:rsidR="007376AE">
        <w:rPr>
          <w:color w:val="000000" w:themeColor="text1"/>
          <w:sz w:val="20"/>
          <w:szCs w:val="20"/>
          <w:highlight w:val="yellow"/>
        </w:rPr>
        <w:t xml:space="preserve"> from the experience of performing it in the table task</w:t>
      </w:r>
      <w:r w:rsidR="007376AE" w:rsidRPr="007376AE">
        <w:rPr>
          <w:color w:val="000000" w:themeColor="text1"/>
          <w:sz w:val="20"/>
          <w:szCs w:val="20"/>
          <w:highlight w:val="yellow"/>
        </w:rPr>
        <w:t>.</w:t>
      </w:r>
      <w:r w:rsidR="003F1D01">
        <w:rPr>
          <w:color w:val="000000" w:themeColor="text1"/>
          <w:sz w:val="20"/>
          <w:szCs w:val="20"/>
        </w:rPr>
        <w:t xml:space="preserve"> </w:t>
      </w:r>
      <w:r w:rsidR="004961B3" w:rsidRPr="000A2B7E">
        <w:rPr>
          <w:color w:val="000000" w:themeColor="text1"/>
          <w:sz w:val="20"/>
          <w:szCs w:val="20"/>
        </w:rPr>
        <w:t xml:space="preserve">Experimental evidence </w:t>
      </w:r>
      <w:r w:rsidR="003F1D01">
        <w:rPr>
          <w:color w:val="000000" w:themeColor="text1"/>
          <w:sz w:val="20"/>
          <w:szCs w:val="20"/>
        </w:rPr>
        <w:t xml:space="preserve">also </w:t>
      </w:r>
      <w:r w:rsidR="00342F83" w:rsidRPr="003416B4">
        <w:rPr>
          <w:color w:val="000000" w:themeColor="text1"/>
          <w:sz w:val="20"/>
          <w:szCs w:val="20"/>
          <w:highlight w:val="yellow"/>
        </w:rPr>
        <w:t xml:space="preserve">indirectly </w:t>
      </w:r>
      <w:r w:rsidR="004961B3" w:rsidRPr="003416B4">
        <w:rPr>
          <w:color w:val="000000" w:themeColor="text1"/>
          <w:sz w:val="20"/>
          <w:szCs w:val="20"/>
          <w:highlight w:val="yellow"/>
        </w:rPr>
        <w:t>supported</w:t>
      </w:r>
      <w:r w:rsidR="004961B3" w:rsidRPr="000A2B7E">
        <w:rPr>
          <w:color w:val="000000" w:themeColor="text1"/>
          <w:sz w:val="20"/>
          <w:szCs w:val="20"/>
        </w:rPr>
        <w:t xml:space="preserve"> this expectation</w:t>
      </w:r>
      <w:r w:rsidR="00342F83">
        <w:rPr>
          <w:color w:val="000000" w:themeColor="text1"/>
          <w:sz w:val="20"/>
          <w:szCs w:val="20"/>
        </w:rPr>
        <w:t>.</w:t>
      </w:r>
      <w:r w:rsidR="004961B3" w:rsidRPr="000A2B7E">
        <w:rPr>
          <w:color w:val="000000" w:themeColor="text1"/>
          <w:sz w:val="20"/>
          <w:szCs w:val="20"/>
        </w:rPr>
        <w:t xml:space="preserve"> </w:t>
      </w:r>
      <w:r w:rsidR="00FC45B2" w:rsidRPr="000A2B7E">
        <w:rPr>
          <w:color w:val="000000" w:themeColor="text1"/>
          <w:sz w:val="20"/>
          <w:szCs w:val="20"/>
        </w:rPr>
        <w:t>Claydon et al. (2024)</w:t>
      </w:r>
      <w:r w:rsidR="005F5620" w:rsidRPr="000A2B7E">
        <w:rPr>
          <w:color w:val="000000" w:themeColor="text1"/>
          <w:sz w:val="20"/>
          <w:szCs w:val="20"/>
        </w:rPr>
        <w:t xml:space="preserve"> </w:t>
      </w:r>
      <w:r w:rsidR="0085070C">
        <w:rPr>
          <w:color w:val="000000" w:themeColor="text1"/>
          <w:sz w:val="20"/>
          <w:szCs w:val="20"/>
        </w:rPr>
        <w:t>found that</w:t>
      </w:r>
      <w:r w:rsidR="005F5620" w:rsidRPr="000A2B7E">
        <w:rPr>
          <w:color w:val="000000" w:themeColor="text1"/>
          <w:sz w:val="20"/>
          <w:szCs w:val="20"/>
        </w:rPr>
        <w:t xml:space="preserve"> un</w:t>
      </w:r>
      <w:r w:rsidR="00FC45B2" w:rsidRPr="000A2B7E">
        <w:rPr>
          <w:color w:val="000000" w:themeColor="text1"/>
          <w:sz w:val="20"/>
          <w:szCs w:val="20"/>
        </w:rPr>
        <w:t xml:space="preserve">certainty around the outcome </w:t>
      </w:r>
      <w:r w:rsidR="005F5620" w:rsidRPr="000A2B7E">
        <w:rPr>
          <w:color w:val="000000" w:themeColor="text1"/>
          <w:sz w:val="20"/>
          <w:szCs w:val="20"/>
        </w:rPr>
        <w:t>is a critical aspect of poor performance in focus-</w:t>
      </w:r>
      <w:r w:rsidR="003416B4">
        <w:rPr>
          <w:color w:val="000000" w:themeColor="text1"/>
          <w:sz w:val="20"/>
          <w:szCs w:val="20"/>
        </w:rPr>
        <w:t>or-</w:t>
      </w:r>
      <w:r w:rsidR="005F5620" w:rsidRPr="000A2B7E">
        <w:rPr>
          <w:color w:val="000000" w:themeColor="text1"/>
          <w:sz w:val="20"/>
          <w:szCs w:val="20"/>
        </w:rPr>
        <w:t>divide dilemmas</w:t>
      </w:r>
      <w:r w:rsidR="0085070C">
        <w:rPr>
          <w:color w:val="000000" w:themeColor="text1"/>
          <w:sz w:val="20"/>
          <w:szCs w:val="20"/>
        </w:rPr>
        <w:t>.</w:t>
      </w:r>
      <w:r w:rsidR="005F5620" w:rsidRPr="000A2B7E">
        <w:rPr>
          <w:color w:val="000000" w:themeColor="text1"/>
          <w:sz w:val="20"/>
          <w:szCs w:val="20"/>
        </w:rPr>
        <w:t xml:space="preserve"> </w:t>
      </w:r>
      <w:r w:rsidR="0085070C">
        <w:rPr>
          <w:color w:val="000000" w:themeColor="text1"/>
          <w:sz w:val="20"/>
          <w:szCs w:val="20"/>
        </w:rPr>
        <w:t xml:space="preserve">This </w:t>
      </w:r>
      <w:r w:rsidR="00903D4A" w:rsidRPr="000A2B7E">
        <w:rPr>
          <w:color w:val="000000" w:themeColor="text1"/>
          <w:sz w:val="20"/>
          <w:szCs w:val="20"/>
        </w:rPr>
        <w:t>suggest</w:t>
      </w:r>
      <w:r w:rsidR="0085070C">
        <w:rPr>
          <w:color w:val="000000" w:themeColor="text1"/>
          <w:sz w:val="20"/>
          <w:szCs w:val="20"/>
        </w:rPr>
        <w:t>s</w:t>
      </w:r>
      <w:r w:rsidR="005F5620" w:rsidRPr="000A2B7E">
        <w:rPr>
          <w:color w:val="000000" w:themeColor="text1"/>
          <w:sz w:val="20"/>
          <w:szCs w:val="20"/>
        </w:rPr>
        <w:t xml:space="preserve"> the lack of uncertainty in the length of one’s reach (relative to throwing, detection and memory capacity) is the likely explanation for optimal choices in </w:t>
      </w:r>
      <w:r w:rsidR="00903D4A" w:rsidRPr="000A2B7E">
        <w:rPr>
          <w:color w:val="000000" w:themeColor="text1"/>
          <w:sz w:val="20"/>
          <w:szCs w:val="20"/>
        </w:rPr>
        <w:t>the table</w:t>
      </w:r>
      <w:r w:rsidR="005F5620" w:rsidRPr="000A2B7E">
        <w:rPr>
          <w:color w:val="000000" w:themeColor="text1"/>
          <w:sz w:val="20"/>
          <w:szCs w:val="20"/>
        </w:rPr>
        <w:t xml:space="preserve"> context. </w:t>
      </w:r>
      <w:r w:rsidR="00903D4A" w:rsidRPr="000A2B7E">
        <w:rPr>
          <w:color w:val="000000" w:themeColor="text1"/>
          <w:sz w:val="20"/>
          <w:szCs w:val="20"/>
        </w:rPr>
        <w:t>Claydon et al</w:t>
      </w:r>
      <w:r w:rsidR="00342F83">
        <w:rPr>
          <w:color w:val="000000" w:themeColor="text1"/>
          <w:sz w:val="20"/>
          <w:szCs w:val="20"/>
        </w:rPr>
        <w:t>.</w:t>
      </w:r>
      <w:r w:rsidR="00903D4A" w:rsidRPr="000A2B7E">
        <w:rPr>
          <w:color w:val="000000" w:themeColor="text1"/>
          <w:sz w:val="20"/>
          <w:szCs w:val="20"/>
        </w:rPr>
        <w:t xml:space="preserve"> (2024) used a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w:t>
      </w:r>
      <w:r w:rsidR="003F1D01">
        <w:rPr>
          <w:color w:val="000000" w:themeColor="text1"/>
          <w:sz w:val="20"/>
          <w:szCs w:val="20"/>
        </w:rPr>
        <w:t>The implication is that</w:t>
      </w:r>
      <w:r w:rsidR="00903D4A" w:rsidRPr="000A2B7E">
        <w:rPr>
          <w:color w:val="000000" w:themeColor="text1"/>
          <w:sz w:val="20"/>
          <w:szCs w:val="20"/>
        </w:rPr>
        <w:t xml:space="preserve"> strategy </w:t>
      </w:r>
      <w:r w:rsidR="003F1D01">
        <w:rPr>
          <w:color w:val="000000" w:themeColor="text1"/>
          <w:sz w:val="20"/>
          <w:szCs w:val="20"/>
        </w:rPr>
        <w:t>was maintained as participants shifted from</w:t>
      </w:r>
      <w:r w:rsidR="00903D4A" w:rsidRPr="000A2B7E">
        <w:rPr>
          <w:color w:val="000000" w:themeColor="text1"/>
          <w:sz w:val="20"/>
          <w:szCs w:val="20"/>
        </w:rPr>
        <w:t xml:space="preserve"> </w:t>
      </w:r>
      <w:r w:rsidR="003F1D01">
        <w:rPr>
          <w:color w:val="000000" w:themeColor="text1"/>
          <w:sz w:val="20"/>
          <w:szCs w:val="20"/>
        </w:rPr>
        <w:t xml:space="preserve">the more stable into a </w:t>
      </w:r>
      <w:r w:rsidR="00903D4A" w:rsidRPr="000A2B7E">
        <w:rPr>
          <w:color w:val="000000" w:themeColor="text1"/>
          <w:sz w:val="20"/>
          <w:szCs w:val="20"/>
        </w:rPr>
        <w:t xml:space="preserve">more </w:t>
      </w:r>
      <w:r w:rsidR="003F1D01">
        <w:rPr>
          <w:color w:val="000000" w:themeColor="text1"/>
          <w:sz w:val="20"/>
          <w:szCs w:val="20"/>
        </w:rPr>
        <w:t>variable</w:t>
      </w:r>
      <w:r w:rsidR="00903D4A" w:rsidRPr="000A2B7E">
        <w:rPr>
          <w:color w:val="000000" w:themeColor="text1"/>
          <w:sz w:val="20"/>
          <w:szCs w:val="20"/>
        </w:rPr>
        <w:t xml:space="preserve"> condition</w:t>
      </w:r>
      <w:r w:rsidR="00813FB8" w:rsidRPr="000A2B7E">
        <w:rPr>
          <w:color w:val="000000" w:themeColor="text1"/>
          <w:sz w:val="20"/>
          <w:szCs w:val="20"/>
        </w:rPr>
        <w:t xml:space="preserve">. </w:t>
      </w:r>
      <w:r w:rsidR="008E398A" w:rsidRPr="000A2B7E">
        <w:rPr>
          <w:color w:val="000000" w:themeColor="text1"/>
          <w:sz w:val="20"/>
          <w:szCs w:val="20"/>
        </w:rPr>
        <w:t xml:space="preserve">If the </w:t>
      </w:r>
      <w:r w:rsidR="00FB4B01" w:rsidRPr="000A2B7E">
        <w:rPr>
          <w:color w:val="000000" w:themeColor="text1"/>
          <w:sz w:val="20"/>
          <w:szCs w:val="20"/>
        </w:rPr>
        <w:t xml:space="preserve">decisions </w:t>
      </w:r>
      <w:r w:rsidR="008E398A" w:rsidRPr="000A2B7E">
        <w:rPr>
          <w:color w:val="000000" w:themeColor="text1"/>
          <w:sz w:val="20"/>
          <w:szCs w:val="20"/>
        </w:rPr>
        <w:t xml:space="preserve">can be transferred </w:t>
      </w:r>
      <w:r w:rsidR="00FB4B01" w:rsidRPr="000A2B7E">
        <w:rPr>
          <w:color w:val="000000" w:themeColor="text1"/>
          <w:sz w:val="20"/>
          <w:szCs w:val="20"/>
        </w:rPr>
        <w:t xml:space="preserve">from </w:t>
      </w:r>
      <w:r w:rsidR="008E398A" w:rsidRPr="000A2B7E">
        <w:rPr>
          <w:color w:val="000000" w:themeColor="text1"/>
          <w:sz w:val="20"/>
          <w:szCs w:val="20"/>
        </w:rPr>
        <w:t>a</w:t>
      </w:r>
      <w:r w:rsidR="00993335" w:rsidRPr="000A2B7E">
        <w:rPr>
          <w:color w:val="000000" w:themeColor="text1"/>
          <w:sz w:val="20"/>
          <w:szCs w:val="20"/>
        </w:rPr>
        <w:t xml:space="preserve"> simple</w:t>
      </w:r>
      <w:r w:rsidR="00FB4B01" w:rsidRPr="000A2B7E">
        <w:rPr>
          <w:color w:val="000000" w:themeColor="text1"/>
          <w:sz w:val="20"/>
          <w:szCs w:val="20"/>
        </w:rPr>
        <w:t xml:space="preserve"> task context to a</w:t>
      </w:r>
      <w:r w:rsidR="008E398A" w:rsidRPr="000A2B7E">
        <w:rPr>
          <w:color w:val="000000" w:themeColor="text1"/>
          <w:sz w:val="20"/>
          <w:szCs w:val="20"/>
        </w:rPr>
        <w:t xml:space="preserve"> </w:t>
      </w:r>
      <w:r w:rsidR="00993335" w:rsidRPr="000A2B7E">
        <w:rPr>
          <w:color w:val="000000" w:themeColor="text1"/>
          <w:sz w:val="20"/>
          <w:szCs w:val="20"/>
        </w:rPr>
        <w:t>slightly more complex one</w:t>
      </w:r>
      <w:r w:rsidR="008E398A" w:rsidRPr="000A2B7E">
        <w:rPr>
          <w:color w:val="000000" w:themeColor="text1"/>
          <w:sz w:val="20"/>
          <w:szCs w:val="20"/>
        </w:rPr>
        <w:t>,</w:t>
      </w:r>
      <w:r w:rsidR="00FB4B01" w:rsidRPr="000A2B7E">
        <w:rPr>
          <w:color w:val="000000" w:themeColor="text1"/>
          <w:sz w:val="20"/>
          <w:szCs w:val="20"/>
        </w:rPr>
        <w:t xml:space="preserve"> throwing task</w:t>
      </w:r>
      <w:r w:rsidR="008E398A" w:rsidRPr="000A2B7E">
        <w:rPr>
          <w:color w:val="000000" w:themeColor="text1"/>
          <w:sz w:val="20"/>
          <w:szCs w:val="20"/>
        </w:rPr>
        <w:t xml:space="preserve"> choices</w:t>
      </w:r>
      <w:r w:rsidR="00FB4B01" w:rsidRPr="000A2B7E">
        <w:rPr>
          <w:color w:val="000000" w:themeColor="text1"/>
          <w:sz w:val="20"/>
          <w:szCs w:val="20"/>
        </w:rPr>
        <w:t xml:space="preserve"> should be close to optimal </w:t>
      </w:r>
      <w:r w:rsidR="008E398A" w:rsidRPr="000A2B7E">
        <w:rPr>
          <w:color w:val="000000" w:themeColor="text1"/>
          <w:sz w:val="20"/>
          <w:szCs w:val="20"/>
        </w:rPr>
        <w:t>for participants who</w:t>
      </w:r>
      <w:r w:rsidR="00FB4B01" w:rsidRPr="000A2B7E">
        <w:rPr>
          <w:color w:val="000000" w:themeColor="text1"/>
          <w:sz w:val="20"/>
          <w:szCs w:val="20"/>
        </w:rPr>
        <w:t xml:space="preserve"> just carried out the </w:t>
      </w:r>
      <w:r w:rsidR="00273A0E" w:rsidRPr="000A2B7E">
        <w:rPr>
          <w:color w:val="000000" w:themeColor="text1"/>
          <w:sz w:val="20"/>
          <w:szCs w:val="20"/>
        </w:rPr>
        <w:t>reaching</w:t>
      </w:r>
      <w:r w:rsidR="00FB4B01" w:rsidRPr="000A2B7E">
        <w:rPr>
          <w:color w:val="000000" w:themeColor="text1"/>
          <w:sz w:val="20"/>
          <w:szCs w:val="20"/>
        </w:rPr>
        <w:t xml:space="preserve"> version of the task.</w:t>
      </w:r>
      <w:r w:rsidR="006C3672" w:rsidRPr="000A2B7E">
        <w:rPr>
          <w:color w:val="000000" w:themeColor="text1"/>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716B4C04" w:rsidR="00020D8A" w:rsidRPr="00342F83" w:rsidRDefault="00020D8A" w:rsidP="00B92266">
      <w:pPr>
        <w:spacing w:line="360" w:lineRule="auto"/>
        <w:rPr>
          <w:color w:val="000000" w:themeColor="text1"/>
          <w:sz w:val="20"/>
          <w:szCs w:val="20"/>
        </w:rPr>
      </w:pPr>
      <w:r w:rsidRPr="00342F83">
        <w:rPr>
          <w:color w:val="000000" w:themeColor="text1"/>
          <w:sz w:val="20"/>
          <w:szCs w:val="20"/>
        </w:rPr>
        <w:t>We use a Bayesian approach to data</w:t>
      </w:r>
      <w:r w:rsidR="005C6253" w:rsidRPr="00342F83">
        <w:rPr>
          <w:color w:val="000000" w:themeColor="text1"/>
          <w:sz w:val="20"/>
          <w:szCs w:val="20"/>
        </w:rPr>
        <w:t xml:space="preserve"> analysis</w:t>
      </w:r>
      <w:r w:rsidR="00342F83">
        <w:rPr>
          <w:color w:val="000000" w:themeColor="text1"/>
          <w:sz w:val="20"/>
          <w:szCs w:val="20"/>
        </w:rPr>
        <w:t>.</w:t>
      </w:r>
      <w:r w:rsidRPr="00342F83">
        <w:rPr>
          <w:color w:val="000000" w:themeColor="text1"/>
          <w:sz w:val="20"/>
          <w:szCs w:val="20"/>
        </w:rPr>
        <w:t xml:space="preserve"> </w:t>
      </w:r>
      <w:r w:rsidR="00342F83" w:rsidRPr="003416B4">
        <w:rPr>
          <w:color w:val="000000" w:themeColor="text1"/>
          <w:sz w:val="20"/>
          <w:szCs w:val="20"/>
          <w:highlight w:val="yellow"/>
        </w:rPr>
        <w:t>We</w:t>
      </w:r>
      <w:r w:rsidR="00896D8F" w:rsidRPr="003416B4">
        <w:rPr>
          <w:color w:val="000000" w:themeColor="text1"/>
          <w:sz w:val="20"/>
          <w:szCs w:val="20"/>
          <w:highlight w:val="yellow"/>
        </w:rPr>
        <w:t xml:space="preserve"> apply the same justification for the sample size as used by </w:t>
      </w:r>
      <w:r w:rsidR="004063D4" w:rsidRPr="003416B4">
        <w:rPr>
          <w:color w:val="000000" w:themeColor="text1"/>
          <w:sz w:val="20"/>
          <w:szCs w:val="20"/>
          <w:highlight w:val="yellow"/>
        </w:rPr>
        <w:t>James et al. (202</w:t>
      </w:r>
      <w:r w:rsidR="00F97BED" w:rsidRPr="003416B4">
        <w:rPr>
          <w:color w:val="000000" w:themeColor="text1"/>
          <w:sz w:val="20"/>
          <w:szCs w:val="20"/>
          <w:highlight w:val="yellow"/>
        </w:rPr>
        <w:t>3</w:t>
      </w:r>
      <w:r w:rsidR="004063D4" w:rsidRPr="003416B4">
        <w:rPr>
          <w:color w:val="000000" w:themeColor="text1"/>
          <w:sz w:val="20"/>
          <w:szCs w:val="20"/>
          <w:highlight w:val="yellow"/>
        </w:rPr>
        <w:t>)</w:t>
      </w:r>
      <w:r w:rsidR="00342F83" w:rsidRPr="003416B4">
        <w:rPr>
          <w:color w:val="000000" w:themeColor="text1"/>
          <w:sz w:val="20"/>
          <w:szCs w:val="20"/>
          <w:highlight w:val="yellow"/>
        </w:rPr>
        <w:t>:</w:t>
      </w:r>
      <w:r w:rsidR="00E20188" w:rsidRPr="003416B4">
        <w:rPr>
          <w:color w:val="000000" w:themeColor="text1"/>
          <w:sz w:val="20"/>
          <w:szCs w:val="20"/>
          <w:highlight w:val="yellow"/>
        </w:rPr>
        <w:t xml:space="preserve"> </w:t>
      </w:r>
      <w:r w:rsidR="00342F83" w:rsidRPr="003416B4">
        <w:rPr>
          <w:color w:val="000000" w:themeColor="text1"/>
          <w:sz w:val="20"/>
          <w:szCs w:val="20"/>
          <w:highlight w:val="yellow"/>
        </w:rPr>
        <w:t>they</w:t>
      </w:r>
      <w:r w:rsidR="005C6253" w:rsidRPr="003416B4">
        <w:rPr>
          <w:color w:val="000000" w:themeColor="text1"/>
          <w:sz w:val="20"/>
          <w:szCs w:val="20"/>
          <w:highlight w:val="yellow"/>
        </w:rPr>
        <w:t xml:space="preserve"> </w:t>
      </w:r>
      <w:r w:rsidR="00E20188" w:rsidRPr="003416B4">
        <w:rPr>
          <w:color w:val="000000" w:themeColor="text1"/>
          <w:sz w:val="20"/>
          <w:szCs w:val="20"/>
          <w:highlight w:val="yellow"/>
        </w:rPr>
        <w:t xml:space="preserve">simulated </w:t>
      </w:r>
      <w:r w:rsidR="005C6253" w:rsidRPr="003416B4">
        <w:rPr>
          <w:color w:val="000000" w:themeColor="text1"/>
          <w:sz w:val="20"/>
          <w:szCs w:val="20"/>
          <w:highlight w:val="yellow"/>
        </w:rPr>
        <w:t xml:space="preserve">experiments </w:t>
      </w:r>
      <w:r w:rsidR="00E20188" w:rsidRPr="003416B4">
        <w:rPr>
          <w:color w:val="000000" w:themeColor="text1"/>
          <w:sz w:val="20"/>
          <w:szCs w:val="20"/>
          <w:highlight w:val="yellow"/>
        </w:rPr>
        <w:t xml:space="preserve">with a sample size from 3 to 24, </w:t>
      </w:r>
      <w:r w:rsidR="003416B4" w:rsidRPr="003416B4">
        <w:rPr>
          <w:color w:val="000000" w:themeColor="text1"/>
          <w:sz w:val="20"/>
          <w:szCs w:val="20"/>
          <w:highlight w:val="yellow"/>
        </w:rPr>
        <w:t>resampling from distributions based on</w:t>
      </w:r>
      <w:r w:rsidR="00751EA2" w:rsidRPr="003416B4">
        <w:rPr>
          <w:color w:val="000000" w:themeColor="text1"/>
          <w:sz w:val="20"/>
          <w:szCs w:val="20"/>
          <w:highlight w:val="yellow"/>
        </w:rPr>
        <w:t xml:space="preserve"> </w:t>
      </w:r>
      <w:r w:rsidR="004063D4" w:rsidRPr="003416B4">
        <w:rPr>
          <w:color w:val="000000" w:themeColor="text1"/>
          <w:sz w:val="20"/>
          <w:szCs w:val="20"/>
          <w:highlight w:val="yellow"/>
        </w:rPr>
        <w:t>the standing positions of participants in the throwing experiment (</w:t>
      </w:r>
      <w:r w:rsidR="002B3116" w:rsidRPr="003416B4">
        <w:rPr>
          <w:color w:val="000000" w:themeColor="text1"/>
          <w:sz w:val="20"/>
          <w:szCs w:val="20"/>
          <w:highlight w:val="yellow"/>
        </w:rPr>
        <w:t>E</w:t>
      </w:r>
      <w:r w:rsidR="004063D4" w:rsidRPr="003416B4">
        <w:rPr>
          <w:color w:val="000000" w:themeColor="text1"/>
          <w:sz w:val="20"/>
          <w:szCs w:val="20"/>
          <w:highlight w:val="yellow"/>
        </w:rPr>
        <w:t xml:space="preserve">2) </w:t>
      </w:r>
      <w:r w:rsidR="002B3116" w:rsidRPr="003416B4">
        <w:rPr>
          <w:color w:val="000000" w:themeColor="text1"/>
          <w:sz w:val="20"/>
          <w:szCs w:val="20"/>
          <w:highlight w:val="yellow"/>
        </w:rPr>
        <w:t>of</w:t>
      </w:r>
      <w:r w:rsidR="004063D4" w:rsidRPr="003416B4">
        <w:rPr>
          <w:color w:val="000000" w:themeColor="text1"/>
          <w:sz w:val="20"/>
          <w:szCs w:val="20"/>
          <w:highlight w:val="yellow"/>
        </w:rPr>
        <w:t xml:space="preserve"> Clarke and Hunt (2016</w:t>
      </w:r>
      <w:r w:rsidR="00E20188" w:rsidRPr="003416B4">
        <w:rPr>
          <w:color w:val="000000" w:themeColor="text1"/>
          <w:sz w:val="20"/>
          <w:szCs w:val="20"/>
          <w:highlight w:val="yellow"/>
        </w:rPr>
        <w:t>).</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Simulated e</w:t>
      </w:r>
      <w:r w:rsidR="004063D4" w:rsidRPr="003416B4">
        <w:rPr>
          <w:color w:val="000000" w:themeColor="text1"/>
          <w:sz w:val="20"/>
          <w:szCs w:val="20"/>
          <w:highlight w:val="yellow"/>
        </w:rPr>
        <w:t xml:space="preserve">stimates of </w:t>
      </w:r>
      <w:r w:rsidR="00342F83" w:rsidRPr="003416B4">
        <w:rPr>
          <w:color w:val="000000" w:themeColor="text1"/>
          <w:sz w:val="20"/>
          <w:szCs w:val="20"/>
          <w:highlight w:val="yellow"/>
        </w:rPr>
        <w:t>an underlying true</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 xml:space="preserve">shift </w:t>
      </w:r>
      <w:r w:rsidR="003416B4">
        <w:rPr>
          <w:color w:val="000000" w:themeColor="text1"/>
          <w:sz w:val="20"/>
          <w:szCs w:val="20"/>
          <w:highlight w:val="yellow"/>
        </w:rPr>
        <w:t xml:space="preserve">of 5% (that is, a mean shift of 0.05 </w:t>
      </w:r>
      <w:r w:rsidR="00342F83" w:rsidRPr="003416B4">
        <w:rPr>
          <w:color w:val="000000" w:themeColor="text1"/>
          <w:sz w:val="20"/>
          <w:szCs w:val="20"/>
          <w:highlight w:val="yellow"/>
        </w:rPr>
        <w:t>in</w:t>
      </w:r>
      <w:r w:rsidR="003416B4">
        <w:rPr>
          <w:color w:val="000000" w:themeColor="text1"/>
          <w:sz w:val="20"/>
          <w:szCs w:val="20"/>
          <w:highlight w:val="yellow"/>
        </w:rPr>
        <w:t xml:space="preserve"> the </w:t>
      </w:r>
      <w:proofErr w:type="spellStart"/>
      <w:r w:rsidR="003416B4">
        <w:rPr>
          <w:color w:val="000000" w:themeColor="text1"/>
          <w:sz w:val="20"/>
          <w:szCs w:val="20"/>
          <w:highlight w:val="yellow"/>
        </w:rPr>
        <w:t>normalised</w:t>
      </w:r>
      <w:proofErr w:type="spellEnd"/>
      <w:r w:rsidR="003416B4">
        <w:rPr>
          <w:color w:val="000000" w:themeColor="text1"/>
          <w:sz w:val="20"/>
          <w:szCs w:val="20"/>
          <w:highlight w:val="yellow"/>
        </w:rPr>
        <w:t xml:space="preserve"> range of</w:t>
      </w:r>
      <w:r w:rsidR="00342F83" w:rsidRPr="003416B4">
        <w:rPr>
          <w:color w:val="000000" w:themeColor="text1"/>
          <w:sz w:val="20"/>
          <w:szCs w:val="20"/>
          <w:highlight w:val="yellow"/>
        </w:rPr>
        <w:t xml:space="preserve"> standing position</w:t>
      </w:r>
      <w:r w:rsidR="003416B4">
        <w:rPr>
          <w:color w:val="000000" w:themeColor="text1"/>
          <w:sz w:val="20"/>
          <w:szCs w:val="20"/>
          <w:highlight w:val="yellow"/>
        </w:rPr>
        <w:t xml:space="preserve">) </w:t>
      </w:r>
      <w:r w:rsidR="004063D4" w:rsidRPr="003416B4">
        <w:rPr>
          <w:color w:val="000000" w:themeColor="text1"/>
          <w:sz w:val="20"/>
          <w:szCs w:val="20"/>
          <w:highlight w:val="yellow"/>
        </w:rPr>
        <w:t xml:space="preserve">varied widely with a small N but stabilized after about </w:t>
      </w:r>
      <w:r w:rsidR="007B6804" w:rsidRPr="003416B4">
        <w:rPr>
          <w:color w:val="000000" w:themeColor="text1"/>
          <w:sz w:val="20"/>
          <w:szCs w:val="20"/>
          <w:highlight w:val="yellow"/>
        </w:rPr>
        <w:t>12</w:t>
      </w:r>
      <w:r w:rsidR="004063D4" w:rsidRPr="003416B4">
        <w:rPr>
          <w:color w:val="000000" w:themeColor="text1"/>
          <w:sz w:val="20"/>
          <w:szCs w:val="20"/>
          <w:highlight w:val="yellow"/>
        </w:rPr>
        <w:t xml:space="preserve"> participants.</w:t>
      </w:r>
      <w:r w:rsidR="004063D4" w:rsidRPr="00342F83">
        <w:rPr>
          <w:color w:val="000000" w:themeColor="text1"/>
          <w:sz w:val="20"/>
          <w:szCs w:val="20"/>
        </w:rPr>
        <w:t xml:space="preserve"> </w:t>
      </w:r>
      <w:r w:rsidRPr="00225281">
        <w:rPr>
          <w:color w:val="000000" w:themeColor="text1"/>
          <w:sz w:val="20"/>
          <w:szCs w:val="20"/>
          <w:highlight w:val="yellow"/>
        </w:rPr>
        <w:t xml:space="preserve">This analysis suggests that </w:t>
      </w:r>
      <w:r w:rsidR="00896D8F" w:rsidRPr="00225281">
        <w:rPr>
          <w:color w:val="000000" w:themeColor="text1"/>
          <w:sz w:val="20"/>
          <w:szCs w:val="20"/>
          <w:highlight w:val="yellow"/>
        </w:rPr>
        <w:t xml:space="preserve">we can </w:t>
      </w:r>
      <w:r w:rsidR="003416B4" w:rsidRPr="00225281">
        <w:rPr>
          <w:color w:val="000000" w:themeColor="text1"/>
          <w:sz w:val="20"/>
          <w:szCs w:val="20"/>
          <w:highlight w:val="yellow"/>
        </w:rPr>
        <w:t>expect</w:t>
      </w:r>
      <w:r w:rsidR="00896D8F" w:rsidRPr="00225281">
        <w:rPr>
          <w:color w:val="000000" w:themeColor="text1"/>
          <w:sz w:val="20"/>
          <w:szCs w:val="20"/>
          <w:highlight w:val="yellow"/>
        </w:rPr>
        <w:t xml:space="preserve"> to produce reliable estimates of the effect of </w:t>
      </w:r>
      <w:r w:rsidR="00225281">
        <w:rPr>
          <w:color w:val="000000" w:themeColor="text1"/>
          <w:sz w:val="20"/>
          <w:szCs w:val="20"/>
          <w:highlight w:val="yellow"/>
        </w:rPr>
        <w:lastRenderedPageBreak/>
        <w:t>an</w:t>
      </w:r>
      <w:r w:rsidR="00896D8F" w:rsidRPr="00225281">
        <w:rPr>
          <w:color w:val="000000" w:themeColor="text1"/>
          <w:sz w:val="20"/>
          <w:szCs w:val="20"/>
          <w:highlight w:val="yellow"/>
        </w:rPr>
        <w:t xml:space="preserve"> intervention</w:t>
      </w:r>
      <w:r w:rsidR="00D85381" w:rsidRPr="00225281">
        <w:rPr>
          <w:color w:val="000000" w:themeColor="text1"/>
          <w:sz w:val="20"/>
          <w:szCs w:val="20"/>
          <w:highlight w:val="yellow"/>
        </w:rPr>
        <w:t xml:space="preserve"> with </w:t>
      </w:r>
      <w:r w:rsidR="00225281" w:rsidRPr="00225281">
        <w:rPr>
          <w:color w:val="000000" w:themeColor="text1"/>
          <w:sz w:val="20"/>
          <w:szCs w:val="20"/>
          <w:highlight w:val="yellow"/>
        </w:rPr>
        <w:t>a sample size of 12 in each group</w:t>
      </w:r>
      <w:r w:rsidR="00354A60" w:rsidRPr="00225281">
        <w:rPr>
          <w:color w:val="000000" w:themeColor="text1"/>
          <w:sz w:val="20"/>
          <w:szCs w:val="20"/>
          <w:highlight w:val="yellow"/>
        </w:rPr>
        <w:t xml:space="preserve">, and that testing </w:t>
      </w:r>
      <w:r w:rsidR="003416B4" w:rsidRPr="00225281">
        <w:rPr>
          <w:color w:val="000000" w:themeColor="text1"/>
          <w:sz w:val="20"/>
          <w:szCs w:val="20"/>
          <w:highlight w:val="yellow"/>
        </w:rPr>
        <w:t xml:space="preserve">additional </w:t>
      </w:r>
      <w:r w:rsidR="00354A60" w:rsidRPr="00225281">
        <w:rPr>
          <w:color w:val="000000" w:themeColor="text1"/>
          <w:sz w:val="20"/>
          <w:szCs w:val="20"/>
          <w:highlight w:val="yellow"/>
        </w:rPr>
        <w:t>participants would have little impact on the results</w:t>
      </w:r>
      <w:r w:rsidR="00896D8F" w:rsidRPr="00225281">
        <w:rPr>
          <w:color w:val="000000" w:themeColor="text1"/>
          <w:sz w:val="20"/>
          <w:szCs w:val="20"/>
          <w:highlight w:val="yellow"/>
        </w:rPr>
        <w:t>.</w:t>
      </w:r>
      <w:r w:rsidR="00A16A3E" w:rsidRPr="00342F83">
        <w:rPr>
          <w:color w:val="000000" w:themeColor="text1"/>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3416B4" w:rsidRDefault="00FB4B01" w:rsidP="00B92266">
      <w:pPr>
        <w:spacing w:line="360" w:lineRule="auto"/>
        <w:rPr>
          <w:b/>
          <w:bCs/>
          <w:iCs/>
          <w:color w:val="000000" w:themeColor="text1"/>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3416B4">
        <w:rPr>
          <w:color w:val="000000" w:themeColor="text1"/>
          <w:sz w:val="20"/>
          <w:szCs w:val="20"/>
        </w:rPr>
        <w:t xml:space="preserve">This experimenter </w:t>
      </w:r>
      <w:r w:rsidR="000D66BB" w:rsidRPr="003416B4">
        <w:rPr>
          <w:color w:val="000000" w:themeColor="text1"/>
          <w:sz w:val="20"/>
          <w:szCs w:val="20"/>
        </w:rPr>
        <w:t xml:space="preserve">had a clipboard with a </w:t>
      </w:r>
      <w:r w:rsidR="003A6770" w:rsidRPr="003416B4">
        <w:rPr>
          <w:color w:val="000000" w:themeColor="text1"/>
          <w:sz w:val="20"/>
          <w:szCs w:val="20"/>
        </w:rPr>
        <w:t xml:space="preserve">pre-generated random order of trials (distances and directions) </w:t>
      </w:r>
      <w:r w:rsidR="007465AF" w:rsidRPr="003416B4">
        <w:rPr>
          <w:color w:val="000000" w:themeColor="text1"/>
          <w:sz w:val="20"/>
          <w:szCs w:val="20"/>
        </w:rPr>
        <w:t>that was different for each participant</w:t>
      </w:r>
      <w:r w:rsidR="000D66BB" w:rsidRPr="003416B4">
        <w:rPr>
          <w:color w:val="000000" w:themeColor="text1"/>
          <w:sz w:val="20"/>
          <w:szCs w:val="20"/>
        </w:rPr>
        <w:t xml:space="preserve">. They used the list to </w:t>
      </w:r>
      <w:r w:rsidR="007465AF" w:rsidRPr="003416B4">
        <w:rPr>
          <w:color w:val="000000" w:themeColor="text1"/>
          <w:sz w:val="20"/>
          <w:szCs w:val="20"/>
        </w:rPr>
        <w:t>instruct the participant and record their choices and throwing accurac</w:t>
      </w:r>
      <w:r w:rsidR="000D66BB" w:rsidRPr="003416B4">
        <w:rPr>
          <w:color w:val="000000" w:themeColor="text1"/>
          <w:sz w:val="20"/>
          <w:szCs w:val="20"/>
        </w:rPr>
        <w:t>y</w:t>
      </w:r>
      <w:r w:rsidR="007465AF" w:rsidRPr="003416B4">
        <w:rPr>
          <w:color w:val="000000" w:themeColor="text1"/>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3416B4">
        <w:rPr>
          <w:color w:val="000000" w:themeColor="text1"/>
          <w:sz w:val="20"/>
          <w:szCs w:val="20"/>
        </w:rPr>
        <w:t>waterproof</w:t>
      </w:r>
      <w:r w:rsidR="00FB4B01" w:rsidRPr="003416B4">
        <w:rPr>
          <w:color w:val="000000" w:themeColor="text1"/>
          <w:sz w:val="20"/>
          <w:szCs w:val="20"/>
        </w:rPr>
        <w:t xml:space="preserve"> </w:t>
      </w:r>
      <w:r w:rsidR="00FB4B01">
        <w:rPr>
          <w:sz w:val="20"/>
          <w:szCs w:val="20"/>
        </w:rPr>
        <w:t xml:space="preserve">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49BC2DEA"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w:t>
      </w:r>
      <w:r w:rsidR="006E42A6" w:rsidRPr="003416B4">
        <w:rPr>
          <w:rFonts w:asciiTheme="majorHAnsi" w:eastAsia="Nunito" w:hAnsiTheme="majorHAnsi" w:cstheme="majorHAnsi"/>
          <w:color w:val="000000" w:themeColor="text1"/>
          <w:sz w:val="20"/>
          <w:szCs w:val="20"/>
          <w:highlight w:val="yellow"/>
        </w:rPr>
        <w:t>focus-</w:t>
      </w:r>
      <w:r w:rsidR="003416B4" w:rsidRPr="003416B4">
        <w:rPr>
          <w:rFonts w:asciiTheme="majorHAnsi" w:eastAsia="Nunito" w:hAnsiTheme="majorHAnsi" w:cstheme="majorHAnsi"/>
          <w:color w:val="000000" w:themeColor="text1"/>
          <w:sz w:val="20"/>
          <w:szCs w:val="20"/>
          <w:highlight w:val="yellow"/>
        </w:rPr>
        <w:t>or-</w:t>
      </w:r>
      <w:r w:rsidR="006E42A6" w:rsidRPr="003416B4">
        <w:rPr>
          <w:rFonts w:asciiTheme="majorHAnsi" w:eastAsia="Nunito" w:hAnsiTheme="majorHAnsi" w:cstheme="majorHAnsi"/>
          <w:color w:val="000000" w:themeColor="text1"/>
          <w:sz w:val="20"/>
          <w:szCs w:val="20"/>
          <w:highlight w:val="yellow"/>
        </w:rPr>
        <w:t>divide</w:t>
      </w:r>
      <w:r w:rsidR="006E42A6" w:rsidRPr="00D85381">
        <w:rPr>
          <w:rFonts w:asciiTheme="majorHAnsi" w:eastAsia="Nunito" w:hAnsiTheme="majorHAnsi" w:cstheme="majorHAnsi"/>
          <w:color w:val="000000" w:themeColor="text1"/>
          <w:sz w:val="20"/>
          <w:szCs w:val="20"/>
        </w:rPr>
        <w:t xml:space="preserv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416B4">
        <w:rPr>
          <w:color w:val="000000" w:themeColor="text1"/>
          <w:sz w:val="20"/>
          <w:szCs w:val="20"/>
        </w:rPr>
        <w:t>informed them</w:t>
      </w:r>
      <w:r w:rsidRPr="003416B4">
        <w:rPr>
          <w:color w:val="000000" w:themeColor="text1"/>
          <w:sz w:val="20"/>
          <w:szCs w:val="20"/>
        </w:rPr>
        <w:t xml:space="preserve"> which pair of hoops were potential targets on that trial</w:t>
      </w:r>
      <w:r w:rsidR="003A6770" w:rsidRPr="003416B4">
        <w:rPr>
          <w:color w:val="000000" w:themeColor="text1"/>
          <w:sz w:val="20"/>
          <w:szCs w:val="20"/>
        </w:rPr>
        <w:t xml:space="preserve"> (that is, when they were handed a red beanbag, they knew that one of the two red hoops was the target, and so on for the other </w:t>
      </w:r>
      <w:proofErr w:type="spellStart"/>
      <w:r w:rsidR="003A6770" w:rsidRPr="003416B4">
        <w:rPr>
          <w:color w:val="000000" w:themeColor="text1"/>
          <w:sz w:val="20"/>
          <w:szCs w:val="20"/>
        </w:rPr>
        <w:t>colours</w:t>
      </w:r>
      <w:proofErr w:type="spellEnd"/>
      <w:r w:rsidR="003A6770" w:rsidRPr="003416B4">
        <w:rPr>
          <w:color w:val="000000" w:themeColor="text1"/>
          <w:sz w:val="20"/>
          <w:szCs w:val="20"/>
        </w:rPr>
        <w:t>)</w:t>
      </w:r>
      <w:r w:rsidRPr="003416B4">
        <w:rPr>
          <w:color w:val="000000" w:themeColor="text1"/>
          <w:sz w:val="20"/>
          <w:szCs w:val="20"/>
        </w:rPr>
        <w:t xml:space="preserve">. </w:t>
      </w:r>
      <w:r w:rsidRPr="00D7469E">
        <w:rPr>
          <w:sz w:val="20"/>
          <w:szCs w:val="20"/>
        </w:rPr>
        <w:t>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3416B4" w:rsidRDefault="007D3AB7" w:rsidP="00B92266">
      <w:pPr>
        <w:spacing w:after="160" w:line="360" w:lineRule="auto"/>
        <w:rPr>
          <w:color w:val="000000" w:themeColor="text1"/>
          <w:sz w:val="20"/>
          <w:szCs w:val="20"/>
        </w:rPr>
      </w:pPr>
      <w:r w:rsidRPr="003416B4">
        <w:rPr>
          <w:color w:val="000000" w:themeColor="text1"/>
          <w:sz w:val="20"/>
          <w:szCs w:val="20"/>
        </w:rPr>
        <w:t xml:space="preserve">All data processing, analysis and </w:t>
      </w:r>
      <w:proofErr w:type="spellStart"/>
      <w:r w:rsidRPr="003416B4">
        <w:rPr>
          <w:color w:val="000000" w:themeColor="text1"/>
          <w:sz w:val="20"/>
          <w:szCs w:val="20"/>
        </w:rPr>
        <w:t>visualisation</w:t>
      </w:r>
      <w:proofErr w:type="spellEnd"/>
      <w:r w:rsidRPr="003416B4">
        <w:rPr>
          <w:color w:val="000000" w:themeColor="text1"/>
          <w:sz w:val="20"/>
          <w:szCs w:val="20"/>
        </w:rPr>
        <w:t xml:space="preserve"> was carried out with R (v</w:t>
      </w:r>
      <w:r w:rsidR="00FD095C" w:rsidRPr="003416B4">
        <w:rPr>
          <w:color w:val="000000" w:themeColor="text1"/>
          <w:sz w:val="20"/>
          <w:szCs w:val="20"/>
        </w:rPr>
        <w:t>4</w:t>
      </w:r>
      <w:r w:rsidRPr="003416B4">
        <w:rPr>
          <w:color w:val="000000" w:themeColor="text1"/>
          <w:sz w:val="20"/>
          <w:szCs w:val="20"/>
        </w:rPr>
        <w:t>.</w:t>
      </w:r>
      <w:r w:rsidR="00FD095C" w:rsidRPr="003416B4">
        <w:rPr>
          <w:color w:val="000000" w:themeColor="text1"/>
          <w:sz w:val="20"/>
          <w:szCs w:val="20"/>
        </w:rPr>
        <w:t>4.0</w:t>
      </w:r>
      <w:r w:rsidRPr="003416B4">
        <w:rPr>
          <w:color w:val="000000" w:themeColor="text1"/>
          <w:sz w:val="20"/>
          <w:szCs w:val="20"/>
        </w:rPr>
        <w:t xml:space="preserve">) with the </w:t>
      </w:r>
      <w:proofErr w:type="spellStart"/>
      <w:r w:rsidRPr="003416B4">
        <w:rPr>
          <w:i/>
          <w:iCs/>
          <w:color w:val="000000" w:themeColor="text1"/>
          <w:sz w:val="20"/>
          <w:szCs w:val="20"/>
        </w:rPr>
        <w:t>tidyverse</w:t>
      </w:r>
      <w:proofErr w:type="spellEnd"/>
      <w:r w:rsidRPr="003416B4">
        <w:rPr>
          <w:color w:val="000000" w:themeColor="text1"/>
          <w:sz w:val="20"/>
          <w:szCs w:val="20"/>
        </w:rPr>
        <w:t xml:space="preserve"> packages (</w:t>
      </w:r>
      <w:r w:rsidR="00FD095C" w:rsidRPr="003416B4">
        <w:rPr>
          <w:color w:val="000000" w:themeColor="text1"/>
          <w:sz w:val="20"/>
          <w:szCs w:val="20"/>
        </w:rPr>
        <w:t>2.0.0. Wickham et al., 2019</w:t>
      </w:r>
      <w:r w:rsidRPr="003416B4">
        <w:rPr>
          <w:color w:val="000000" w:themeColor="text1"/>
          <w:sz w:val="20"/>
          <w:szCs w:val="20"/>
        </w:rPr>
        <w:t xml:space="preserve">). </w:t>
      </w:r>
      <w:r w:rsidR="004063D4" w:rsidRPr="003416B4">
        <w:rPr>
          <w:color w:val="000000" w:themeColor="text1"/>
          <w:sz w:val="20"/>
          <w:szCs w:val="20"/>
        </w:rPr>
        <w:t xml:space="preserve">We </w:t>
      </w:r>
      <w:proofErr w:type="spellStart"/>
      <w:r w:rsidR="004063D4" w:rsidRPr="003416B4">
        <w:rPr>
          <w:color w:val="000000" w:themeColor="text1"/>
          <w:sz w:val="20"/>
          <w:szCs w:val="20"/>
        </w:rPr>
        <w:t>normalised</w:t>
      </w:r>
      <w:proofErr w:type="spellEnd"/>
      <w:r w:rsidR="004063D4" w:rsidRPr="003416B4">
        <w:rPr>
          <w:color w:val="000000" w:themeColor="text1"/>
          <w:sz w:val="20"/>
          <w:szCs w:val="20"/>
        </w:rPr>
        <w:t xml:space="preserve"> standing position by dividing it by the distance between the hoop and the center, so values reflect a proportion of this maximum distance. </w:t>
      </w:r>
      <w:r w:rsidRPr="003416B4">
        <w:rPr>
          <w:color w:val="000000" w:themeColor="text1"/>
          <w:sz w:val="20"/>
          <w:szCs w:val="20"/>
        </w:rPr>
        <w:t xml:space="preserve">Statistical </w:t>
      </w:r>
      <w:r w:rsidR="004C6F4A" w:rsidRPr="003416B4">
        <w:rPr>
          <w:color w:val="000000" w:themeColor="text1"/>
          <w:sz w:val="20"/>
          <w:szCs w:val="20"/>
        </w:rPr>
        <w:t>models</w:t>
      </w:r>
      <w:r w:rsidRPr="003416B4">
        <w:rPr>
          <w:color w:val="000000" w:themeColor="text1"/>
          <w:sz w:val="20"/>
          <w:szCs w:val="20"/>
        </w:rPr>
        <w:t xml:space="preserve"> were fit with </w:t>
      </w:r>
      <w:r w:rsidRPr="003416B4">
        <w:rPr>
          <w:i/>
          <w:iCs/>
          <w:color w:val="000000" w:themeColor="text1"/>
          <w:sz w:val="20"/>
          <w:szCs w:val="20"/>
        </w:rPr>
        <w:t>brms</w:t>
      </w:r>
      <w:r w:rsidRPr="003416B4">
        <w:rPr>
          <w:color w:val="000000" w:themeColor="text1"/>
          <w:sz w:val="20"/>
          <w:szCs w:val="20"/>
        </w:rPr>
        <w:t xml:space="preserve"> and </w:t>
      </w:r>
      <w:proofErr w:type="spellStart"/>
      <w:r w:rsidRPr="003416B4">
        <w:rPr>
          <w:i/>
          <w:iCs/>
          <w:color w:val="000000" w:themeColor="text1"/>
          <w:sz w:val="20"/>
          <w:szCs w:val="20"/>
        </w:rPr>
        <w:t>cmdstanr</w:t>
      </w:r>
      <w:proofErr w:type="spellEnd"/>
      <w:r w:rsidRPr="003416B4">
        <w:rPr>
          <w:color w:val="000000" w:themeColor="text1"/>
          <w:sz w:val="20"/>
          <w:szCs w:val="20"/>
        </w:rPr>
        <w:t xml:space="preserve">. </w:t>
      </w:r>
      <w:r w:rsidR="004C6F4A" w:rsidRPr="003416B4">
        <w:rPr>
          <w:color w:val="000000" w:themeColor="text1"/>
          <w:sz w:val="20"/>
          <w:szCs w:val="20"/>
        </w:rPr>
        <w:t xml:space="preserve">As our </w:t>
      </w:r>
      <w:proofErr w:type="spellStart"/>
      <w:r w:rsidR="004C6F4A" w:rsidRPr="003416B4">
        <w:rPr>
          <w:color w:val="000000" w:themeColor="text1"/>
          <w:sz w:val="20"/>
          <w:szCs w:val="20"/>
        </w:rPr>
        <w:t>normalised</w:t>
      </w:r>
      <w:proofErr w:type="spellEnd"/>
      <w:r w:rsidR="004C6F4A" w:rsidRPr="003416B4">
        <w:rPr>
          <w:color w:val="000000" w:themeColor="text1"/>
          <w:sz w:val="20"/>
          <w:szCs w:val="20"/>
        </w:rPr>
        <w:t xml:space="preserve"> standing position measure is skewed, non-negative, and zero-inflated we will use a multi-level hurdle-lognormal model to </w:t>
      </w:r>
      <w:proofErr w:type="spellStart"/>
      <w:r w:rsidR="004C6F4A" w:rsidRPr="003416B4">
        <w:rPr>
          <w:color w:val="000000" w:themeColor="text1"/>
          <w:sz w:val="20"/>
          <w:szCs w:val="20"/>
        </w:rPr>
        <w:t>analyse</w:t>
      </w:r>
      <w:proofErr w:type="spellEnd"/>
      <w:r w:rsidR="004C6F4A" w:rsidRPr="003416B4">
        <w:rPr>
          <w:color w:val="000000" w:themeColor="text1"/>
          <w:sz w:val="20"/>
          <w:szCs w:val="20"/>
        </w:rPr>
        <w:t xml:space="preserve"> the differences in decision between the near </w:t>
      </w:r>
      <w:r w:rsidR="00B052D3" w:rsidRPr="003416B4">
        <w:rPr>
          <w:color w:val="000000" w:themeColor="text1"/>
          <w:sz w:val="20"/>
          <w:szCs w:val="20"/>
        </w:rPr>
        <w:t>and</w:t>
      </w:r>
      <w:r w:rsidR="004C6F4A" w:rsidRPr="003416B4">
        <w:rPr>
          <w:color w:val="000000" w:themeColor="text1"/>
          <w:sz w:val="20"/>
          <w:szCs w:val="20"/>
        </w:rPr>
        <w:t xml:space="preserve"> far hoop</w:t>
      </w:r>
      <w:r w:rsidR="00B052D3" w:rsidRPr="003416B4">
        <w:rPr>
          <w:color w:val="000000" w:themeColor="text1"/>
          <w:sz w:val="20"/>
          <w:szCs w:val="20"/>
        </w:rPr>
        <w:t xml:space="preserve"> conditions,</w:t>
      </w:r>
      <w:r w:rsidR="004C6F4A" w:rsidRPr="003416B4">
        <w:rPr>
          <w:color w:val="000000" w:themeColor="text1"/>
          <w:sz w:val="20"/>
          <w:szCs w:val="20"/>
        </w:rPr>
        <w:t xml:space="preserve"> and for the primed and control group</w:t>
      </w:r>
      <w:r w:rsidR="00A17578" w:rsidRPr="003416B4">
        <w:rPr>
          <w:color w:val="000000" w:themeColor="text1"/>
          <w:sz w:val="20"/>
          <w:szCs w:val="20"/>
        </w:rPr>
        <w:t xml:space="preserve"> (more details on this model are given in the results section)</w:t>
      </w:r>
      <w:r w:rsidR="004C6F4A" w:rsidRPr="003416B4">
        <w:rPr>
          <w:color w:val="000000" w:themeColor="text1"/>
          <w:sz w:val="20"/>
          <w:szCs w:val="20"/>
        </w:rPr>
        <w:t>. W</w:t>
      </w:r>
      <w:r w:rsidRPr="003416B4">
        <w:rPr>
          <w:color w:val="000000" w:themeColor="text1"/>
          <w:sz w:val="20"/>
          <w:szCs w:val="20"/>
        </w:rPr>
        <w:t>e used weakly informative</w:t>
      </w:r>
      <w:r w:rsidR="004C6F4A" w:rsidRPr="003416B4">
        <w:rPr>
          <w:color w:val="000000" w:themeColor="text1"/>
          <w:sz w:val="20"/>
          <w:szCs w:val="20"/>
        </w:rPr>
        <w:t xml:space="preserve"> N(0,1)</w:t>
      </w:r>
      <w:r w:rsidRPr="003416B4">
        <w:rPr>
          <w:color w:val="000000" w:themeColor="text1"/>
          <w:sz w:val="20"/>
          <w:szCs w:val="20"/>
        </w:rPr>
        <w:t xml:space="preserve"> priors </w:t>
      </w:r>
      <w:r w:rsidR="004C6F4A" w:rsidRPr="003416B4">
        <w:rPr>
          <w:color w:val="000000" w:themeColor="text1"/>
          <w:sz w:val="20"/>
          <w:szCs w:val="20"/>
        </w:rPr>
        <w:t xml:space="preserve">and maximal random effect structures </w:t>
      </w:r>
      <w:r w:rsidRPr="003416B4">
        <w:rPr>
          <w:color w:val="000000" w:themeColor="text1"/>
          <w:sz w:val="20"/>
          <w:szCs w:val="20"/>
        </w:rPr>
        <w:t xml:space="preserve">for all </w:t>
      </w:r>
      <w:r w:rsidR="004C6F4A" w:rsidRPr="003416B4">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3416B4" w:rsidRDefault="002039BE" w:rsidP="00B92266">
      <w:pPr>
        <w:spacing w:after="160" w:line="360" w:lineRule="auto"/>
        <w:rPr>
          <w:b/>
          <w:bCs/>
          <w:color w:val="000000" w:themeColor="text1"/>
          <w:sz w:val="20"/>
          <w:szCs w:val="20"/>
        </w:rPr>
      </w:pPr>
      <w:r w:rsidRPr="003416B4">
        <w:rPr>
          <w:b/>
          <w:bCs/>
          <w:color w:val="000000" w:themeColor="text1"/>
          <w:sz w:val="20"/>
          <w:szCs w:val="20"/>
        </w:rPr>
        <w:t>Reaching task choice</w:t>
      </w:r>
    </w:p>
    <w:p w14:paraId="134F5EC7" w14:textId="100ED584"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w:t>
      </w:r>
      <w:r w:rsidRPr="003416B4">
        <w:rPr>
          <w:color w:val="000000" w:themeColor="text1"/>
          <w:sz w:val="20"/>
          <w:szCs w:val="20"/>
          <w:highlight w:val="yellow"/>
        </w:rPr>
        <w:t xml:space="preserve">That is, when they were </w:t>
      </w:r>
      <w:r w:rsidR="003416B4" w:rsidRPr="003416B4">
        <w:rPr>
          <w:color w:val="000000" w:themeColor="text1"/>
          <w:sz w:val="20"/>
          <w:szCs w:val="20"/>
          <w:highlight w:val="yellow"/>
        </w:rPr>
        <w:t>told</w:t>
      </w:r>
      <w:r w:rsidRPr="003416B4">
        <w:rPr>
          <w:color w:val="000000" w:themeColor="text1"/>
          <w:sz w:val="20"/>
          <w:szCs w:val="20"/>
          <w:highlight w:val="yellow"/>
        </w:rPr>
        <w:t xml:space="preserve"> to reach for one of the two red or green beanbags, they sat in the central chair. </w:t>
      </w:r>
      <w:r w:rsidR="001F5727" w:rsidRPr="003416B4">
        <w:rPr>
          <w:color w:val="000000" w:themeColor="text1"/>
          <w:sz w:val="20"/>
          <w:szCs w:val="20"/>
          <w:highlight w:val="yellow"/>
        </w:rPr>
        <w:t xml:space="preserve">When they were told they would need to </w:t>
      </w:r>
      <w:r w:rsidR="003416B4" w:rsidRPr="003416B4">
        <w:rPr>
          <w:color w:val="000000" w:themeColor="text1"/>
          <w:sz w:val="20"/>
          <w:szCs w:val="20"/>
          <w:highlight w:val="yellow"/>
        </w:rPr>
        <w:t>reach for</w:t>
      </w:r>
      <w:r w:rsidR="001F5727" w:rsidRPr="003416B4">
        <w:rPr>
          <w:color w:val="000000" w:themeColor="text1"/>
          <w:sz w:val="20"/>
          <w:szCs w:val="20"/>
          <w:highlight w:val="yellow"/>
        </w:rPr>
        <w:t xml:space="preserve"> one of the two blue beanbags</w:t>
      </w:r>
      <w:r w:rsidR="001F5727" w:rsidRPr="002C36D3">
        <w:rPr>
          <w:color w:val="000000" w:themeColor="text1"/>
          <w:sz w:val="20"/>
          <w:szCs w:val="20"/>
        </w:rPr>
        <w:t xml:space="preserve">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26A380A"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w:t>
      </w:r>
      <w:r w:rsidR="00170BAA" w:rsidRPr="003416B4">
        <w:rPr>
          <w:color w:val="000000" w:themeColor="text1"/>
          <w:sz w:val="20"/>
          <w:szCs w:val="20"/>
          <w:highlight w:val="yellow"/>
        </w:rPr>
        <w:t>the focus-</w:t>
      </w:r>
      <w:r w:rsidR="003416B4" w:rsidRPr="003416B4">
        <w:rPr>
          <w:color w:val="000000" w:themeColor="text1"/>
          <w:sz w:val="20"/>
          <w:szCs w:val="20"/>
          <w:highlight w:val="yellow"/>
        </w:rPr>
        <w:t>or-</w:t>
      </w:r>
      <w:r w:rsidR="00170BAA" w:rsidRPr="003416B4">
        <w:rPr>
          <w:color w:val="000000" w:themeColor="text1"/>
          <w:sz w:val="20"/>
          <w:szCs w:val="20"/>
          <w:highlight w:val="yellow"/>
        </w:rPr>
        <w:t>divide</w:t>
      </w:r>
      <w:r w:rsidR="00170BAA" w:rsidRPr="00E82047">
        <w:rPr>
          <w:color w:val="000000" w:themeColor="text1"/>
          <w:sz w:val="20"/>
          <w:szCs w:val="20"/>
        </w:rPr>
        <w:t xml:space="preserv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w:t>
      </w:r>
      <w:r w:rsidR="00BB4C38" w:rsidRPr="00E82047">
        <w:rPr>
          <w:color w:val="000000" w:themeColor="text1"/>
          <w:sz w:val="20"/>
          <w:szCs w:val="20"/>
        </w:rPr>
        <w:lastRenderedPageBreak/>
        <w:t xml:space="preserve">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 xml:space="preserve">the primed </w:t>
      </w:r>
      <w:r w:rsidR="00373942" w:rsidRPr="00E82047">
        <w:rPr>
          <w:color w:val="000000" w:themeColor="text1"/>
          <w:sz w:val="20"/>
          <w:szCs w:val="20"/>
        </w:rPr>
        <w:lastRenderedPageBreak/>
        <w:t>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59E200A7" w:rsidR="00CA364A" w:rsidRPr="003416B4" w:rsidRDefault="00CA364A" w:rsidP="00CA364A">
      <w:pPr>
        <w:spacing w:after="160" w:line="360" w:lineRule="auto"/>
        <w:rPr>
          <w:color w:val="000000" w:themeColor="text1"/>
          <w:sz w:val="20"/>
          <w:szCs w:val="20"/>
        </w:rPr>
      </w:pPr>
      <w:r w:rsidRPr="003416B4">
        <w:rPr>
          <w:color w:val="000000" w:themeColor="text1"/>
          <w:sz w:val="20"/>
          <w:szCs w:val="20"/>
        </w:rPr>
        <w:t>Accuracy for the three hoop separations in Experiment 1</w:t>
      </w:r>
      <w:r w:rsidR="00054CFE" w:rsidRPr="003416B4">
        <w:rPr>
          <w:color w:val="000000" w:themeColor="text1"/>
          <w:sz w:val="20"/>
          <w:szCs w:val="20"/>
        </w:rPr>
        <w:t>A</w:t>
      </w:r>
      <w:r w:rsidRPr="003416B4">
        <w:rPr>
          <w:color w:val="000000" w:themeColor="text1"/>
          <w:sz w:val="20"/>
          <w:szCs w:val="20"/>
        </w:rPr>
        <w:t xml:space="preserve"> are shown in Figure </w:t>
      </w:r>
      <w:r w:rsidR="00054CFE" w:rsidRPr="003416B4">
        <w:rPr>
          <w:color w:val="000000" w:themeColor="text1"/>
          <w:sz w:val="20"/>
          <w:szCs w:val="20"/>
        </w:rPr>
        <w:t>4</w:t>
      </w:r>
      <w:r w:rsidRPr="003416B4">
        <w:rPr>
          <w:color w:val="000000" w:themeColor="text1"/>
          <w:sz w:val="20"/>
          <w:szCs w:val="20"/>
        </w:rPr>
        <w:t>.</w:t>
      </w:r>
      <w:r w:rsidR="00C77D48" w:rsidRPr="003416B4">
        <w:rPr>
          <w:color w:val="000000" w:themeColor="text1"/>
          <w:sz w:val="20"/>
          <w:szCs w:val="20"/>
        </w:rPr>
        <w:t xml:space="preserve"> The two groups have similar accuracy, aligning with the lack of an effect of the reaching task intervention in the choice data above. </w:t>
      </w:r>
      <w:r w:rsidR="00110B8E" w:rsidRPr="003416B4">
        <w:rPr>
          <w:color w:val="000000" w:themeColor="text1"/>
          <w:sz w:val="20"/>
          <w:szCs w:val="20"/>
        </w:rPr>
        <w:t xml:space="preserve">In previous versions of the </w:t>
      </w:r>
      <w:r w:rsidR="00110B8E" w:rsidRPr="003416B4">
        <w:rPr>
          <w:color w:val="000000" w:themeColor="text1"/>
          <w:sz w:val="20"/>
          <w:szCs w:val="20"/>
          <w:highlight w:val="yellow"/>
        </w:rPr>
        <w:t>focus-</w:t>
      </w:r>
      <w:r w:rsidR="003416B4" w:rsidRPr="003416B4">
        <w:rPr>
          <w:color w:val="000000" w:themeColor="text1"/>
          <w:sz w:val="20"/>
          <w:szCs w:val="20"/>
          <w:highlight w:val="yellow"/>
        </w:rPr>
        <w:t>or-</w:t>
      </w:r>
      <w:r w:rsidR="00110B8E" w:rsidRPr="003416B4">
        <w:rPr>
          <w:color w:val="000000" w:themeColor="text1"/>
          <w:sz w:val="20"/>
          <w:szCs w:val="20"/>
          <w:highlight w:val="yellow"/>
        </w:rPr>
        <w:t>divide</w:t>
      </w:r>
      <w:r w:rsidR="00110B8E" w:rsidRPr="003416B4">
        <w:rPr>
          <w:color w:val="000000" w:themeColor="text1"/>
          <w:sz w:val="20"/>
          <w:szCs w:val="20"/>
        </w:rPr>
        <w:t xml:space="preserve"> dilemma (and in Experiments 2 and 3 below) we included a session to measure participant accuracy with a single task over a range of difficulty so that we could compare their </w:t>
      </w:r>
      <w:r w:rsidR="003A72F0" w:rsidRPr="003416B4">
        <w:rPr>
          <w:color w:val="000000" w:themeColor="text1"/>
          <w:sz w:val="20"/>
          <w:szCs w:val="20"/>
        </w:rPr>
        <w:t xml:space="preserve">actual throwing </w:t>
      </w:r>
      <w:r w:rsidR="00110B8E" w:rsidRPr="003416B4">
        <w:rPr>
          <w:color w:val="000000" w:themeColor="text1"/>
          <w:sz w:val="20"/>
          <w:szCs w:val="20"/>
        </w:rPr>
        <w:t xml:space="preserve">performance to a simulated optimal version of their own performance based on single-task </w:t>
      </w:r>
      <w:r w:rsidR="003A72F0" w:rsidRPr="003416B4">
        <w:rPr>
          <w:color w:val="000000" w:themeColor="text1"/>
          <w:sz w:val="20"/>
          <w:szCs w:val="20"/>
        </w:rPr>
        <w:t>data</w:t>
      </w:r>
      <w:r w:rsidR="00110B8E" w:rsidRPr="003416B4">
        <w:rPr>
          <w:color w:val="000000" w:themeColor="text1"/>
          <w:sz w:val="20"/>
          <w:szCs w:val="20"/>
        </w:rPr>
        <w:t xml:space="preserve">. In this experiment we were primarily interested in comparing the two groups to each other, so we </w:t>
      </w:r>
      <w:r w:rsidR="00E903C0" w:rsidRPr="003416B4">
        <w:rPr>
          <w:color w:val="000000" w:themeColor="text1"/>
          <w:sz w:val="20"/>
          <w:szCs w:val="20"/>
        </w:rPr>
        <w:t>did not include</w:t>
      </w:r>
      <w:r w:rsidR="00110B8E" w:rsidRPr="003416B4">
        <w:rPr>
          <w:color w:val="000000" w:themeColor="text1"/>
          <w:sz w:val="20"/>
          <w:szCs w:val="20"/>
        </w:rPr>
        <w:t xml:space="preserve"> </w:t>
      </w:r>
      <w:r w:rsidR="00E903C0" w:rsidRPr="003416B4">
        <w:rPr>
          <w:color w:val="000000" w:themeColor="text1"/>
          <w:sz w:val="20"/>
          <w:szCs w:val="20"/>
        </w:rPr>
        <w:t>a</w:t>
      </w:r>
      <w:r w:rsidR="00110B8E" w:rsidRPr="003416B4">
        <w:rPr>
          <w:color w:val="000000" w:themeColor="text1"/>
          <w:sz w:val="20"/>
          <w:szCs w:val="20"/>
        </w:rPr>
        <w:t xml:space="preserve"> single-task session</w:t>
      </w:r>
      <w:r w:rsidR="00C77D48" w:rsidRPr="003416B4">
        <w:rPr>
          <w:color w:val="000000" w:themeColor="text1"/>
          <w:sz w:val="20"/>
          <w:szCs w:val="20"/>
        </w:rPr>
        <w:t xml:space="preserve">. But we can assume that participants will be accurate on average 50% of the time if they stand at one hoop in the far condition. </w:t>
      </w:r>
      <w:r w:rsidR="00E903C0" w:rsidRPr="003416B4">
        <w:rPr>
          <w:color w:val="000000" w:themeColor="text1"/>
          <w:sz w:val="20"/>
          <w:szCs w:val="20"/>
        </w:rPr>
        <w:t>Both</w:t>
      </w:r>
      <w:r w:rsidR="00C77D48" w:rsidRPr="003416B4">
        <w:rPr>
          <w:color w:val="000000" w:themeColor="text1"/>
          <w:sz w:val="20"/>
          <w:szCs w:val="20"/>
        </w:rPr>
        <w:t xml:space="preserve"> the primed and control groups fall short of this standard. W</w:t>
      </w:r>
      <w:r w:rsidRPr="003416B4">
        <w:rPr>
          <w:color w:val="000000" w:themeColor="text1"/>
          <w:sz w:val="20"/>
          <w:szCs w:val="20"/>
        </w:rPr>
        <w:t>e cannot estimate what their optimal accuracy would have been for the other two distances</w:t>
      </w:r>
      <w:r w:rsidR="00C77D48" w:rsidRPr="003416B4">
        <w:rPr>
          <w:color w:val="000000" w:themeColor="text1"/>
          <w:sz w:val="20"/>
          <w:szCs w:val="20"/>
        </w:rPr>
        <w:t>,</w:t>
      </w:r>
      <w:r w:rsidR="00FD3E3E" w:rsidRPr="003416B4">
        <w:rPr>
          <w:color w:val="000000" w:themeColor="text1"/>
          <w:sz w:val="20"/>
          <w:szCs w:val="20"/>
        </w:rPr>
        <w:t xml:space="preserve"> </w:t>
      </w:r>
      <w:r w:rsidR="00C77D48" w:rsidRPr="003416B4">
        <w:rPr>
          <w:color w:val="000000" w:themeColor="text1"/>
          <w:sz w:val="20"/>
          <w:szCs w:val="20"/>
        </w:rPr>
        <w:t>but t</w:t>
      </w:r>
      <w:r w:rsidR="00FD3E3E" w:rsidRPr="003416B4">
        <w:rPr>
          <w:color w:val="000000" w:themeColor="text1"/>
          <w:sz w:val="20"/>
          <w:szCs w:val="20"/>
        </w:rPr>
        <w:t>he far distance is the condition in which there are the largest potential gains for executing an optimal strategy</w:t>
      </w:r>
      <w:r w:rsidR="00A43C32" w:rsidRPr="003416B4">
        <w:rPr>
          <w:color w:val="000000" w:themeColor="text1"/>
          <w:sz w:val="20"/>
          <w:szCs w:val="20"/>
        </w:rPr>
        <w:t xml:space="preserve">, and </w:t>
      </w:r>
      <w:r w:rsidR="00C77D48" w:rsidRPr="003416B4">
        <w:rPr>
          <w:color w:val="000000" w:themeColor="text1"/>
          <w:sz w:val="20"/>
          <w:szCs w:val="20"/>
        </w:rPr>
        <w:t>both</w:t>
      </w:r>
      <w:r w:rsidR="00A43C32" w:rsidRPr="003416B4">
        <w:rPr>
          <w:color w:val="000000" w:themeColor="text1"/>
          <w:sz w:val="20"/>
          <w:szCs w:val="20"/>
        </w:rPr>
        <w:t xml:space="preserve"> primed and control groups </w:t>
      </w:r>
      <w:r w:rsidR="00C77D48" w:rsidRPr="003416B4">
        <w:rPr>
          <w:color w:val="000000" w:themeColor="text1"/>
          <w:sz w:val="20"/>
          <w:szCs w:val="20"/>
        </w:rPr>
        <w:t xml:space="preserve">are similarly far from optimal </w:t>
      </w:r>
      <w:r w:rsidR="00A43C32" w:rsidRPr="003416B4">
        <w:rPr>
          <w:color w:val="000000" w:themeColor="text1"/>
          <w:sz w:val="20"/>
          <w:szCs w:val="20"/>
        </w:rPr>
        <w:t>in this condition</w:t>
      </w:r>
      <w:r w:rsidRPr="003416B4">
        <w:rPr>
          <w:color w:val="000000" w:themeColor="text1"/>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39F29056"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We had expected that solving the focus-</w:t>
      </w:r>
      <w:r w:rsidR="003416B4">
        <w:rPr>
          <w:color w:val="000000" w:themeColor="text1"/>
          <w:sz w:val="20"/>
          <w:szCs w:val="20"/>
        </w:rPr>
        <w:t>or-</w:t>
      </w:r>
      <w:r w:rsidRPr="00E82047">
        <w:rPr>
          <w:color w:val="000000" w:themeColor="text1"/>
          <w:sz w:val="20"/>
          <w:szCs w:val="20"/>
        </w:rPr>
        <w:t xml:space="preserve">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4BF7A0AA"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E0115E">
        <w:rPr>
          <w:color w:val="000000" w:themeColor="text1"/>
          <w:sz w:val="20"/>
          <w:szCs w:val="20"/>
        </w:rPr>
        <w:t xml:space="preserve"> dilemma</w:t>
      </w:r>
      <w:r w:rsidR="00F2363A" w:rsidRPr="00E0115E">
        <w:rPr>
          <w:color w:val="000000" w:themeColor="text1"/>
          <w:sz w:val="20"/>
          <w:szCs w:val="20"/>
        </w:rPr>
        <w:t xml:space="preserve">. The </w:t>
      </w:r>
      <w:r w:rsidR="00F2363A" w:rsidRPr="00E0115E">
        <w:rPr>
          <w:color w:val="000000" w:themeColor="text1"/>
          <w:sz w:val="20"/>
          <w:szCs w:val="20"/>
        </w:rPr>
        <w:lastRenderedPageBreak/>
        <w:t>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3416B4" w:rsidRPr="003416B4">
        <w:rPr>
          <w:color w:val="000000" w:themeColor="text1"/>
          <w:sz w:val="20"/>
          <w:szCs w:val="20"/>
          <w:highlight w:val="yellow"/>
        </w:rPr>
        <w:t>P</w:t>
      </w:r>
      <w:r w:rsidR="008A50EC" w:rsidRPr="003416B4">
        <w:rPr>
          <w:color w:val="000000" w:themeColor="text1"/>
          <w:sz w:val="20"/>
          <w:szCs w:val="20"/>
          <w:highlight w:val="yellow"/>
        </w:rPr>
        <w:t>erforming throwing first</w:t>
      </w:r>
      <w:r w:rsidR="003416B4" w:rsidRPr="003416B4">
        <w:rPr>
          <w:color w:val="000000" w:themeColor="text1"/>
          <w:sz w:val="20"/>
          <w:szCs w:val="20"/>
          <w:highlight w:val="yellow"/>
        </w:rPr>
        <w:t xml:space="preserve"> also</w:t>
      </w:r>
      <w:r w:rsidR="008A50EC" w:rsidRPr="003416B4">
        <w:rPr>
          <w:color w:val="000000" w:themeColor="text1"/>
          <w:sz w:val="20"/>
          <w:szCs w:val="20"/>
          <w:highlight w:val="yellow"/>
        </w:rPr>
        <w:t xml:space="preserve"> </w:t>
      </w:r>
      <w:r w:rsidR="00E0115E" w:rsidRPr="003416B4">
        <w:rPr>
          <w:color w:val="000000" w:themeColor="text1"/>
          <w:sz w:val="20"/>
          <w:szCs w:val="20"/>
          <w:highlight w:val="yellow"/>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 xml:space="preserve">the conclusion we have drawn from Experiment 1A, that the optimal solution to the </w:t>
      </w:r>
      <w:r w:rsidR="00FD3E3E" w:rsidRPr="003416B4">
        <w:rPr>
          <w:color w:val="000000" w:themeColor="text1"/>
          <w:sz w:val="20"/>
          <w:szCs w:val="20"/>
          <w:highlight w:val="yellow"/>
        </w:rPr>
        <w:t>focus-</w:t>
      </w:r>
      <w:r w:rsidR="003416B4" w:rsidRPr="003416B4">
        <w:rPr>
          <w:color w:val="000000" w:themeColor="text1"/>
          <w:sz w:val="20"/>
          <w:szCs w:val="20"/>
          <w:highlight w:val="yellow"/>
        </w:rPr>
        <w:t>or-</w:t>
      </w:r>
      <w:r w:rsidR="00FD3E3E" w:rsidRPr="003416B4">
        <w:rPr>
          <w:color w:val="000000" w:themeColor="text1"/>
          <w:sz w:val="20"/>
          <w:szCs w:val="20"/>
          <w:highlight w:val="yellow"/>
        </w:rPr>
        <w:t>divide</w:t>
      </w:r>
      <w:r w:rsidR="00FD3E3E" w:rsidRPr="00E0115E">
        <w:rPr>
          <w:color w:val="000000" w:themeColor="text1"/>
          <w:sz w:val="20"/>
          <w:szCs w:val="20"/>
        </w:rPr>
        <w:t xml:space="preserv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3416B4" w:rsidRDefault="009F0E33" w:rsidP="009F0E33">
      <w:pPr>
        <w:spacing w:after="160" w:line="360" w:lineRule="auto"/>
        <w:rPr>
          <w:color w:val="000000" w:themeColor="text1"/>
          <w:sz w:val="20"/>
          <w:szCs w:val="20"/>
        </w:rPr>
      </w:pPr>
      <w:r w:rsidRPr="003416B4">
        <w:rPr>
          <w:color w:val="000000" w:themeColor="text1"/>
          <w:sz w:val="20"/>
          <w:szCs w:val="20"/>
        </w:rPr>
        <w:t xml:space="preserve">Having already established in Experiment 1A that </w:t>
      </w:r>
      <w:r w:rsidR="008A50EC" w:rsidRPr="003416B4">
        <w:rPr>
          <w:color w:val="000000" w:themeColor="text1"/>
          <w:sz w:val="20"/>
          <w:szCs w:val="20"/>
        </w:rPr>
        <w:t xml:space="preserve">the large effect we predicted </w:t>
      </w:r>
      <w:r w:rsidRPr="003416B4">
        <w:rPr>
          <w:color w:val="000000" w:themeColor="text1"/>
          <w:sz w:val="20"/>
          <w:szCs w:val="20"/>
        </w:rPr>
        <w:t xml:space="preserve">is unlikely, the primary goal of these experiments is </w:t>
      </w:r>
      <w:r w:rsidR="000D66BB" w:rsidRPr="003416B4">
        <w:rPr>
          <w:color w:val="000000" w:themeColor="text1"/>
          <w:sz w:val="20"/>
          <w:szCs w:val="20"/>
        </w:rPr>
        <w:t>to</w:t>
      </w:r>
      <w:r w:rsidRPr="003416B4">
        <w:rPr>
          <w:color w:val="000000" w:themeColor="text1"/>
          <w:sz w:val="20"/>
          <w:szCs w:val="20"/>
        </w:rPr>
        <w:t xml:space="preserve"> corroborate or challenge </w:t>
      </w:r>
      <w:r w:rsidR="000D66BB" w:rsidRPr="003416B4">
        <w:rPr>
          <w:color w:val="000000" w:themeColor="text1"/>
          <w:sz w:val="20"/>
          <w:szCs w:val="20"/>
        </w:rPr>
        <w:t>that conclusion</w:t>
      </w:r>
      <w:r w:rsidR="00066ABE" w:rsidRPr="003416B4">
        <w:rPr>
          <w:color w:val="000000" w:themeColor="text1"/>
          <w:sz w:val="20"/>
          <w:szCs w:val="20"/>
        </w:rPr>
        <w:t>.</w:t>
      </w:r>
      <w:r w:rsidRPr="003416B4">
        <w:rPr>
          <w:color w:val="000000" w:themeColor="text1"/>
          <w:sz w:val="20"/>
          <w:szCs w:val="20"/>
        </w:rPr>
        <w:t xml:space="preserve"> </w:t>
      </w:r>
      <w:r w:rsidR="00066ABE" w:rsidRPr="003416B4">
        <w:rPr>
          <w:color w:val="000000" w:themeColor="text1"/>
          <w:sz w:val="20"/>
          <w:szCs w:val="20"/>
        </w:rPr>
        <w:t>A</w:t>
      </w:r>
      <w:r w:rsidRPr="003416B4">
        <w:rPr>
          <w:color w:val="000000" w:themeColor="text1"/>
          <w:sz w:val="20"/>
          <w:szCs w:val="20"/>
        </w:rPr>
        <w:t xml:space="preserve"> small convenience sample is sufficient</w:t>
      </w:r>
      <w:r w:rsidR="00B53B47" w:rsidRPr="003416B4">
        <w:rPr>
          <w:color w:val="000000" w:themeColor="text1"/>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1098830C" w:rsidR="00B16478" w:rsidRPr="003416B4" w:rsidRDefault="008B7749" w:rsidP="00B16478">
      <w:pPr>
        <w:spacing w:after="160" w:line="360" w:lineRule="auto"/>
        <w:rPr>
          <w:color w:val="000000" w:themeColor="text1"/>
          <w:sz w:val="20"/>
          <w:szCs w:val="20"/>
        </w:rPr>
      </w:pPr>
      <w:r w:rsidRPr="005E23CD">
        <w:rPr>
          <w:i/>
          <w:iCs/>
          <w:color w:val="000000" w:themeColor="text1"/>
          <w:sz w:val="20"/>
          <w:szCs w:val="20"/>
        </w:rPr>
        <w:t>Experiment 1B:</w:t>
      </w:r>
      <w:r w:rsidR="00B16478" w:rsidRPr="005E23CD">
        <w:rPr>
          <w:color w:val="000000" w:themeColor="text1"/>
          <w:sz w:val="20"/>
          <w:szCs w:val="20"/>
        </w:rPr>
        <w:t xml:space="preserve"> Rather than engage in small talk as in Experiment 1</w:t>
      </w:r>
      <w:r w:rsidR="003416B4">
        <w:rPr>
          <w:color w:val="000000" w:themeColor="text1"/>
          <w:sz w:val="20"/>
          <w:szCs w:val="20"/>
        </w:rPr>
        <w:t>A</w:t>
      </w:r>
      <w:r w:rsidR="00B16478" w:rsidRPr="005E23CD">
        <w:rPr>
          <w:color w:val="000000" w:themeColor="text1"/>
          <w:sz w:val="20"/>
          <w:szCs w:val="20"/>
        </w:rPr>
        <w:t xml:space="preserve">, here participants completed ten simple arithmetic questions (i.e., 27-12 = ). </w:t>
      </w:r>
      <w:r w:rsidR="00D936D2" w:rsidRPr="00D936D2">
        <w:rPr>
          <w:color w:val="000000" w:themeColor="text1"/>
          <w:sz w:val="20"/>
          <w:szCs w:val="20"/>
          <w:highlight w:val="yellow"/>
        </w:rPr>
        <w:t xml:space="preserve">This was compared to the experimental group, who completed the reaching task as </w:t>
      </w:r>
      <w:proofErr w:type="spellStart"/>
      <w:r w:rsidR="00D936D2" w:rsidRPr="00D936D2">
        <w:rPr>
          <w:color w:val="000000" w:themeColor="text1"/>
          <w:sz w:val="20"/>
          <w:szCs w:val="20"/>
          <w:highlight w:val="yellow"/>
        </w:rPr>
        <w:t>decsribed</w:t>
      </w:r>
      <w:proofErr w:type="spellEnd"/>
      <w:r w:rsidR="00D936D2" w:rsidRPr="00D936D2">
        <w:rPr>
          <w:color w:val="000000" w:themeColor="text1"/>
          <w:sz w:val="20"/>
          <w:szCs w:val="20"/>
          <w:highlight w:val="yellow"/>
        </w:rPr>
        <w:t xml:space="preserve"> in Experiment 1A.</w:t>
      </w:r>
      <w:r w:rsidR="00D936D2">
        <w:rPr>
          <w:color w:val="000000" w:themeColor="text1"/>
          <w:sz w:val="20"/>
          <w:szCs w:val="20"/>
        </w:rPr>
        <w:t xml:space="preserve"> </w:t>
      </w:r>
      <w:r w:rsidR="00B16478" w:rsidRPr="005E23CD">
        <w:rPr>
          <w:color w:val="000000" w:themeColor="text1"/>
          <w:sz w:val="20"/>
          <w:szCs w:val="20"/>
        </w:rPr>
        <w:t xml:space="preserve">We also introduced a </w:t>
      </w:r>
      <w:r w:rsidR="00D936D2">
        <w:rPr>
          <w:color w:val="000000" w:themeColor="text1"/>
          <w:sz w:val="20"/>
          <w:szCs w:val="20"/>
        </w:rPr>
        <w:t xml:space="preserve">third group, </w:t>
      </w:r>
      <w:r w:rsidR="00B16478" w:rsidRPr="005E23CD">
        <w:rPr>
          <w:color w:val="000000" w:themeColor="text1"/>
          <w:sz w:val="20"/>
          <w:szCs w:val="20"/>
        </w:rPr>
        <w:t xml:space="preserve">in which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sidRPr="003416B4">
        <w:rPr>
          <w:color w:val="000000" w:themeColor="text1"/>
          <w:sz w:val="20"/>
          <w:szCs w:val="20"/>
        </w:rPr>
        <w:t>T</w:t>
      </w:r>
      <w:r w:rsidR="00B16478" w:rsidRPr="003416B4">
        <w:rPr>
          <w:color w:val="000000" w:themeColor="text1"/>
          <w:sz w:val="20"/>
          <w:szCs w:val="20"/>
        </w:rPr>
        <w:t xml:space="preserve">he first two of </w:t>
      </w:r>
      <w:r w:rsidR="000D66BB" w:rsidRPr="003416B4">
        <w:rPr>
          <w:color w:val="000000" w:themeColor="text1"/>
          <w:sz w:val="20"/>
          <w:szCs w:val="20"/>
        </w:rPr>
        <w:t>these</w:t>
      </w:r>
      <w:r w:rsidR="00B16478" w:rsidRPr="003416B4">
        <w:rPr>
          <w:color w:val="000000" w:themeColor="text1"/>
          <w:sz w:val="20"/>
          <w:szCs w:val="20"/>
        </w:rPr>
        <w:t xml:space="preserve"> </w:t>
      </w:r>
      <w:r w:rsidR="00C45CCE" w:rsidRPr="003416B4">
        <w:rPr>
          <w:color w:val="000000" w:themeColor="text1"/>
          <w:sz w:val="20"/>
          <w:szCs w:val="20"/>
        </w:rPr>
        <w:t>presented</w:t>
      </w:r>
      <w:r w:rsidR="00ED5E3B" w:rsidRPr="003416B4">
        <w:rPr>
          <w:color w:val="000000" w:themeColor="text1"/>
          <w:sz w:val="20"/>
          <w:szCs w:val="20"/>
        </w:rPr>
        <w:t xml:space="preserve"> </w:t>
      </w:r>
      <w:r w:rsidR="00CA46C6" w:rsidRPr="003416B4">
        <w:rPr>
          <w:color w:val="000000" w:themeColor="text1"/>
          <w:sz w:val="20"/>
          <w:szCs w:val="20"/>
        </w:rPr>
        <w:t>a hypothetical</w:t>
      </w:r>
      <w:r w:rsidR="00ED5E3B" w:rsidRPr="003416B4">
        <w:rPr>
          <w:color w:val="000000" w:themeColor="text1"/>
          <w:sz w:val="20"/>
          <w:szCs w:val="20"/>
        </w:rPr>
        <w:t xml:space="preserve"> version of</w:t>
      </w:r>
      <w:r w:rsidR="00C45CCE" w:rsidRPr="003416B4">
        <w:rPr>
          <w:color w:val="000000" w:themeColor="text1"/>
          <w:sz w:val="20"/>
          <w:szCs w:val="20"/>
        </w:rPr>
        <w:t xml:space="preserve"> the</w:t>
      </w:r>
      <w:r w:rsidR="00B16478" w:rsidRPr="003416B4">
        <w:rPr>
          <w:color w:val="000000" w:themeColor="text1"/>
          <w:sz w:val="20"/>
          <w:szCs w:val="20"/>
        </w:rPr>
        <w:t xml:space="preserve"> </w:t>
      </w:r>
      <w:r w:rsidR="00C45CCE" w:rsidRPr="003416B4">
        <w:rPr>
          <w:color w:val="000000" w:themeColor="text1"/>
          <w:sz w:val="20"/>
          <w:szCs w:val="20"/>
          <w:highlight w:val="yellow"/>
        </w:rPr>
        <w:t>focus-</w:t>
      </w:r>
      <w:r w:rsidR="003416B4" w:rsidRPr="003416B4">
        <w:rPr>
          <w:color w:val="000000" w:themeColor="text1"/>
          <w:sz w:val="20"/>
          <w:szCs w:val="20"/>
          <w:highlight w:val="yellow"/>
        </w:rPr>
        <w:t>or-</w:t>
      </w:r>
      <w:r w:rsidR="00C45CCE" w:rsidRPr="003416B4">
        <w:rPr>
          <w:color w:val="000000" w:themeColor="text1"/>
          <w:sz w:val="20"/>
          <w:szCs w:val="20"/>
          <w:highlight w:val="yellow"/>
        </w:rPr>
        <w:t>divide</w:t>
      </w:r>
      <w:r w:rsidR="00C45CCE" w:rsidRPr="003416B4">
        <w:rPr>
          <w:color w:val="000000" w:themeColor="text1"/>
          <w:sz w:val="20"/>
          <w:szCs w:val="20"/>
        </w:rPr>
        <w:t xml:space="preserve"> dilemma</w:t>
      </w:r>
      <w:r w:rsidR="00ED5E3B" w:rsidRPr="003416B4">
        <w:rPr>
          <w:color w:val="000000" w:themeColor="text1"/>
          <w:sz w:val="20"/>
          <w:szCs w:val="20"/>
        </w:rPr>
        <w:t xml:space="preserve">. The rationale was </w:t>
      </w:r>
      <w:r w:rsidR="000D66BB" w:rsidRPr="003416B4">
        <w:rPr>
          <w:color w:val="000000" w:themeColor="text1"/>
          <w:sz w:val="20"/>
          <w:szCs w:val="20"/>
        </w:rPr>
        <w:t>to</w:t>
      </w:r>
      <w:r w:rsidR="00ED5E3B" w:rsidRPr="003416B4">
        <w:rPr>
          <w:color w:val="000000" w:themeColor="text1"/>
          <w:sz w:val="20"/>
          <w:szCs w:val="20"/>
        </w:rPr>
        <w:t xml:space="preserve"> fram</w:t>
      </w:r>
      <w:r w:rsidR="000D66BB" w:rsidRPr="003416B4">
        <w:rPr>
          <w:color w:val="000000" w:themeColor="text1"/>
          <w:sz w:val="20"/>
          <w:szCs w:val="20"/>
        </w:rPr>
        <w:t>e</w:t>
      </w:r>
      <w:r w:rsidR="00ED5E3B" w:rsidRPr="003416B4">
        <w:rPr>
          <w:color w:val="000000" w:themeColor="text1"/>
          <w:sz w:val="20"/>
          <w:szCs w:val="20"/>
        </w:rPr>
        <w:t xml:space="preserve"> </w:t>
      </w:r>
      <w:r w:rsidR="00ED5E3B" w:rsidRPr="003416B4">
        <w:rPr>
          <w:color w:val="000000" w:themeColor="text1"/>
          <w:sz w:val="20"/>
          <w:szCs w:val="20"/>
          <w:highlight w:val="yellow"/>
        </w:rPr>
        <w:t>the focus-</w:t>
      </w:r>
      <w:r w:rsidR="003416B4" w:rsidRPr="003416B4">
        <w:rPr>
          <w:color w:val="000000" w:themeColor="text1"/>
          <w:sz w:val="20"/>
          <w:szCs w:val="20"/>
          <w:highlight w:val="yellow"/>
        </w:rPr>
        <w:t>or-</w:t>
      </w:r>
      <w:r w:rsidR="00ED5E3B" w:rsidRPr="003416B4">
        <w:rPr>
          <w:color w:val="000000" w:themeColor="text1"/>
          <w:sz w:val="20"/>
          <w:szCs w:val="20"/>
          <w:highlight w:val="yellow"/>
        </w:rPr>
        <w:t>divide</w:t>
      </w:r>
      <w:r w:rsidR="00ED5E3B" w:rsidRPr="003416B4">
        <w:rPr>
          <w:color w:val="000000" w:themeColor="text1"/>
          <w:sz w:val="20"/>
          <w:szCs w:val="20"/>
        </w:rPr>
        <w:t xml:space="preserve"> dilemma like a standard insight problem</w:t>
      </w:r>
      <w:r w:rsidR="00BF0FA4" w:rsidRPr="003416B4">
        <w:rPr>
          <w:color w:val="000000" w:themeColor="text1"/>
          <w:sz w:val="20"/>
          <w:szCs w:val="20"/>
        </w:rPr>
        <w:t>, which</w:t>
      </w:r>
      <w:r w:rsidR="00ED5E3B" w:rsidRPr="003416B4">
        <w:rPr>
          <w:color w:val="000000" w:themeColor="text1"/>
          <w:sz w:val="20"/>
          <w:szCs w:val="20"/>
        </w:rPr>
        <w:t xml:space="preserve"> might lead</w:t>
      </w:r>
      <w:r w:rsidR="004E42C0" w:rsidRPr="003416B4">
        <w:rPr>
          <w:color w:val="000000" w:themeColor="text1"/>
          <w:sz w:val="20"/>
          <w:szCs w:val="20"/>
        </w:rPr>
        <w:t xml:space="preserve"> at least some participants to a </w:t>
      </w:r>
      <w:proofErr w:type="spellStart"/>
      <w:r w:rsidR="004E42C0" w:rsidRPr="003416B4">
        <w:rPr>
          <w:color w:val="000000" w:themeColor="text1"/>
          <w:sz w:val="20"/>
          <w:szCs w:val="20"/>
        </w:rPr>
        <w:t>generali</w:t>
      </w:r>
      <w:r w:rsidR="00BF0FA4" w:rsidRPr="003416B4">
        <w:rPr>
          <w:color w:val="000000" w:themeColor="text1"/>
          <w:sz w:val="20"/>
          <w:szCs w:val="20"/>
        </w:rPr>
        <w:t>s</w:t>
      </w:r>
      <w:r w:rsidR="004E42C0" w:rsidRPr="003416B4">
        <w:rPr>
          <w:color w:val="000000" w:themeColor="text1"/>
          <w:sz w:val="20"/>
          <w:szCs w:val="20"/>
        </w:rPr>
        <w:t>able</w:t>
      </w:r>
      <w:proofErr w:type="spellEnd"/>
      <w:r w:rsidR="004E42C0" w:rsidRPr="003416B4">
        <w:rPr>
          <w:color w:val="000000" w:themeColor="text1"/>
          <w:sz w:val="20"/>
          <w:szCs w:val="20"/>
        </w:rPr>
        <w:t xml:space="preserve"> solution to the problem.</w:t>
      </w:r>
      <w:r w:rsidR="00CA46C6" w:rsidRPr="003416B4">
        <w:rPr>
          <w:color w:val="000000" w:themeColor="text1"/>
          <w:sz w:val="20"/>
          <w:szCs w:val="20"/>
        </w:rPr>
        <w:t xml:space="preserve"> Given the </w:t>
      </w:r>
      <w:r w:rsidR="00CA46C6" w:rsidRPr="003416B4">
        <w:rPr>
          <w:color w:val="000000" w:themeColor="text1"/>
          <w:sz w:val="20"/>
          <w:szCs w:val="20"/>
        </w:rPr>
        <w:lastRenderedPageBreak/>
        <w:t xml:space="preserve">participants are recruited from a </w:t>
      </w:r>
      <w:r w:rsidR="001626ED" w:rsidRPr="003416B4">
        <w:rPr>
          <w:color w:val="000000" w:themeColor="text1"/>
          <w:sz w:val="20"/>
          <w:szCs w:val="20"/>
        </w:rPr>
        <w:t xml:space="preserve">UK </w:t>
      </w:r>
      <w:r w:rsidR="00CA46C6" w:rsidRPr="003416B4">
        <w:rPr>
          <w:color w:val="000000" w:themeColor="text1"/>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5EB6CCF7"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sidRPr="003416B4">
        <w:rPr>
          <w:color w:val="000000" w:themeColor="text1"/>
          <w:sz w:val="20"/>
          <w:szCs w:val="20"/>
        </w:rPr>
        <w:t>The students should revise both topics when they have plenty of time, and be selective when they only have ten minutes</w:t>
      </w:r>
      <w:r w:rsidR="00D936D2">
        <w:rPr>
          <w:color w:val="000000" w:themeColor="text1"/>
          <w:sz w:val="20"/>
          <w:szCs w:val="20"/>
        </w:rPr>
        <w:t xml:space="preserve">.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r w:rsidR="00D936D2">
        <w:rPr>
          <w:color w:val="000000" w:themeColor="text1"/>
          <w:sz w:val="20"/>
          <w:szCs w:val="20"/>
        </w:rPr>
        <w:t xml:space="preserve"> </w:t>
      </w:r>
      <w:r w:rsidR="00D936D2">
        <w:rPr>
          <w:color w:val="000000" w:themeColor="text1"/>
          <w:sz w:val="20"/>
          <w:szCs w:val="20"/>
          <w:highlight w:val="yellow"/>
        </w:rPr>
        <w:t>P</w:t>
      </w:r>
      <w:r w:rsidR="00D936D2" w:rsidRPr="00D936D2">
        <w:rPr>
          <w:color w:val="000000" w:themeColor="text1"/>
          <w:sz w:val="20"/>
          <w:szCs w:val="20"/>
          <w:highlight w:val="yellow"/>
        </w:rPr>
        <w:t xml:space="preserve">articipants did not consistently solve the logic puzzles correctly, but </w:t>
      </w:r>
      <w:r w:rsidR="00D936D2">
        <w:rPr>
          <w:color w:val="000000" w:themeColor="text1"/>
          <w:sz w:val="20"/>
          <w:szCs w:val="20"/>
          <w:highlight w:val="yellow"/>
        </w:rPr>
        <w:t>they did consistently solve the reaching task correctly. G</w:t>
      </w:r>
      <w:r w:rsidR="00D936D2" w:rsidRPr="00D936D2">
        <w:rPr>
          <w:color w:val="000000" w:themeColor="text1"/>
          <w:sz w:val="20"/>
          <w:szCs w:val="20"/>
          <w:highlight w:val="yellow"/>
        </w:rPr>
        <w:t xml:space="preserve">iven the similarity across all three groups in the throwing task, </w:t>
      </w:r>
      <w:r w:rsidR="00D936D2">
        <w:rPr>
          <w:color w:val="000000" w:themeColor="text1"/>
          <w:sz w:val="20"/>
          <w:szCs w:val="20"/>
          <w:highlight w:val="yellow"/>
        </w:rPr>
        <w:t>performance in the logic condition does not</w:t>
      </w:r>
      <w:r w:rsidR="00D936D2" w:rsidRPr="00D936D2">
        <w:rPr>
          <w:color w:val="000000" w:themeColor="text1"/>
          <w:sz w:val="20"/>
          <w:szCs w:val="20"/>
          <w:highlight w:val="yellow"/>
        </w:rPr>
        <w:t xml:space="preserve"> </w:t>
      </w:r>
      <w:r w:rsidR="00D936D2">
        <w:rPr>
          <w:color w:val="000000" w:themeColor="text1"/>
          <w:sz w:val="20"/>
          <w:szCs w:val="20"/>
          <w:highlight w:val="yellow"/>
        </w:rPr>
        <w:t>bear on</w:t>
      </w:r>
      <w:r w:rsidR="00D936D2" w:rsidRPr="00D936D2">
        <w:rPr>
          <w:color w:val="000000" w:themeColor="text1"/>
          <w:sz w:val="20"/>
          <w:szCs w:val="20"/>
          <w:highlight w:val="yellow"/>
        </w:rPr>
        <w:t xml:space="preserve"> the broader conclusion</w:t>
      </w:r>
      <w:r w:rsidR="00D936D2">
        <w:rPr>
          <w:color w:val="000000" w:themeColor="text1"/>
          <w:sz w:val="20"/>
          <w:szCs w:val="20"/>
          <w:highlight w:val="yellow"/>
        </w:rPr>
        <w:t xml:space="preserve"> that the throwing task choices are resistant to improvement from experience with solving the focus-divide dilemma in another context</w:t>
      </w:r>
      <w:r w:rsidR="00D936D2" w:rsidRPr="00D936D2">
        <w:rPr>
          <w:color w:val="000000" w:themeColor="text1"/>
          <w:sz w:val="20"/>
          <w:szCs w:val="20"/>
          <w:highlight w:val="yellow"/>
        </w:rPr>
        <w:t>.</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lastRenderedPageBreak/>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2C1A1C5"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2E4E3D9E"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EC3C8B">
        <w:rPr>
          <w:color w:val="000000" w:themeColor="text1"/>
          <w:sz w:val="20"/>
          <w:szCs w:val="20"/>
        </w:rPr>
        <w:t xml:space="preserv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3D5416D3"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lastRenderedPageBreak/>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w:t>
      </w:r>
      <w:r w:rsidRPr="00225281">
        <w:rPr>
          <w:color w:val="000000" w:themeColor="text1"/>
          <w:sz w:val="20"/>
          <w:szCs w:val="20"/>
          <w:highlight w:val="yellow"/>
        </w:rPr>
        <w:t xml:space="preserve">throwing </w:t>
      </w:r>
      <w:r w:rsidR="00225281" w:rsidRPr="00225281">
        <w:rPr>
          <w:color w:val="000000" w:themeColor="text1"/>
          <w:sz w:val="20"/>
          <w:szCs w:val="20"/>
          <w:highlight w:val="yellow"/>
        </w:rPr>
        <w:t>task choices</w:t>
      </w:r>
      <w:r w:rsidR="00317DBA" w:rsidRPr="00225281">
        <w:rPr>
          <w:color w:val="000000" w:themeColor="text1"/>
          <w:sz w:val="20"/>
          <w:szCs w:val="20"/>
          <w:highlight w:val="yellow"/>
        </w:rPr>
        <w:t>.</w:t>
      </w:r>
      <w:r w:rsidR="00317DBA">
        <w:rPr>
          <w:color w:val="000000" w:themeColor="text1"/>
          <w:sz w:val="20"/>
          <w:szCs w:val="20"/>
        </w:rPr>
        <w:t xml:space="preserve">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participants sampled in Experiment 1C</w:t>
      </w:r>
      <w:r w:rsidR="00183644" w:rsidRPr="00EC3C8B">
        <w:rPr>
          <w:color w:val="000000" w:themeColor="text1"/>
          <w:sz w:val="20"/>
          <w:szCs w:val="20"/>
        </w:rPr>
        <w:t xml:space="preserve"> </w:t>
      </w:r>
      <w:r w:rsidR="00225281" w:rsidRPr="00225281">
        <w:rPr>
          <w:color w:val="000000" w:themeColor="text1"/>
          <w:sz w:val="20"/>
          <w:szCs w:val="20"/>
          <w:highlight w:val="yellow"/>
        </w:rPr>
        <w:t xml:space="preserve">(both </w:t>
      </w:r>
      <w:r w:rsidR="00225281">
        <w:rPr>
          <w:color w:val="000000" w:themeColor="text1"/>
          <w:sz w:val="20"/>
          <w:szCs w:val="20"/>
          <w:highlight w:val="yellow"/>
        </w:rPr>
        <w:t xml:space="preserve">in </w:t>
      </w:r>
      <w:r w:rsidR="00225281" w:rsidRPr="00225281">
        <w:rPr>
          <w:color w:val="000000" w:themeColor="text1"/>
          <w:sz w:val="20"/>
          <w:szCs w:val="20"/>
          <w:highlight w:val="yellow"/>
        </w:rPr>
        <w:t>control and intervention groups)</w:t>
      </w:r>
      <w:r w:rsidR="00225281">
        <w:rPr>
          <w:color w:val="000000" w:themeColor="text1"/>
          <w:sz w:val="20"/>
          <w:szCs w:val="20"/>
        </w:rPr>
        <w:t xml:space="preserve"> </w:t>
      </w:r>
      <w:r w:rsidR="00DD0745" w:rsidRPr="00EC3C8B">
        <w:rPr>
          <w:color w:val="000000" w:themeColor="text1"/>
          <w:sz w:val="20"/>
          <w:szCs w:val="20"/>
        </w:rPr>
        <w:t xml:space="preserve">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0D36B722"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sidRPr="00225281">
        <w:rPr>
          <w:color w:val="000000" w:themeColor="text1"/>
          <w:sz w:val="20"/>
          <w:szCs w:val="20"/>
        </w:rPr>
        <w:t>Our expectation that it would transfer came from two sources</w:t>
      </w:r>
      <w:r w:rsidR="002A2711" w:rsidRPr="00225281">
        <w:rPr>
          <w:color w:val="000000" w:themeColor="text1"/>
          <w:sz w:val="20"/>
          <w:szCs w:val="20"/>
        </w:rPr>
        <w:t>:</w:t>
      </w:r>
      <w:r w:rsidR="00B745D2" w:rsidRPr="00225281">
        <w:rPr>
          <w:color w:val="000000" w:themeColor="text1"/>
          <w:sz w:val="20"/>
          <w:szCs w:val="20"/>
        </w:rPr>
        <w:t xml:space="preserve"> </w:t>
      </w:r>
      <w:r w:rsidR="002A2711" w:rsidRPr="00225281">
        <w:rPr>
          <w:color w:val="000000" w:themeColor="text1"/>
          <w:sz w:val="20"/>
          <w:szCs w:val="20"/>
        </w:rPr>
        <w:t>1)</w:t>
      </w:r>
      <w:r w:rsidR="00B745D2" w:rsidRPr="00225281">
        <w:rPr>
          <w:color w:val="000000" w:themeColor="text1"/>
          <w:sz w:val="20"/>
          <w:szCs w:val="20"/>
        </w:rPr>
        <w:t xml:space="preserve"> the solution seems</w:t>
      </w:r>
      <w:r w:rsidR="002A2711" w:rsidRPr="00225281">
        <w:rPr>
          <w:color w:val="000000" w:themeColor="text1"/>
          <w:sz w:val="20"/>
          <w:szCs w:val="20"/>
        </w:rPr>
        <w:t xml:space="preserve"> widely agreed to be</w:t>
      </w:r>
      <w:r w:rsidR="00B745D2" w:rsidRPr="00225281">
        <w:rPr>
          <w:color w:val="000000" w:themeColor="text1"/>
          <w:sz w:val="20"/>
          <w:szCs w:val="20"/>
        </w:rPr>
        <w:t xml:space="preserve"> “obvious in retrospect”</w:t>
      </w:r>
      <w:r w:rsidR="002A2711" w:rsidRPr="00225281">
        <w:rPr>
          <w:color w:val="000000" w:themeColor="text1"/>
          <w:sz w:val="20"/>
          <w:szCs w:val="20"/>
        </w:rPr>
        <w:t xml:space="preserve">, </w:t>
      </w:r>
      <w:r w:rsidR="000E44BE" w:rsidRPr="00225281">
        <w:rPr>
          <w:color w:val="000000" w:themeColor="text1"/>
          <w:sz w:val="20"/>
          <w:szCs w:val="20"/>
        </w:rPr>
        <w:t xml:space="preserve">based on conversations with </w:t>
      </w:r>
      <w:r w:rsidR="00225281">
        <w:rPr>
          <w:color w:val="000000" w:themeColor="text1"/>
          <w:sz w:val="20"/>
          <w:szCs w:val="20"/>
        </w:rPr>
        <w:t>past</w:t>
      </w:r>
      <w:r w:rsidR="000E44BE" w:rsidRPr="00225281">
        <w:rPr>
          <w:color w:val="000000" w:themeColor="text1"/>
          <w:sz w:val="20"/>
          <w:szCs w:val="20"/>
        </w:rPr>
        <w:t xml:space="preserve"> </w:t>
      </w:r>
      <w:r w:rsidR="00B745D2" w:rsidRPr="00225281">
        <w:rPr>
          <w:color w:val="000000" w:themeColor="text1"/>
          <w:sz w:val="20"/>
          <w:szCs w:val="20"/>
        </w:rPr>
        <w:t>participant</w:t>
      </w:r>
      <w:r w:rsidR="000E44BE" w:rsidRPr="00225281">
        <w:rPr>
          <w:color w:val="000000" w:themeColor="text1"/>
          <w:sz w:val="20"/>
          <w:szCs w:val="20"/>
        </w:rPr>
        <w:t>s during debrief</w:t>
      </w:r>
      <w:r w:rsidR="00225281">
        <w:rPr>
          <w:color w:val="000000" w:themeColor="text1"/>
          <w:sz w:val="20"/>
          <w:szCs w:val="20"/>
        </w:rPr>
        <w:t>ing</w:t>
      </w:r>
      <w:r w:rsidR="00B745D2" w:rsidRPr="00225281">
        <w:rPr>
          <w:color w:val="000000" w:themeColor="text1"/>
          <w:sz w:val="20"/>
          <w:szCs w:val="20"/>
        </w:rPr>
        <w:t xml:space="preserve">, and so we </w:t>
      </w:r>
      <w:r w:rsidR="002A2711" w:rsidRPr="00225281">
        <w:rPr>
          <w:color w:val="000000" w:themeColor="text1"/>
          <w:sz w:val="20"/>
          <w:szCs w:val="20"/>
        </w:rPr>
        <w:t>expected</w:t>
      </w:r>
      <w:r w:rsidR="00B745D2" w:rsidRPr="00225281">
        <w:rPr>
          <w:color w:val="000000" w:themeColor="text1"/>
          <w:sz w:val="20"/>
          <w:szCs w:val="20"/>
        </w:rPr>
        <w:t xml:space="preserve"> participants would </w:t>
      </w:r>
      <w:r w:rsidR="002A2711" w:rsidRPr="00225281">
        <w:rPr>
          <w:color w:val="000000" w:themeColor="text1"/>
          <w:sz w:val="20"/>
          <w:szCs w:val="20"/>
        </w:rPr>
        <w:t>be able to</w:t>
      </w:r>
      <w:r w:rsidR="00B745D2" w:rsidRPr="00225281">
        <w:rPr>
          <w:color w:val="000000" w:themeColor="text1"/>
          <w:sz w:val="20"/>
          <w:szCs w:val="20"/>
        </w:rPr>
        <w:t xml:space="preserve"> recognize and implement the solution</w:t>
      </w:r>
      <w:r w:rsidR="003D0C1E" w:rsidRPr="00225281">
        <w:rPr>
          <w:color w:val="000000" w:themeColor="text1"/>
          <w:sz w:val="20"/>
          <w:szCs w:val="20"/>
        </w:rPr>
        <w:t xml:space="preserve"> when they had just carried it out</w:t>
      </w:r>
      <w:r w:rsidR="00225281">
        <w:rPr>
          <w:color w:val="000000" w:themeColor="text1"/>
          <w:sz w:val="20"/>
          <w:szCs w:val="20"/>
        </w:rPr>
        <w:t>, and</w:t>
      </w:r>
      <w:r w:rsidR="00B745D2" w:rsidRPr="00225281">
        <w:rPr>
          <w:color w:val="000000" w:themeColor="text1"/>
          <w:sz w:val="20"/>
          <w:szCs w:val="20"/>
        </w:rPr>
        <w:t xml:space="preserve"> </w:t>
      </w:r>
      <w:r w:rsidR="002A2711" w:rsidRPr="00225281">
        <w:rPr>
          <w:color w:val="000000" w:themeColor="text1"/>
          <w:sz w:val="20"/>
          <w:szCs w:val="20"/>
        </w:rPr>
        <w:t>2) In</w:t>
      </w:r>
      <w:r w:rsidR="00B745D2" w:rsidRPr="00225281">
        <w:rPr>
          <w:color w:val="000000" w:themeColor="text1"/>
          <w:sz w:val="20"/>
          <w:szCs w:val="20"/>
        </w:rPr>
        <w:t xml:space="preserve"> the experiments reported by Claydon et al. (2024), performing focus-</w:t>
      </w:r>
      <w:r w:rsidR="003416B4" w:rsidRPr="00225281">
        <w:rPr>
          <w:color w:val="000000" w:themeColor="text1"/>
          <w:sz w:val="20"/>
          <w:szCs w:val="20"/>
        </w:rPr>
        <w:t>or-</w:t>
      </w:r>
      <w:r w:rsidR="00B745D2" w:rsidRPr="00225281">
        <w:rPr>
          <w:color w:val="000000" w:themeColor="text1"/>
          <w:sz w:val="20"/>
          <w:szCs w:val="20"/>
        </w:rPr>
        <w:t>divide choices under conditions of low variance in outcome improved performance under subsequent conditions of high variance</w:t>
      </w:r>
      <w:r w:rsidR="003D0C1E" w:rsidRPr="00225281">
        <w:rPr>
          <w:color w:val="000000" w:themeColor="text1"/>
          <w:sz w:val="20"/>
          <w:szCs w:val="20"/>
        </w:rPr>
        <w:t xml:space="preserve">, which </w:t>
      </w:r>
      <w:r w:rsidR="002A2711" w:rsidRPr="00225281">
        <w:rPr>
          <w:color w:val="000000" w:themeColor="text1"/>
          <w:sz w:val="20"/>
          <w:szCs w:val="20"/>
        </w:rPr>
        <w:t>we considered to be</w:t>
      </w:r>
      <w:r w:rsidR="003D0C1E" w:rsidRPr="00225281">
        <w:rPr>
          <w:color w:val="000000" w:themeColor="text1"/>
          <w:sz w:val="20"/>
          <w:szCs w:val="20"/>
        </w:rPr>
        <w:t xml:space="preserve"> analogous to reaching (where the effect of choosing a chair on reaching the beanbags is certain) versus throwing (where the effect of choosing a standing position on hitting the target is less certain)</w:t>
      </w:r>
      <w:r w:rsidR="00B745D2" w:rsidRPr="00225281">
        <w:rPr>
          <w:color w:val="000000" w:themeColor="text1"/>
          <w:sz w:val="20"/>
          <w:szCs w:val="20"/>
        </w:rPr>
        <w:t>.</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Pr>
          <w:color w:val="000000" w:themeColor="text1"/>
          <w:sz w:val="20"/>
          <w:szCs w:val="20"/>
        </w:rPr>
        <w:t>lack of transfer</w:t>
      </w:r>
      <w:r w:rsidR="00B745D2">
        <w:rPr>
          <w:color w:val="000000" w:themeColor="text1"/>
          <w:sz w:val="20"/>
          <w:szCs w:val="20"/>
        </w:rPr>
        <w:t xml:space="preserve"> in the reaching-throwing sequence</w:t>
      </w:r>
      <w:r w:rsidR="002A2711">
        <w:rPr>
          <w:color w:val="000000" w:themeColor="text1"/>
          <w:sz w:val="20"/>
          <w:szCs w:val="20"/>
        </w:rPr>
        <w:t xml:space="preserve"> we used 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 xml:space="preserve">and went outdoors </w:t>
      </w:r>
      <w:r w:rsidR="00CA4F26" w:rsidRPr="00317DBA">
        <w:rPr>
          <w:color w:val="000000" w:themeColor="text1"/>
          <w:sz w:val="20"/>
          <w:szCs w:val="20"/>
        </w:rPr>
        <w:lastRenderedPageBreak/>
        <w:t>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w:t>
      </w:r>
      <w:r w:rsidR="00225281">
        <w:rPr>
          <w:color w:val="000000" w:themeColor="text1"/>
          <w:sz w:val="20"/>
          <w:szCs w:val="20"/>
        </w:rPr>
        <w:t xml:space="preserve">, and had a similar layout of </w:t>
      </w:r>
      <w:proofErr w:type="spellStart"/>
      <w:r w:rsidR="00225281">
        <w:rPr>
          <w:color w:val="000000" w:themeColor="text1"/>
          <w:sz w:val="20"/>
          <w:szCs w:val="20"/>
        </w:rPr>
        <w:t>colours</w:t>
      </w:r>
      <w:proofErr w:type="spellEnd"/>
      <w:r w:rsidR="00225281">
        <w:rPr>
          <w:color w:val="000000" w:themeColor="text1"/>
          <w:sz w:val="20"/>
          <w:szCs w:val="20"/>
        </w:rPr>
        <w:t>, with red as the “close” condition and blue as the “far”</w:t>
      </w:r>
      <w:r w:rsidR="00CA4F26" w:rsidRPr="00317DBA">
        <w:rPr>
          <w:color w:val="000000" w:themeColor="text1"/>
          <w:sz w:val="20"/>
          <w:szCs w:val="20"/>
        </w:rPr>
        <w:t>. The</w:t>
      </w:r>
      <w:r w:rsidR="002F6C87" w:rsidRPr="00317DBA">
        <w:rPr>
          <w:color w:val="000000" w:themeColor="text1"/>
          <w:sz w:val="20"/>
          <w:szCs w:val="20"/>
        </w:rPr>
        <w:t xml:space="preserve"> stable object </w:t>
      </w:r>
      <w:r w:rsidR="00225281">
        <w:rPr>
          <w:color w:val="000000" w:themeColor="text1"/>
          <w:sz w:val="20"/>
          <w:szCs w:val="20"/>
        </w:rPr>
        <w:t xml:space="preserve">and </w:t>
      </w:r>
      <w:proofErr w:type="spellStart"/>
      <w:r w:rsidR="00225281">
        <w:rPr>
          <w:color w:val="000000" w:themeColor="text1"/>
          <w:sz w:val="20"/>
          <w:szCs w:val="20"/>
        </w:rPr>
        <w:t>colours</w:t>
      </w:r>
      <w:proofErr w:type="spellEnd"/>
      <w:r w:rsidR="00225281">
        <w:rPr>
          <w:color w:val="000000" w:themeColor="text1"/>
          <w:sz w:val="20"/>
          <w:szCs w:val="20"/>
        </w:rPr>
        <w:t xml:space="preserve">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225281">
        <w:rPr>
          <w:color w:val="000000" w:themeColor="text1"/>
          <w:sz w:val="20"/>
          <w:szCs w:val="20"/>
        </w:rPr>
        <w:t xml:space="preserve">. </w:t>
      </w:r>
      <w:r w:rsidR="006B5B6C" w:rsidRPr="00225281">
        <w:rPr>
          <w:color w:val="000000" w:themeColor="text1"/>
          <w:sz w:val="20"/>
          <w:szCs w:val="20"/>
        </w:rPr>
        <w:t>But i</w:t>
      </w:r>
      <w:r w:rsidRPr="00225281">
        <w:rPr>
          <w:color w:val="000000" w:themeColor="text1"/>
          <w:sz w:val="20"/>
          <w:szCs w:val="20"/>
        </w:rPr>
        <w:t xml:space="preserve">n </w:t>
      </w:r>
      <w:r w:rsidR="003D0C1E" w:rsidRPr="00225281">
        <w:rPr>
          <w:color w:val="000000" w:themeColor="text1"/>
          <w:sz w:val="20"/>
          <w:szCs w:val="20"/>
        </w:rPr>
        <w:t xml:space="preserve">Claydon et al (2024), they were presented with the same choice (where to park a firetruck) across low and high variance conditions. </w:t>
      </w:r>
      <w:r w:rsidR="003D0C1E">
        <w:rPr>
          <w:color w:val="000000" w:themeColor="text1"/>
          <w:sz w:val="20"/>
          <w:szCs w:val="20"/>
        </w:rPr>
        <w:t xml:space="preserve">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1C306766" w:rsidR="0008393A" w:rsidRPr="00225281" w:rsidRDefault="00FB4B01" w:rsidP="00B92266">
      <w:pPr>
        <w:spacing w:after="160" w:line="360" w:lineRule="auto"/>
        <w:rPr>
          <w:color w:val="000000" w:themeColor="text1"/>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w:t>
      </w:r>
      <w:r w:rsidR="008D1608" w:rsidRPr="003416B4">
        <w:rPr>
          <w:color w:val="000000" w:themeColor="text1"/>
          <w:sz w:val="20"/>
          <w:szCs w:val="20"/>
          <w:highlight w:val="yellow"/>
        </w:rPr>
        <w:t>focus-</w:t>
      </w:r>
      <w:r w:rsidR="003416B4" w:rsidRPr="003416B4">
        <w:rPr>
          <w:color w:val="000000" w:themeColor="text1"/>
          <w:sz w:val="20"/>
          <w:szCs w:val="20"/>
          <w:highlight w:val="yellow"/>
        </w:rPr>
        <w:t>or-</w:t>
      </w:r>
      <w:r w:rsidR="008D1608" w:rsidRPr="003416B4">
        <w:rPr>
          <w:color w:val="000000" w:themeColor="text1"/>
          <w:sz w:val="20"/>
          <w:szCs w:val="20"/>
          <w:highlight w:val="yellow"/>
        </w:rPr>
        <w:t>divide</w:t>
      </w:r>
      <w:r w:rsidR="008D1608" w:rsidRPr="003D0C1E">
        <w:rPr>
          <w:color w:val="000000" w:themeColor="text1"/>
          <w:sz w:val="20"/>
          <w:szCs w:val="20"/>
        </w:rPr>
        <w:t xml:space="preserve"> dilemma. This is the original version of the </w:t>
      </w:r>
      <w:r w:rsidR="008D1608" w:rsidRPr="00225281">
        <w:rPr>
          <w:color w:val="000000" w:themeColor="text1"/>
          <w:sz w:val="20"/>
          <w:szCs w:val="20"/>
        </w:rPr>
        <w:t xml:space="preserve">paradigm as presented by </w:t>
      </w:r>
      <w:r w:rsidR="00033745" w:rsidRPr="00225281">
        <w:rPr>
          <w:color w:val="000000" w:themeColor="text1"/>
          <w:sz w:val="20"/>
          <w:szCs w:val="20"/>
        </w:rPr>
        <w:t xml:space="preserve">Clarke &amp; Hunt (2016), adapting a task devised by </w:t>
      </w:r>
      <w:r w:rsidR="008D1608" w:rsidRPr="00225281">
        <w:rPr>
          <w:color w:val="000000" w:themeColor="text1"/>
          <w:sz w:val="20"/>
          <w:szCs w:val="20"/>
        </w:rPr>
        <w:t>Morvan &amp; Maloney (2012)</w:t>
      </w:r>
      <w:r w:rsidR="00033745" w:rsidRPr="00225281">
        <w:rPr>
          <w:color w:val="000000" w:themeColor="text1"/>
          <w:sz w:val="20"/>
          <w:szCs w:val="20"/>
        </w:rPr>
        <w:t xml:space="preserve"> to understand fixation choices. </w:t>
      </w:r>
      <w:r w:rsidR="00E62B02" w:rsidRPr="00225281">
        <w:rPr>
          <w:color w:val="000000" w:themeColor="text1"/>
          <w:sz w:val="20"/>
          <w:szCs w:val="20"/>
        </w:rPr>
        <w:t>In this variant, participants are shown three boxes in a row across the screen</w:t>
      </w:r>
      <w:r w:rsidR="00CA46C6" w:rsidRPr="00225281">
        <w:rPr>
          <w:color w:val="000000" w:themeColor="text1"/>
          <w:sz w:val="20"/>
          <w:szCs w:val="20"/>
        </w:rPr>
        <w:t xml:space="preserve"> (Figure 1)</w:t>
      </w:r>
      <w:r w:rsidR="00E62B02" w:rsidRPr="00225281">
        <w:rPr>
          <w:color w:val="000000" w:themeColor="text1"/>
          <w:sz w:val="20"/>
          <w:szCs w:val="20"/>
        </w:rPr>
        <w:t>. T</w:t>
      </w:r>
      <w:r w:rsidR="00033745" w:rsidRPr="00225281">
        <w:rPr>
          <w:color w:val="000000" w:themeColor="text1"/>
          <w:sz w:val="20"/>
          <w:szCs w:val="20"/>
        </w:rPr>
        <w:t xml:space="preserve">he participant first chooses a </w:t>
      </w:r>
      <w:r w:rsidR="00E62B02" w:rsidRPr="00225281">
        <w:rPr>
          <w:color w:val="000000" w:themeColor="text1"/>
          <w:sz w:val="20"/>
          <w:szCs w:val="20"/>
        </w:rPr>
        <w:t>box</w:t>
      </w:r>
      <w:r w:rsidR="00033745" w:rsidRPr="00225281">
        <w:rPr>
          <w:color w:val="000000" w:themeColor="text1"/>
          <w:sz w:val="20"/>
          <w:szCs w:val="20"/>
        </w:rPr>
        <w:t xml:space="preserve"> to fixate, and once they are looking in their chosen location, </w:t>
      </w:r>
      <w:r w:rsidR="003D0C1E" w:rsidRPr="00225281">
        <w:rPr>
          <w:color w:val="000000" w:themeColor="text1"/>
          <w:sz w:val="20"/>
          <w:szCs w:val="20"/>
        </w:rPr>
        <w:t>the</w:t>
      </w:r>
      <w:r w:rsidR="00033745" w:rsidRPr="00225281">
        <w:rPr>
          <w:color w:val="000000" w:themeColor="text1"/>
          <w:sz w:val="20"/>
          <w:szCs w:val="20"/>
        </w:rPr>
        <w:t xml:space="preserve"> target </w:t>
      </w:r>
      <w:r w:rsidR="003D0C1E" w:rsidRPr="00225281">
        <w:rPr>
          <w:color w:val="000000" w:themeColor="text1"/>
          <w:sz w:val="20"/>
          <w:szCs w:val="20"/>
        </w:rPr>
        <w:t xml:space="preserve">(a small grey circle) </w:t>
      </w:r>
      <w:r w:rsidR="00033745" w:rsidRPr="00225281">
        <w:rPr>
          <w:color w:val="000000" w:themeColor="text1"/>
          <w:sz w:val="20"/>
          <w:szCs w:val="20"/>
        </w:rPr>
        <w:t xml:space="preserve">appears in one of </w:t>
      </w:r>
      <w:r w:rsidR="00E62B02" w:rsidRPr="00225281">
        <w:rPr>
          <w:color w:val="000000" w:themeColor="text1"/>
          <w:sz w:val="20"/>
          <w:szCs w:val="20"/>
        </w:rPr>
        <w:t xml:space="preserve">the </w:t>
      </w:r>
      <w:r w:rsidR="00033745" w:rsidRPr="00225281">
        <w:rPr>
          <w:color w:val="000000" w:themeColor="text1"/>
          <w:sz w:val="20"/>
          <w:szCs w:val="20"/>
        </w:rPr>
        <w:t xml:space="preserve">two </w:t>
      </w:r>
      <w:r w:rsidR="00E62B02" w:rsidRPr="00225281">
        <w:rPr>
          <w:color w:val="000000" w:themeColor="text1"/>
          <w:sz w:val="20"/>
          <w:szCs w:val="20"/>
        </w:rPr>
        <w:t xml:space="preserve">outer </w:t>
      </w:r>
      <w:r w:rsidR="00033745" w:rsidRPr="00225281">
        <w:rPr>
          <w:color w:val="000000" w:themeColor="text1"/>
          <w:sz w:val="20"/>
          <w:szCs w:val="20"/>
        </w:rPr>
        <w:t xml:space="preserve">boxes. When the boxes are close together, the participant </w:t>
      </w:r>
      <w:r w:rsidR="00E62B02" w:rsidRPr="00225281">
        <w:rPr>
          <w:color w:val="000000" w:themeColor="text1"/>
          <w:sz w:val="20"/>
          <w:szCs w:val="20"/>
        </w:rPr>
        <w:t>can choose the center box</w:t>
      </w:r>
      <w:r w:rsidR="00033745" w:rsidRPr="00225281">
        <w:rPr>
          <w:color w:val="000000" w:themeColor="text1"/>
          <w:sz w:val="20"/>
          <w:szCs w:val="20"/>
        </w:rPr>
        <w:t xml:space="preserve">, and use their peripheral vision to </w:t>
      </w:r>
      <w:r w:rsidR="00E62B02" w:rsidRPr="00225281">
        <w:rPr>
          <w:color w:val="000000" w:themeColor="text1"/>
          <w:sz w:val="20"/>
          <w:szCs w:val="20"/>
        </w:rPr>
        <w:t>detect the target regardless of whether it is in the left or right box</w:t>
      </w:r>
      <w:r w:rsidR="00322C62" w:rsidRPr="00225281">
        <w:rPr>
          <w:color w:val="000000" w:themeColor="text1"/>
          <w:sz w:val="20"/>
          <w:szCs w:val="20"/>
        </w:rPr>
        <w:t>.</w:t>
      </w:r>
      <w:r w:rsidR="00E62B02" w:rsidRPr="00225281">
        <w:rPr>
          <w:color w:val="000000" w:themeColor="text1"/>
          <w:sz w:val="20"/>
          <w:szCs w:val="20"/>
        </w:rPr>
        <w:t xml:space="preserve"> As the distance between the boxes increases, the target is no longer visible from the center box. For large distances, therefore, choosing the left or right box yields a higher chance of success.</w:t>
      </w:r>
      <w:r w:rsidR="00322C62" w:rsidRPr="00225281">
        <w:rPr>
          <w:color w:val="000000" w:themeColor="text1"/>
          <w:sz w:val="20"/>
          <w:szCs w:val="20"/>
        </w:rPr>
        <w:t xml:space="preserve"> </w:t>
      </w:r>
      <w:r w:rsidR="0008393A" w:rsidRPr="00225281">
        <w:rPr>
          <w:color w:val="000000" w:themeColor="text1"/>
          <w:sz w:val="20"/>
          <w:szCs w:val="20"/>
        </w:rPr>
        <w:t xml:space="preserve">As with the other versions of the </w:t>
      </w:r>
      <w:r w:rsidR="0008393A" w:rsidRPr="00225281">
        <w:rPr>
          <w:color w:val="000000" w:themeColor="text1"/>
          <w:sz w:val="20"/>
          <w:szCs w:val="20"/>
          <w:highlight w:val="yellow"/>
        </w:rPr>
        <w:t>focus-</w:t>
      </w:r>
      <w:r w:rsidR="003416B4" w:rsidRPr="00225281">
        <w:rPr>
          <w:color w:val="000000" w:themeColor="text1"/>
          <w:sz w:val="20"/>
          <w:szCs w:val="20"/>
          <w:highlight w:val="yellow"/>
        </w:rPr>
        <w:t>or-</w:t>
      </w:r>
      <w:r w:rsidR="0008393A" w:rsidRPr="00225281">
        <w:rPr>
          <w:color w:val="000000" w:themeColor="text1"/>
          <w:sz w:val="20"/>
          <w:szCs w:val="20"/>
          <w:highlight w:val="yellow"/>
        </w:rPr>
        <w:t>divide</w:t>
      </w:r>
      <w:r w:rsidR="0008393A" w:rsidRPr="00225281">
        <w:rPr>
          <w:color w:val="000000" w:themeColor="text1"/>
          <w:sz w:val="20"/>
          <w:szCs w:val="20"/>
        </w:rPr>
        <w:t xml:space="preserve"> dilemma, participants </w:t>
      </w:r>
      <w:r w:rsidR="00E60FEE" w:rsidRPr="00225281">
        <w:rPr>
          <w:color w:val="000000" w:themeColor="text1"/>
          <w:sz w:val="20"/>
          <w:szCs w:val="20"/>
        </w:rPr>
        <w:t xml:space="preserve">largely </w:t>
      </w:r>
      <w:r w:rsidR="0008393A" w:rsidRPr="00225281">
        <w:rPr>
          <w:color w:val="000000" w:themeColor="text1"/>
          <w:sz w:val="20"/>
          <w:szCs w:val="20"/>
        </w:rPr>
        <w:t xml:space="preserve">fail to implement </w:t>
      </w:r>
      <w:r w:rsidR="00E60FEE" w:rsidRPr="00225281">
        <w:rPr>
          <w:color w:val="000000" w:themeColor="text1"/>
          <w:sz w:val="20"/>
          <w:szCs w:val="20"/>
        </w:rPr>
        <w:t>this</w:t>
      </w:r>
      <w:r w:rsidR="0008393A" w:rsidRPr="00225281">
        <w:rPr>
          <w:color w:val="000000" w:themeColor="text1"/>
          <w:sz w:val="20"/>
          <w:szCs w:val="20"/>
        </w:rPr>
        <w:t xml:space="preserve"> strategy. Most participants fixate the </w:t>
      </w:r>
      <w:proofErr w:type="spellStart"/>
      <w:r w:rsidR="0008393A" w:rsidRPr="00225281">
        <w:rPr>
          <w:color w:val="000000" w:themeColor="text1"/>
          <w:sz w:val="20"/>
          <w:szCs w:val="20"/>
        </w:rPr>
        <w:t>centre</w:t>
      </w:r>
      <w:proofErr w:type="spellEnd"/>
      <w:r w:rsidR="0008393A" w:rsidRPr="00225281">
        <w:rPr>
          <w:color w:val="000000" w:themeColor="text1"/>
          <w:sz w:val="20"/>
          <w:szCs w:val="20"/>
        </w:rPr>
        <w:t xml:space="preserve"> box on some trials and one of the side boxes on other trials, but their choice of boxes does not vary with the distance between the boxes</w:t>
      </w:r>
      <w:r w:rsidR="00E60FEE" w:rsidRPr="00225281">
        <w:rPr>
          <w:color w:val="000000" w:themeColor="text1"/>
          <w:sz w:val="20"/>
          <w:szCs w:val="20"/>
        </w:rPr>
        <w:t xml:space="preserve"> (see also James et al., 2019)</w:t>
      </w:r>
      <w:r w:rsidR="0008393A" w:rsidRPr="00225281">
        <w:rPr>
          <w:color w:val="000000" w:themeColor="text1"/>
          <w:sz w:val="20"/>
          <w:szCs w:val="20"/>
        </w:rPr>
        <w:t>.</w:t>
      </w:r>
    </w:p>
    <w:p w14:paraId="5E950C8F" w14:textId="50A6634D"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225281">
        <w:rPr>
          <w:color w:val="000000" w:themeColor="text1"/>
          <w:sz w:val="20"/>
          <w:szCs w:val="20"/>
        </w:rPr>
        <w:t xml:space="preserve">half the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AC39E2">
        <w:rPr>
          <w:sz w:val="20"/>
          <w:szCs w:val="20"/>
        </w:rPr>
        <w:t>Specifically</w:t>
      </w:r>
      <w:r w:rsidR="00FB4B01">
        <w:rPr>
          <w:sz w:val="20"/>
          <w:szCs w:val="20"/>
        </w:rPr>
        <w:t>,</w:t>
      </w:r>
      <w:r w:rsidR="00225281">
        <w:rPr>
          <w:sz w:val="20"/>
          <w:szCs w:val="20"/>
        </w:rPr>
        <w:t xml:space="preserve"> these</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w:t>
      </w:r>
      <w:r w:rsidR="00225281">
        <w:rPr>
          <w:sz w:val="20"/>
          <w:szCs w:val="20"/>
        </w:rPr>
        <w:t xml:space="preserve"> on each trial</w:t>
      </w:r>
      <w:r w:rsidR="00FB4B01">
        <w:rPr>
          <w:sz w:val="20"/>
          <w:szCs w:val="20"/>
        </w:rPr>
        <w:t xml:space="preserve">. The target would only appear after they had fixated </w:t>
      </w:r>
      <w:r w:rsidR="00225281">
        <w:rPr>
          <w:sz w:val="20"/>
          <w:szCs w:val="20"/>
        </w:rPr>
        <w:t>the cued</w:t>
      </w:r>
      <w:r w:rsidR="00FB4B01">
        <w:rPr>
          <w:sz w:val="20"/>
          <w:szCs w:val="20"/>
        </w:rPr>
        <w:t xml:space="preserve">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t>
      </w:r>
      <w:r w:rsidR="00225281">
        <w:rPr>
          <w:sz w:val="20"/>
          <w:szCs w:val="20"/>
        </w:rPr>
        <w:t xml:space="preserve">with no cues, </w:t>
      </w:r>
      <w:r w:rsidR="00FB4B01">
        <w:rPr>
          <w:sz w:val="20"/>
          <w:szCs w:val="20"/>
        </w:rPr>
        <w:t xml:space="preserve">where they freely </w:t>
      </w:r>
      <w:proofErr w:type="spellStart"/>
      <w:r w:rsidR="00FB4B01">
        <w:rPr>
          <w:sz w:val="20"/>
          <w:szCs w:val="20"/>
        </w:rPr>
        <w:t>chose</w:t>
      </w:r>
      <w:proofErr w:type="spellEnd"/>
      <w:r w:rsidR="00FB4B01">
        <w:rPr>
          <w:sz w:val="20"/>
          <w:szCs w:val="20"/>
        </w:rPr>
        <w:t xml:space="preserve"> which box to fixate.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w:t>
      </w:r>
      <w:r w:rsidR="00E60FEE">
        <w:rPr>
          <w:color w:val="000000" w:themeColor="text1"/>
          <w:sz w:val="20"/>
          <w:szCs w:val="20"/>
        </w:rPr>
        <w:lastRenderedPageBreak/>
        <w:t xml:space="preserve">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3">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225281" w:rsidRDefault="00E60FEE" w:rsidP="00E60FEE">
      <w:pPr>
        <w:spacing w:after="160" w:line="360" w:lineRule="auto"/>
        <w:rPr>
          <w:b/>
          <w:bCs/>
          <w:iCs/>
          <w:color w:val="000000" w:themeColor="text1"/>
          <w:sz w:val="20"/>
          <w:szCs w:val="20"/>
        </w:rPr>
      </w:pPr>
      <w:r w:rsidRPr="00225281">
        <w:rPr>
          <w:b/>
          <w:bCs/>
          <w:iCs/>
          <w:color w:val="000000" w:themeColor="text1"/>
          <w:sz w:val="20"/>
          <w:szCs w:val="20"/>
        </w:rPr>
        <w:t xml:space="preserve">Justification of </w:t>
      </w:r>
      <w:r w:rsidR="00DE6116" w:rsidRPr="00225281">
        <w:rPr>
          <w:b/>
          <w:bCs/>
          <w:iCs/>
          <w:color w:val="000000" w:themeColor="text1"/>
          <w:sz w:val="20"/>
          <w:szCs w:val="20"/>
        </w:rPr>
        <w:t xml:space="preserve">the </w:t>
      </w:r>
      <w:r w:rsidRPr="00225281">
        <w:rPr>
          <w:b/>
          <w:bCs/>
          <w:iCs/>
          <w:color w:val="000000" w:themeColor="text1"/>
          <w:sz w:val="20"/>
          <w:szCs w:val="20"/>
        </w:rPr>
        <w:t xml:space="preserve">Sample </w:t>
      </w:r>
    </w:p>
    <w:p w14:paraId="52E75CE6" w14:textId="6510C7CA" w:rsidR="00E60FEE" w:rsidRPr="00225281" w:rsidRDefault="00E60FEE" w:rsidP="00B92266">
      <w:pPr>
        <w:spacing w:after="160" w:line="360" w:lineRule="auto"/>
        <w:rPr>
          <w:color w:val="000000" w:themeColor="text1"/>
          <w:sz w:val="20"/>
          <w:szCs w:val="20"/>
        </w:rPr>
      </w:pPr>
      <w:r w:rsidRPr="00225281">
        <w:rPr>
          <w:color w:val="000000" w:themeColor="text1"/>
          <w:sz w:val="20"/>
          <w:szCs w:val="20"/>
        </w:rPr>
        <w:t>As for Experiment 1, we will apply a Bayesian analysis to model uncertainty around the effect of the intervention</w:t>
      </w:r>
      <w:r w:rsidR="00BE6682" w:rsidRPr="00225281">
        <w:rPr>
          <w:color w:val="000000" w:themeColor="text1"/>
          <w:sz w:val="20"/>
          <w:szCs w:val="20"/>
        </w:rPr>
        <w:t xml:space="preserve">. The estimate of N=12 or more as providing a reliable estimate of uncertainty provided by James et al (2023) therefore also applies here. </w:t>
      </w:r>
    </w:p>
    <w:p w14:paraId="64581081" w14:textId="614D566B" w:rsidR="00E60FEE" w:rsidRPr="00225281" w:rsidRDefault="00E60FEE" w:rsidP="00E60FEE">
      <w:pPr>
        <w:spacing w:line="360" w:lineRule="auto"/>
        <w:rPr>
          <w:b/>
          <w:bCs/>
          <w:iCs/>
          <w:color w:val="000000" w:themeColor="text1"/>
          <w:sz w:val="20"/>
          <w:szCs w:val="20"/>
        </w:rPr>
      </w:pPr>
      <w:r w:rsidRPr="00225281">
        <w:rPr>
          <w:b/>
          <w:bCs/>
          <w:iCs/>
          <w:color w:val="000000" w:themeColor="text1"/>
          <w:sz w:val="20"/>
          <w:szCs w:val="20"/>
        </w:rPr>
        <w:t xml:space="preserve">Materials and </w:t>
      </w:r>
      <w:r w:rsidR="00296AF0" w:rsidRPr="00225281">
        <w:rPr>
          <w:b/>
          <w:bCs/>
          <w:iCs/>
          <w:color w:val="000000" w:themeColor="text1"/>
          <w:sz w:val="20"/>
          <w:szCs w:val="20"/>
        </w:rPr>
        <w:t>Stimuli</w:t>
      </w:r>
    </w:p>
    <w:p w14:paraId="23CF512F" w14:textId="3C50288B"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225281">
        <w:rPr>
          <w:color w:val="000000" w:themeColor="text1"/>
          <w:sz w:val="20"/>
          <w:szCs w:val="20"/>
        </w:rPr>
        <w:t>A row of</w:t>
      </w:r>
      <w:r w:rsidRPr="00225281">
        <w:rPr>
          <w:color w:val="000000" w:themeColor="text1"/>
          <w:sz w:val="20"/>
          <w:szCs w:val="20"/>
        </w:rPr>
        <w:t xml:space="preserve"> boxes</w:t>
      </w:r>
      <w:r w:rsidR="00BE6682" w:rsidRPr="00225281">
        <w:rPr>
          <w:color w:val="000000" w:themeColor="text1"/>
          <w:sz w:val="20"/>
          <w:szCs w:val="20"/>
        </w:rPr>
        <w:t xml:space="preserve"> </w:t>
      </w:r>
      <w:r w:rsidR="00225281">
        <w:rPr>
          <w:color w:val="000000" w:themeColor="text1"/>
          <w:sz w:val="20"/>
          <w:szCs w:val="20"/>
        </w:rPr>
        <w:t>was</w:t>
      </w:r>
      <w:r w:rsidR="00BE6682" w:rsidRPr="00225281">
        <w:rPr>
          <w:color w:val="000000" w:themeColor="text1"/>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w:t>
      </w:r>
      <w:r>
        <w:rPr>
          <w:sz w:val="20"/>
          <w:szCs w:val="20"/>
        </w:rPr>
        <w:lastRenderedPageBreak/>
        <w:t xml:space="preserve">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225281">
        <w:rPr>
          <w:color w:val="000000" w:themeColor="text1"/>
          <w:sz w:val="20"/>
          <w:szCs w:val="20"/>
        </w:rPr>
        <w:t>Following standard procedures for eye-tracking experiments, t</w:t>
      </w:r>
      <w:r w:rsidRPr="00225281">
        <w:rPr>
          <w:color w:val="000000" w:themeColor="text1"/>
          <w:sz w:val="20"/>
          <w:szCs w:val="20"/>
        </w:rPr>
        <w:t xml:space="preserve">he </w:t>
      </w:r>
      <w:r>
        <w:rPr>
          <w:sz w:val="20"/>
          <w:szCs w:val="20"/>
        </w:rPr>
        <w:t xml:space="preserve">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25281" w:rsidRDefault="00FB4B01" w:rsidP="00B92266">
      <w:pPr>
        <w:spacing w:after="160" w:line="360" w:lineRule="auto"/>
        <w:rPr>
          <w:b/>
          <w:bCs/>
          <w:iCs/>
          <w:color w:val="000000" w:themeColor="text1"/>
          <w:sz w:val="20"/>
          <w:szCs w:val="20"/>
        </w:rPr>
      </w:pPr>
      <w:r w:rsidRPr="00225281">
        <w:rPr>
          <w:b/>
          <w:bCs/>
          <w:iCs/>
          <w:color w:val="000000" w:themeColor="text1"/>
          <w:sz w:val="20"/>
          <w:szCs w:val="20"/>
        </w:rPr>
        <w:t>Procedure</w:t>
      </w:r>
      <w:r w:rsidR="00296AF0" w:rsidRPr="00225281">
        <w:rPr>
          <w:b/>
          <w:bCs/>
          <w:iCs/>
          <w:color w:val="000000" w:themeColor="text1"/>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w:t>
      </w:r>
      <w:r w:rsidR="00421B8B" w:rsidRPr="00BE6682">
        <w:rPr>
          <w:color w:val="000000" w:themeColor="text1"/>
          <w:sz w:val="20"/>
          <w:szCs w:val="20"/>
        </w:rPr>
        <w:lastRenderedPageBreak/>
        <w:t>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795C36A4"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w:t>
      </w:r>
      <w:r w:rsidR="00225281" w:rsidRPr="00225281">
        <w:rPr>
          <w:sz w:val="20"/>
          <w:szCs w:val="20"/>
          <w:highlight w:val="yellow"/>
        </w:rPr>
        <w:t>circle</w:t>
      </w:r>
      <w:r>
        <w:rPr>
          <w:sz w:val="20"/>
          <w:szCs w:val="20"/>
        </w:rPr>
        <w:t xml:space="preserve"> was presented for 500ms in either the left or the right box (never the </w:t>
      </w:r>
      <w:proofErr w:type="spellStart"/>
      <w:r>
        <w:rPr>
          <w:sz w:val="20"/>
          <w:szCs w:val="20"/>
        </w:rPr>
        <w:t>centre</w:t>
      </w:r>
      <w:proofErr w:type="spellEnd"/>
      <w:r>
        <w:rPr>
          <w:sz w:val="20"/>
          <w:szCs w:val="20"/>
        </w:rPr>
        <w:t xml:space="preserve">). </w:t>
      </w:r>
    </w:p>
    <w:p w14:paraId="2E078E0D" w14:textId="47F219E3"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w:t>
      </w:r>
      <w:r w:rsidR="00225281" w:rsidRPr="00225281">
        <w:rPr>
          <w:sz w:val="20"/>
          <w:szCs w:val="20"/>
          <w:highlight w:val="yellow"/>
        </w:rPr>
        <w:t>circle</w:t>
      </w:r>
      <w:r w:rsidR="00225281">
        <w:rPr>
          <w:sz w:val="20"/>
          <w:szCs w:val="20"/>
        </w:rPr>
        <w:t xml:space="preserve"> </w:t>
      </w:r>
      <w:r>
        <w:rPr>
          <w:sz w:val="20"/>
          <w:szCs w:val="20"/>
        </w:rPr>
        <w:t>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 xml:space="preserve">this </w:t>
      </w:r>
      <w:r w:rsidR="00DD0D0B" w:rsidRPr="00BE6682">
        <w:rPr>
          <w:color w:val="000000" w:themeColor="text1"/>
          <w:sz w:val="20"/>
          <w:szCs w:val="20"/>
        </w:rPr>
        <w:lastRenderedPageBreak/>
        <w:t>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7C0D0A4D"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w:t>
      </w:r>
      <w:r w:rsidR="00225281">
        <w:rPr>
          <w:i/>
          <w:iCs/>
          <w:color w:val="000000" w:themeColor="text1"/>
          <w:sz w:val="20"/>
          <w:szCs w:val="20"/>
        </w:rPr>
        <w:t>two plots</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6C2C4ADC"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 xml:space="preserve">lock 2,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r w:rsidR="00225281">
        <w:rPr>
          <w:color w:val="000000" w:themeColor="text1"/>
          <w:sz w:val="20"/>
          <w:szCs w:val="20"/>
        </w:rPr>
        <w:t xml:space="preserve"> </w:t>
      </w:r>
      <w:r w:rsidR="00225281" w:rsidRPr="00225281">
        <w:rPr>
          <w:color w:val="000000" w:themeColor="text1"/>
          <w:sz w:val="20"/>
          <w:szCs w:val="20"/>
          <w:highlight w:val="yellow"/>
        </w:rPr>
        <w:t>This failure to benefit from instruction is also reflected in discrimination accuracies (fourth plot): the accuracy gains that come from instruction in Block 1 are eliminated in Block 2.</w:t>
      </w:r>
    </w:p>
    <w:p w14:paraId="7B2F7857" w14:textId="77777777" w:rsidR="00B54B24" w:rsidRDefault="00FB4B01" w:rsidP="00B92266">
      <w:pPr>
        <w:spacing w:after="160" w:line="360" w:lineRule="auto"/>
        <w:rPr>
          <w:sz w:val="20"/>
          <w:szCs w:val="20"/>
        </w:rPr>
      </w:pPr>
      <w:r>
        <w:rPr>
          <w:noProof/>
          <w:sz w:val="20"/>
          <w:szCs w:val="20"/>
        </w:rPr>
        <w:lastRenderedPageBreak/>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2C03D881"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225281">
        <w:rPr>
          <w:rFonts w:ascii="Nunito" w:eastAsia="Nunito" w:hAnsi="Nunito" w:cs="Nunito"/>
          <w:color w:val="000000" w:themeColor="text1"/>
          <w:sz w:val="20"/>
          <w:szCs w:val="20"/>
          <w:highlight w:val="yellow"/>
        </w:rPr>
        <w:t>(</w:t>
      </w:r>
      <w:r w:rsidR="0037174D" w:rsidRPr="00225281">
        <w:rPr>
          <w:rFonts w:ascii="Nunito" w:eastAsia="Nunito" w:hAnsi="Nunito" w:cs="Nunito"/>
          <w:i/>
          <w:iCs/>
          <w:color w:val="000000" w:themeColor="text1"/>
          <w:sz w:val="20"/>
          <w:szCs w:val="20"/>
          <w:highlight w:val="yellow"/>
        </w:rPr>
        <w:t>left</w:t>
      </w:r>
      <w:r w:rsidR="00225281" w:rsidRPr="00225281">
        <w:rPr>
          <w:rFonts w:ascii="Nunito" w:eastAsia="Nunito" w:hAnsi="Nunito" w:cs="Nunito"/>
          <w:i/>
          <w:iCs/>
          <w:color w:val="000000" w:themeColor="text1"/>
          <w:sz w:val="20"/>
          <w:szCs w:val="20"/>
          <w:highlight w:val="yellow"/>
        </w:rPr>
        <w:t xml:space="preserve"> two plots</w:t>
      </w:r>
      <w:r w:rsidR="0037174D" w:rsidRPr="00225281">
        <w:rPr>
          <w:rFonts w:ascii="Nunito" w:eastAsia="Nunito" w:hAnsi="Nunito" w:cs="Nunito"/>
          <w:color w:val="000000" w:themeColor="text1"/>
          <w:sz w:val="20"/>
          <w:szCs w:val="20"/>
          <w:highlight w:val="yellow"/>
        </w:rPr>
        <w: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 xml:space="preserve">Note that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4E5ED26B" w:rsidR="00B54B24" w:rsidRPr="00BE6682" w:rsidRDefault="00B86533" w:rsidP="00B92266">
      <w:pPr>
        <w:spacing w:line="360" w:lineRule="auto"/>
        <w:rPr>
          <w:color w:val="000000" w:themeColor="text1"/>
          <w:sz w:val="20"/>
          <w:szCs w:val="20"/>
        </w:rPr>
      </w:pPr>
      <w:r w:rsidRPr="00BE6682">
        <w:rPr>
          <w:color w:val="000000" w:themeColor="text1"/>
          <w:sz w:val="20"/>
          <w:szCs w:val="20"/>
        </w:rPr>
        <w:t xml:space="preserve">As has been observed in the detection version of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BE6682">
        <w:rPr>
          <w:color w:val="000000" w:themeColor="text1"/>
          <w:sz w:val="20"/>
          <w:szCs w:val="20"/>
        </w:rPr>
        <w:t xml:space="preserv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5C4099D3"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w:t>
      </w:r>
      <w:r w:rsidR="002F6C87" w:rsidRPr="003416B4">
        <w:rPr>
          <w:color w:val="000000" w:themeColor="text1"/>
          <w:sz w:val="20"/>
          <w:szCs w:val="20"/>
          <w:highlight w:val="yellow"/>
        </w:rPr>
        <w:t>focus-</w:t>
      </w:r>
      <w:r w:rsidR="003416B4" w:rsidRPr="003416B4">
        <w:rPr>
          <w:color w:val="000000" w:themeColor="text1"/>
          <w:sz w:val="20"/>
          <w:szCs w:val="20"/>
          <w:highlight w:val="yellow"/>
        </w:rPr>
        <w:t>or-</w:t>
      </w:r>
      <w:r w:rsidR="002F6C87" w:rsidRPr="003416B4">
        <w:rPr>
          <w:color w:val="000000" w:themeColor="text1"/>
          <w:sz w:val="20"/>
          <w:szCs w:val="20"/>
          <w:highlight w:val="yellow"/>
        </w:rPr>
        <w:t>divide</w:t>
      </w:r>
      <w:r w:rsidR="002F6C87" w:rsidRPr="00020716">
        <w:rPr>
          <w:color w:val="000000" w:themeColor="text1"/>
          <w:sz w:val="20"/>
          <w:szCs w:val="20"/>
        </w:rPr>
        <w:t xml:space="preserv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lastRenderedPageBreak/>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w:t>
      </w:r>
      <w:r w:rsidR="00225281">
        <w:rPr>
          <w:color w:val="000000" w:themeColor="text1"/>
          <w:sz w:val="20"/>
          <w:szCs w:val="20"/>
        </w:rPr>
        <w:t xml:space="preserve">. </w:t>
      </w:r>
      <w:r w:rsidR="00225281" w:rsidRPr="00225281">
        <w:rPr>
          <w:color w:val="000000" w:themeColor="text1"/>
          <w:sz w:val="20"/>
          <w:szCs w:val="20"/>
        </w:rPr>
        <w:t>This</w:t>
      </w:r>
      <w:r w:rsidR="006D1D34" w:rsidRPr="00225281">
        <w:rPr>
          <w:color w:val="000000" w:themeColor="text1"/>
          <w:sz w:val="20"/>
          <w:szCs w:val="20"/>
        </w:rPr>
        <w:t xml:space="preserve"> includ</w:t>
      </w:r>
      <w:r w:rsidR="00225281" w:rsidRPr="00225281">
        <w:rPr>
          <w:color w:val="000000" w:themeColor="text1"/>
          <w:sz w:val="20"/>
          <w:szCs w:val="20"/>
        </w:rPr>
        <w:t>ed</w:t>
      </w:r>
      <w:r w:rsidR="006D1D34" w:rsidRPr="00225281">
        <w:rPr>
          <w:color w:val="000000" w:themeColor="text1"/>
          <w:sz w:val="20"/>
          <w:szCs w:val="20"/>
        </w:rPr>
        <w:t xml:space="preserve"> three of the authors</w:t>
      </w:r>
      <w:r w:rsidR="00225281" w:rsidRPr="00225281">
        <w:rPr>
          <w:color w:val="000000" w:themeColor="text1"/>
          <w:sz w:val="20"/>
          <w:szCs w:val="20"/>
        </w:rPr>
        <w:t xml:space="preserve">, </w:t>
      </w:r>
      <w:r w:rsidR="00225281" w:rsidRPr="00225281">
        <w:rPr>
          <w:color w:val="000000" w:themeColor="text1"/>
          <w:sz w:val="20"/>
          <w:szCs w:val="20"/>
          <w:highlight w:val="yellow"/>
        </w:rPr>
        <w:t xml:space="preserve">so that we could experience and report on making these choices </w:t>
      </w:r>
      <w:r w:rsidR="00225281">
        <w:rPr>
          <w:color w:val="000000" w:themeColor="text1"/>
          <w:sz w:val="20"/>
          <w:szCs w:val="20"/>
          <w:highlight w:val="yellow"/>
        </w:rPr>
        <w:t xml:space="preserve">from a </w:t>
      </w:r>
      <w:r w:rsidR="00225281" w:rsidRPr="00225281">
        <w:rPr>
          <w:color w:val="000000" w:themeColor="text1"/>
          <w:sz w:val="20"/>
          <w:szCs w:val="20"/>
          <w:highlight w:val="yellow"/>
        </w:rPr>
        <w:t>first-hand</w:t>
      </w:r>
      <w:r w:rsidR="00225281">
        <w:rPr>
          <w:color w:val="000000" w:themeColor="text1"/>
          <w:sz w:val="20"/>
          <w:szCs w:val="20"/>
          <w:highlight w:val="yellow"/>
        </w:rPr>
        <w:t xml:space="preserve"> perspective</w:t>
      </w:r>
      <w:r w:rsidR="006D1D34" w:rsidRPr="00225281">
        <w:rPr>
          <w:color w:val="000000" w:themeColor="text1"/>
          <w:sz w:val="20"/>
          <w:szCs w:val="20"/>
          <w:highlight w:val="yellow"/>
        </w:rPr>
        <w:t>.</w:t>
      </w:r>
      <w:r w:rsidR="006D1D34" w:rsidRPr="00020716">
        <w:rPr>
          <w:color w:val="000000" w:themeColor="text1"/>
          <w:sz w:val="20"/>
          <w:szCs w:val="20"/>
        </w:rPr>
        <w:t xml:space="preserve"> </w:t>
      </w:r>
    </w:p>
    <w:p w14:paraId="73F6D41D" w14:textId="77777777" w:rsidR="002F6C87" w:rsidRPr="00020716" w:rsidRDefault="002F6C87" w:rsidP="003B5369">
      <w:pPr>
        <w:spacing w:line="360" w:lineRule="auto"/>
        <w:rPr>
          <w:color w:val="000000" w:themeColor="text1"/>
          <w:sz w:val="20"/>
          <w:szCs w:val="20"/>
        </w:rPr>
      </w:pPr>
    </w:p>
    <w:p w14:paraId="76588E13" w14:textId="4FF41CF4"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participants make a choice about where to look to detect a probe that can appear in one of two boxes. In both tasks the distance between the possible target locations (hoops/boxes) is varied, </w:t>
      </w:r>
      <w:r w:rsidR="003B5369" w:rsidRPr="00225281">
        <w:rPr>
          <w:color w:val="000000" w:themeColor="text1"/>
          <w:sz w:val="20"/>
          <w:szCs w:val="20"/>
          <w:highlight w:val="yellow"/>
        </w:rPr>
        <w:t xml:space="preserve">and the logic is the same: </w:t>
      </w:r>
      <w:r w:rsidR="00225281" w:rsidRPr="00225281">
        <w:rPr>
          <w:color w:val="000000" w:themeColor="text1"/>
          <w:sz w:val="20"/>
          <w:szCs w:val="20"/>
          <w:highlight w:val="yellow"/>
        </w:rPr>
        <w:t xml:space="preserve">when they are close together, </w:t>
      </w:r>
      <w:r w:rsidR="003B5369" w:rsidRPr="00225281">
        <w:rPr>
          <w:color w:val="000000" w:themeColor="text1"/>
          <w:sz w:val="20"/>
          <w:szCs w:val="20"/>
          <w:highlight w:val="yellow"/>
        </w:rPr>
        <w:t>stand/look in a central location, equidistant between the two potential target locations</w:t>
      </w:r>
      <w:r w:rsidR="00225281" w:rsidRPr="00225281">
        <w:rPr>
          <w:color w:val="000000" w:themeColor="text1"/>
          <w:sz w:val="20"/>
          <w:szCs w:val="20"/>
          <w:highlight w:val="yellow"/>
        </w:rPr>
        <w:t>;</w:t>
      </w:r>
      <w:r w:rsidR="003B5369" w:rsidRPr="00225281">
        <w:rPr>
          <w:color w:val="000000" w:themeColor="text1"/>
          <w:sz w:val="20"/>
          <w:szCs w:val="20"/>
          <w:highlight w:val="yellow"/>
        </w:rPr>
        <w:t xml:space="preserve"> </w:t>
      </w:r>
      <w:r w:rsidR="00225281" w:rsidRPr="00225281">
        <w:rPr>
          <w:color w:val="000000" w:themeColor="text1"/>
          <w:sz w:val="20"/>
          <w:szCs w:val="20"/>
          <w:highlight w:val="yellow"/>
        </w:rPr>
        <w:t xml:space="preserve">when they are too far apart to throw to/see reliably from a central position, </w:t>
      </w:r>
      <w:r w:rsidR="003B5369" w:rsidRPr="00225281">
        <w:rPr>
          <w:color w:val="000000" w:themeColor="text1"/>
          <w:sz w:val="20"/>
          <w:szCs w:val="20"/>
          <w:highlight w:val="yellow"/>
        </w:rPr>
        <w:t>stand/look close to one potential target location.</w:t>
      </w:r>
      <w:r w:rsidR="003B5369" w:rsidRPr="00020716">
        <w:rPr>
          <w:color w:val="000000" w:themeColor="text1"/>
          <w:sz w:val="20"/>
          <w:szCs w:val="20"/>
        </w:rPr>
        <w:t xml:space="preserve">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225281" w:rsidRDefault="00020716" w:rsidP="003B5369">
      <w:pPr>
        <w:spacing w:after="160" w:line="360" w:lineRule="auto"/>
        <w:rPr>
          <w:b/>
          <w:bCs/>
          <w:iCs/>
          <w:color w:val="000000" w:themeColor="text1"/>
        </w:rPr>
      </w:pPr>
      <w:r w:rsidRPr="00225281">
        <w:rPr>
          <w:b/>
          <w:bCs/>
          <w:iCs/>
          <w:color w:val="000000" w:themeColor="text1"/>
          <w:sz w:val="20"/>
          <w:szCs w:val="20"/>
        </w:rPr>
        <w:t>Participants</w:t>
      </w:r>
    </w:p>
    <w:p w14:paraId="56E4D615" w14:textId="57592901" w:rsidR="00DE6116" w:rsidRDefault="003B5369" w:rsidP="003B5369">
      <w:pPr>
        <w:spacing w:after="160" w:line="360" w:lineRule="auto"/>
        <w:rPr>
          <w:color w:val="000000" w:themeColor="text1"/>
          <w:sz w:val="20"/>
          <w:szCs w:val="20"/>
        </w:rPr>
      </w:pPr>
      <w:r w:rsidRPr="00225281">
        <w:rPr>
          <w:bCs/>
          <w:i/>
          <w:iCs/>
          <w:color w:val="000000" w:themeColor="text1"/>
          <w:sz w:val="20"/>
          <w:szCs w:val="20"/>
        </w:rPr>
        <w:t>Experiment 3A: Throwing</w:t>
      </w:r>
      <w:r w:rsidR="00DE6116" w:rsidRPr="00225281">
        <w:rPr>
          <w:bCs/>
          <w:i/>
          <w:iCs/>
          <w:color w:val="000000" w:themeColor="text1"/>
          <w:sz w:val="20"/>
          <w:szCs w:val="20"/>
        </w:rPr>
        <w:t>.</w:t>
      </w:r>
      <w:r w:rsidRPr="00225281">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225281">
        <w:rPr>
          <w:i/>
          <w:color w:val="000000" w:themeColor="text1"/>
          <w:sz w:val="20"/>
          <w:szCs w:val="20"/>
        </w:rPr>
        <w:t>Experiment 3B: Detection</w:t>
      </w:r>
      <w:r w:rsidRPr="00225281">
        <w:rPr>
          <w:color w:val="000000" w:themeColor="text1"/>
          <w:sz w:val="20"/>
          <w:szCs w:val="20"/>
        </w:rPr>
        <w:t xml:space="preserve">. </w:t>
      </w:r>
      <w:r w:rsidRPr="00020716">
        <w:rPr>
          <w:color w:val="000000" w:themeColor="text1"/>
          <w:sz w:val="20"/>
          <w:szCs w:val="20"/>
        </w:rPr>
        <w:t>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225281" w:rsidRDefault="00DE6116" w:rsidP="003B5369">
      <w:pPr>
        <w:spacing w:after="160" w:line="360" w:lineRule="auto"/>
        <w:rPr>
          <w:b/>
          <w:bCs/>
          <w:color w:val="000000" w:themeColor="text1"/>
          <w:sz w:val="20"/>
          <w:szCs w:val="20"/>
        </w:rPr>
      </w:pPr>
      <w:r w:rsidRPr="00225281">
        <w:rPr>
          <w:b/>
          <w:bCs/>
          <w:color w:val="000000" w:themeColor="text1"/>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225281" w:rsidRDefault="003B5369" w:rsidP="003B5369">
      <w:pPr>
        <w:spacing w:after="160" w:line="360" w:lineRule="auto"/>
        <w:rPr>
          <w:b/>
          <w:bCs/>
          <w:iCs/>
          <w:color w:val="000000" w:themeColor="text1"/>
          <w:sz w:val="20"/>
          <w:szCs w:val="20"/>
        </w:rPr>
      </w:pPr>
      <w:r w:rsidRPr="00225281">
        <w:rPr>
          <w:b/>
          <w:bCs/>
          <w:iCs/>
          <w:color w:val="000000" w:themeColor="text1"/>
          <w:sz w:val="20"/>
          <w:szCs w:val="20"/>
        </w:rPr>
        <w:t>Materials and Procedure</w:t>
      </w:r>
    </w:p>
    <w:p w14:paraId="5417E31B" w14:textId="01F14E88" w:rsidR="003B5369" w:rsidRPr="00020716" w:rsidRDefault="00D730A0" w:rsidP="003B5369">
      <w:pPr>
        <w:spacing w:after="160" w:line="360" w:lineRule="auto"/>
        <w:rPr>
          <w:color w:val="000000" w:themeColor="text1"/>
          <w:sz w:val="20"/>
          <w:szCs w:val="20"/>
        </w:rPr>
      </w:pPr>
      <w:r w:rsidRPr="00225281">
        <w:rPr>
          <w:bCs/>
          <w:i/>
          <w:iCs/>
          <w:color w:val="000000" w:themeColor="text1"/>
          <w:sz w:val="20"/>
          <w:szCs w:val="20"/>
        </w:rPr>
        <w:lastRenderedPageBreak/>
        <w:t xml:space="preserve">Experiment 3A: Throwing.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w:t>
      </w:r>
      <w:r w:rsidR="00225281">
        <w:rPr>
          <w:color w:val="000000" w:themeColor="text1"/>
          <w:sz w:val="20"/>
          <w:szCs w:val="20"/>
        </w:rPr>
        <w:t>{</w:t>
      </w:r>
      <w:r w:rsidR="003B5369" w:rsidRPr="00020716">
        <w:rPr>
          <w:color w:val="000000" w:themeColor="text1"/>
          <w:sz w:val="20"/>
          <w:szCs w:val="20"/>
        </w:rPr>
        <w:t>1.38, 3.22, 4.14, 5.06, 6.9</w:t>
      </w:r>
      <w:r w:rsidR="00225281">
        <w:rPr>
          <w:color w:val="000000" w:themeColor="text1"/>
          <w:sz w:val="20"/>
          <w:szCs w:val="20"/>
        </w:rPr>
        <w:t>0</w:t>
      </w:r>
      <w:r w:rsidR="003B5369" w:rsidRPr="00020716">
        <w:rPr>
          <w:color w:val="000000" w:themeColor="text1"/>
          <w:sz w:val="20"/>
          <w:szCs w:val="20"/>
        </w:rPr>
        <w:t xml:space="preserve"> &amp; 9.2</w:t>
      </w:r>
      <w:r w:rsidR="00225281">
        <w:rPr>
          <w:color w:val="000000" w:themeColor="text1"/>
          <w:sz w:val="20"/>
          <w:szCs w:val="20"/>
        </w:rPr>
        <w:t>0</w:t>
      </w:r>
      <w:r w:rsidR="00225281" w:rsidRPr="001626ED">
        <w:rPr>
          <w:color w:val="000000" w:themeColor="text1"/>
          <w:sz w:val="20"/>
          <w:szCs w:val="20"/>
        </w:rPr>
        <w:t>m}</w:t>
      </w:r>
      <w:r w:rsidR="00225281">
        <w:rPr>
          <w:color w:val="000000" w:themeColor="text1"/>
          <w:sz w:val="20"/>
          <w:szCs w:val="20"/>
        </w:rPr>
        <w:t>.</w:t>
      </w:r>
      <w:r w:rsidR="00225281" w:rsidRPr="001626ED">
        <w:rPr>
          <w:color w:val="000000" w:themeColor="text1"/>
          <w:sz w:val="20"/>
          <w:szCs w:val="20"/>
        </w:rPr>
        <w:t xml:space="preserve"> </w:t>
      </w:r>
      <w:r w:rsidR="003B5369" w:rsidRPr="00020716">
        <w:rPr>
          <w:color w:val="000000" w:themeColor="text1"/>
          <w:sz w:val="20"/>
          <w:szCs w:val="20"/>
        </w:rPr>
        <w:t xml:space="preserve">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225281">
        <w:rPr>
          <w:bCs/>
          <w:i/>
          <w:iCs/>
          <w:color w:val="000000" w:themeColor="text1"/>
          <w:sz w:val="20"/>
          <w:szCs w:val="20"/>
        </w:rPr>
        <w:t>Experiment 3B: Detection.</w:t>
      </w:r>
      <w:r w:rsidRPr="00225281">
        <w:rPr>
          <w:color w:val="000000" w:themeColor="text1"/>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225281">
        <w:rPr>
          <w:color w:val="000000" w:themeColor="text1"/>
          <w:sz w:val="20"/>
          <w:szCs w:val="20"/>
        </w:rPr>
        <w:t xml:space="preserve">The optimal </w:t>
      </w:r>
      <w:r w:rsidRPr="00225281">
        <w:rPr>
          <w:color w:val="000000" w:themeColor="text1"/>
          <w:sz w:val="20"/>
          <w:szCs w:val="20"/>
        </w:rPr>
        <w:lastRenderedPageBreak/>
        <w:t>choices for each participant in each experiment are determined based on performance in the first phase of the experiments</w:t>
      </w:r>
      <w:r w:rsidR="004C7026" w:rsidRPr="00225281">
        <w:rPr>
          <w:color w:val="000000" w:themeColor="text1"/>
          <w:sz w:val="20"/>
          <w:szCs w:val="20"/>
        </w:rPr>
        <w:t>: we fit a logistic regression line to performance over distance to estimate where each person’s accuracy falls below 50% (throwing) and 75% (detection). This point is E</w:t>
      </w:r>
      <w:r w:rsidR="004C7026" w:rsidRPr="00225281">
        <w:rPr>
          <w:color w:val="000000" w:themeColor="text1"/>
          <w:sz w:val="20"/>
          <w:szCs w:val="20"/>
          <w:vertAlign w:val="subscript"/>
        </w:rPr>
        <w:t>0</w:t>
      </w:r>
      <w:r w:rsidR="004C7026" w:rsidRPr="00225281">
        <w:rPr>
          <w:color w:val="000000" w:themeColor="text1"/>
          <w:sz w:val="20"/>
          <w:szCs w:val="20"/>
        </w:rPr>
        <w:t xml:space="preserve">: the location of the step in the function shown in Figure 8.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6"/>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xml:space="preserve">) on the top row. Each dot is light grey and represents standing position on a single trial; the darker dots represent up to 15 overlaid trials. The dark blue line shows the optimal standing position for each participant. The standing position </w:t>
      </w:r>
      <w:r w:rsidRPr="00E931F3">
        <w:rPr>
          <w:rFonts w:ascii="Nunito" w:eastAsia="Nunito" w:hAnsi="Nunito" w:cs="Nunito"/>
          <w:i/>
          <w:iCs/>
          <w:color w:val="000000" w:themeColor="text1"/>
          <w:sz w:val="20"/>
          <w:szCs w:val="20"/>
        </w:rPr>
        <w:lastRenderedPageBreak/>
        <w:t>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7"/>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6A330506"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w:t>
      </w:r>
      <w:r w:rsidR="00225281">
        <w:rPr>
          <w:color w:val="000000" w:themeColor="text1"/>
          <w:sz w:val="20"/>
          <w:szCs w:val="20"/>
        </w:rPr>
        <w:t xml:space="preserve">as a failure to integrate the decision rule, </w:t>
      </w:r>
      <w:r w:rsidRPr="00E931F3">
        <w:rPr>
          <w:color w:val="000000" w:themeColor="text1"/>
          <w:sz w:val="20"/>
          <w:szCs w:val="20"/>
        </w:rPr>
        <w:t xml:space="preserve">rather than </w:t>
      </w:r>
      <w:r w:rsidR="00225281">
        <w:rPr>
          <w:color w:val="000000" w:themeColor="text1"/>
          <w:sz w:val="20"/>
          <w:szCs w:val="20"/>
        </w:rPr>
        <w:t>the rule being difficult to implement</w:t>
      </w:r>
      <w:r w:rsidRPr="00E931F3">
        <w:rPr>
          <w:color w:val="000000" w:themeColor="text1"/>
          <w:sz w:val="20"/>
          <w:szCs w:val="20"/>
        </w:rPr>
        <w:t xml:space="preserve">.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Default="00FB4B01" w:rsidP="00857094">
      <w:pPr>
        <w:spacing w:line="360" w:lineRule="auto"/>
        <w:jc w:val="center"/>
        <w:rPr>
          <w:b/>
          <w:sz w:val="24"/>
          <w:szCs w:val="24"/>
        </w:rPr>
      </w:pPr>
      <w:r w:rsidRPr="00857094">
        <w:rPr>
          <w:b/>
          <w:sz w:val="24"/>
          <w:szCs w:val="24"/>
        </w:rPr>
        <w:lastRenderedPageBreak/>
        <w:t>General Discussion</w:t>
      </w:r>
    </w:p>
    <w:p w14:paraId="44209DE6" w14:textId="77777777" w:rsidR="00225281" w:rsidRPr="00857094" w:rsidRDefault="00225281" w:rsidP="00857094">
      <w:pPr>
        <w:spacing w:line="360" w:lineRule="auto"/>
        <w:jc w:val="center"/>
        <w:rPr>
          <w:color w:val="0000FF"/>
          <w:sz w:val="24"/>
          <w:szCs w:val="24"/>
        </w:rPr>
      </w:pPr>
    </w:p>
    <w:p w14:paraId="3B2AE856" w14:textId="11854574"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w:t>
      </w:r>
      <w:r w:rsidR="00FB4B01" w:rsidRPr="00225281">
        <w:rPr>
          <w:sz w:val="20"/>
          <w:szCs w:val="20"/>
          <w:highlight w:val="yellow"/>
        </w:rPr>
        <w:t>though th</w:t>
      </w:r>
      <w:r w:rsidR="00225281" w:rsidRPr="00225281">
        <w:rPr>
          <w:sz w:val="20"/>
          <w:szCs w:val="20"/>
          <w:highlight w:val="yellow"/>
        </w:rPr>
        <w:t xml:space="preserve">e decision rule </w:t>
      </w:r>
      <w:r w:rsidR="00FB4B01" w:rsidRPr="00225281">
        <w:rPr>
          <w:sz w:val="20"/>
          <w:szCs w:val="20"/>
          <w:highlight w:val="yellow"/>
        </w:rPr>
        <w:t>is</w:t>
      </w:r>
      <w:r w:rsidR="00FB4B01">
        <w:rPr>
          <w:sz w:val="20"/>
          <w:szCs w:val="20"/>
        </w:rPr>
        <w:t xml:space="preserve"> intuitive once known, people do not appear to spontaneously construct or exploit this </w:t>
      </w:r>
      <w:r w:rsidR="00225281" w:rsidRPr="00225281">
        <w:rPr>
          <w:sz w:val="20"/>
          <w:szCs w:val="20"/>
          <w:highlight w:val="yellow"/>
        </w:rPr>
        <w:t>rule</w:t>
      </w:r>
      <w:r w:rsidR="00FB4B01">
        <w:rPr>
          <w:sz w:val="20"/>
          <w:szCs w:val="20"/>
        </w:rPr>
        <w:t xml:space="preserve">, nor do they apply it more broadly even when they seem to implement the </w:t>
      </w:r>
      <w:r w:rsidR="00225281" w:rsidRPr="00225281">
        <w:rPr>
          <w:sz w:val="20"/>
          <w:szCs w:val="20"/>
          <w:highlight w:val="yellow"/>
        </w:rPr>
        <w:t>rule</w:t>
      </w:r>
      <w:r w:rsidR="00FB4B01">
        <w:rPr>
          <w:sz w:val="20"/>
          <w:szCs w:val="20"/>
        </w:rPr>
        <w:t xml:space="preserv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532FE62D"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w:t>
      </w:r>
      <w:r w:rsidRPr="00225281">
        <w:rPr>
          <w:sz w:val="20"/>
          <w:szCs w:val="20"/>
          <w:highlight w:val="yellow"/>
        </w:rPr>
        <w:t>variable trial-and-error approach to making c</w:t>
      </w:r>
      <w:r w:rsidRPr="00172723">
        <w:rPr>
          <w:sz w:val="20"/>
          <w:szCs w:val="20"/>
          <w:highlight w:val="yellow"/>
        </w:rPr>
        <w:t xml:space="preserve">hoices is a </w:t>
      </w:r>
      <w:r w:rsidR="00225281">
        <w:rPr>
          <w:sz w:val="20"/>
          <w:szCs w:val="20"/>
          <w:highlight w:val="yellow"/>
        </w:rPr>
        <w:t xml:space="preserve">common and persistent </w:t>
      </w:r>
      <w:r w:rsidR="00172723" w:rsidRPr="00172723">
        <w:rPr>
          <w:sz w:val="20"/>
          <w:szCs w:val="20"/>
          <w:highlight w:val="yellow"/>
        </w:rPr>
        <w:t>tendency</w:t>
      </w:r>
      <w:r w:rsidRPr="00172723">
        <w:rPr>
          <w:sz w:val="20"/>
          <w:szCs w:val="20"/>
          <w:highlight w:val="yellow"/>
        </w:rPr>
        <w:t>.</w:t>
      </w:r>
      <w:r>
        <w:rPr>
          <w:sz w:val="20"/>
          <w:szCs w:val="20"/>
        </w:rPr>
        <w:t xml:space="preserve"> While </w:t>
      </w:r>
      <w:r w:rsidR="00C445F2">
        <w:rPr>
          <w:sz w:val="20"/>
          <w:szCs w:val="20"/>
        </w:rPr>
        <w:t>most</w:t>
      </w:r>
      <w:r>
        <w:rPr>
          <w:sz w:val="20"/>
          <w:szCs w:val="20"/>
        </w:rPr>
        <w:t xml:space="preserve"> participants had some degree of bias towards one choice option or another, there was also a large amount of </w:t>
      </w:r>
      <w:r w:rsidR="00225281">
        <w:rPr>
          <w:sz w:val="20"/>
          <w:szCs w:val="20"/>
        </w:rPr>
        <w:t xml:space="preserve">within-condition </w:t>
      </w:r>
      <w:r>
        <w:rPr>
          <w:sz w:val="20"/>
          <w:szCs w:val="20"/>
        </w:rPr>
        <w:t xml:space="preserve">variability.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w:t>
      </w:r>
      <w:r w:rsidR="00C445F2">
        <w:rPr>
          <w:sz w:val="20"/>
          <w:szCs w:val="20"/>
        </w:rPr>
        <w:t>&amp;</w:t>
      </w:r>
      <w:r>
        <w:rPr>
          <w:sz w:val="20"/>
          <w:szCs w:val="20"/>
        </w:rPr>
        <w:t xml:space="preserve"> Leber,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22B57E98"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w:t>
      </w:r>
      <w:r w:rsidR="00225281">
        <w:rPr>
          <w:color w:val="000000" w:themeColor="text1"/>
          <w:sz w:val="20"/>
          <w:szCs w:val="20"/>
        </w:rPr>
        <w:t xml:space="preserve"> the difficulties of achieving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w:t>
      </w:r>
      <w:r w:rsidR="00D83361" w:rsidRPr="00E931F3">
        <w:rPr>
          <w:color w:val="000000" w:themeColor="text1"/>
          <w:sz w:val="20"/>
          <w:szCs w:val="20"/>
        </w:rPr>
        <w:lastRenderedPageBreak/>
        <w:t xml:space="preserve">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default. </w:t>
      </w:r>
      <w:r w:rsidR="00225281">
        <w:rPr>
          <w:color w:val="000000" w:themeColor="text1"/>
          <w:sz w:val="20"/>
          <w:szCs w:val="20"/>
        </w:rPr>
        <w:t>The</w:t>
      </w:r>
      <w:r w:rsidR="00D83361" w:rsidRPr="00E931F3">
        <w:rPr>
          <w:color w:val="000000" w:themeColor="text1"/>
          <w:sz w:val="20"/>
          <w:szCs w:val="20"/>
        </w:rPr>
        <w:t xml:space="preserve"> results</w:t>
      </w:r>
      <w:r w:rsidR="00225281">
        <w:rPr>
          <w:color w:val="000000" w:themeColor="text1"/>
          <w:sz w:val="20"/>
          <w:szCs w:val="20"/>
        </w:rPr>
        <w:t xml:space="preserve"> from Experiment 2</w:t>
      </w:r>
      <w:r w:rsidR="00D83361" w:rsidRPr="00E931F3">
        <w:rPr>
          <w:color w:val="000000" w:themeColor="text1"/>
          <w:sz w:val="20"/>
          <w:szCs w:val="20"/>
        </w:rPr>
        <w:t xml:space="preserve">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w:t>
      </w:r>
      <w:r w:rsidR="00D83361" w:rsidRPr="003416B4">
        <w:rPr>
          <w:color w:val="000000" w:themeColor="text1"/>
          <w:sz w:val="20"/>
          <w:szCs w:val="20"/>
          <w:highlight w:val="yellow"/>
        </w:rPr>
        <w:t>focus-</w:t>
      </w:r>
      <w:r w:rsidR="003416B4" w:rsidRPr="003416B4">
        <w:rPr>
          <w:color w:val="000000" w:themeColor="text1"/>
          <w:sz w:val="20"/>
          <w:szCs w:val="20"/>
          <w:highlight w:val="yellow"/>
        </w:rPr>
        <w:t>or-</w:t>
      </w:r>
      <w:r w:rsidR="00D83361" w:rsidRPr="003416B4">
        <w:rPr>
          <w:color w:val="000000" w:themeColor="text1"/>
          <w:sz w:val="20"/>
          <w:szCs w:val="20"/>
          <w:highlight w:val="yellow"/>
        </w:rPr>
        <w:t>divide</w:t>
      </w:r>
      <w:r w:rsidR="00D83361" w:rsidRPr="00E931F3">
        <w:rPr>
          <w:color w:val="000000" w:themeColor="text1"/>
          <w:sz w:val="20"/>
          <w:szCs w:val="20"/>
        </w:rPr>
        <w:t xml:space="preserve"> dilemma across 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169D16CC"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w:t>
      </w:r>
      <w:r w:rsidR="004B72E6">
        <w:rPr>
          <w:i/>
          <w:iCs/>
          <w:sz w:val="20"/>
          <w:szCs w:val="20"/>
        </w:rPr>
        <w:t>v</w:t>
      </w:r>
      <w:r w:rsidRPr="004B72E6">
        <w:rPr>
          <w:i/>
          <w:iCs/>
          <w:sz w:val="20"/>
          <w:szCs w:val="20"/>
        </w:rPr>
        <w:t>ariability</w:t>
      </w:r>
      <w:r>
        <w:rPr>
          <w:sz w:val="20"/>
          <w:szCs w:val="20"/>
        </w:rPr>
        <w:t xml:space="preserve">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3203FA13"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w:t>
      </w:r>
      <w:r>
        <w:rPr>
          <w:sz w:val="20"/>
          <w:szCs w:val="20"/>
        </w:rPr>
        <w:lastRenderedPageBreak/>
        <w:t xml:space="preserve">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w:t>
      </w:r>
      <w:r w:rsidR="00172723">
        <w:rPr>
          <w:sz w:val="20"/>
          <w:szCs w:val="20"/>
        </w:rPr>
        <w:t>dominant</w:t>
      </w:r>
      <w:r>
        <w:rPr>
          <w:sz w:val="20"/>
          <w:szCs w:val="20"/>
        </w:rPr>
        <w:t xml:space="preserve"> and persistent. </w:t>
      </w:r>
      <w:r w:rsidRPr="00053826">
        <w:rPr>
          <w:sz w:val="20"/>
          <w:szCs w:val="20"/>
          <w:highlight w:val="yellow"/>
        </w:rPr>
        <w:t xml:space="preserve">Although this explanation for our results is speculative, a similar tradeoff between learning and logic has been previously proposed in the context of </w:t>
      </w:r>
      <w:r w:rsidRPr="00053826">
        <w:rPr>
          <w:i/>
          <w:iCs/>
          <w:sz w:val="20"/>
          <w:szCs w:val="20"/>
          <w:highlight w:val="yellow"/>
        </w:rPr>
        <w:t>probability matching</w:t>
      </w:r>
      <w:r w:rsidR="004B72E6" w:rsidRPr="00053826">
        <w:rPr>
          <w:sz w:val="20"/>
          <w:szCs w:val="20"/>
          <w:highlight w:val="yellow"/>
        </w:rPr>
        <w:t xml:space="preserve"> (</w:t>
      </w:r>
      <w:proofErr w:type="spellStart"/>
      <w:r w:rsidR="004B72E6" w:rsidRPr="00053826">
        <w:rPr>
          <w:sz w:val="20"/>
          <w:szCs w:val="20"/>
          <w:highlight w:val="yellow"/>
        </w:rPr>
        <w:t>Gaissmaier</w:t>
      </w:r>
      <w:proofErr w:type="spellEnd"/>
      <w:r w:rsidR="004B72E6" w:rsidRPr="00053826">
        <w:rPr>
          <w:sz w:val="20"/>
          <w:szCs w:val="20"/>
          <w:highlight w:val="yellow"/>
        </w:rPr>
        <w:t xml:space="preserve"> and Schooler, 2008)</w:t>
      </w:r>
      <w:r w:rsidRPr="00053826">
        <w:rPr>
          <w:sz w:val="20"/>
          <w:szCs w:val="20"/>
          <w:highlight w:val="yellow"/>
        </w:rPr>
        <w:t xml:space="preserve">. </w:t>
      </w:r>
      <w:r w:rsidR="004B72E6" w:rsidRPr="00053826">
        <w:rPr>
          <w:sz w:val="20"/>
          <w:szCs w:val="20"/>
          <w:highlight w:val="yellow"/>
        </w:rPr>
        <w:t>In probability matching, participants are</w:t>
      </w:r>
      <w:r w:rsidRPr="00053826">
        <w:rPr>
          <w:sz w:val="20"/>
          <w:szCs w:val="20"/>
          <w:highlight w:val="yellow"/>
        </w:rPr>
        <w:t xml:space="preserve"> asked to repeatedly guess which of two events will occur on each trial</w:t>
      </w:r>
      <w:r w:rsidR="004B72E6" w:rsidRPr="00053826">
        <w:rPr>
          <w:sz w:val="20"/>
          <w:szCs w:val="20"/>
          <w:highlight w:val="yellow"/>
        </w:rPr>
        <w:t>.</w:t>
      </w:r>
      <w:r w:rsidRPr="00053826">
        <w:rPr>
          <w:sz w:val="20"/>
          <w:szCs w:val="20"/>
          <w:highlight w:val="yellow"/>
        </w:rPr>
        <w:t xml:space="preserve"> </w:t>
      </w:r>
      <w:r w:rsidR="004B72E6" w:rsidRPr="00053826">
        <w:rPr>
          <w:sz w:val="20"/>
          <w:szCs w:val="20"/>
          <w:highlight w:val="yellow"/>
        </w:rPr>
        <w:t>P</w:t>
      </w:r>
      <w:r w:rsidRPr="00053826">
        <w:rPr>
          <w:sz w:val="20"/>
          <w:szCs w:val="20"/>
          <w:highlight w:val="yellow"/>
        </w:rPr>
        <w:t>articipants tend to match the ratio of their guesses to the probability of the events</w:t>
      </w:r>
      <w:r w:rsidR="004B72E6" w:rsidRPr="00053826">
        <w:rPr>
          <w:sz w:val="20"/>
          <w:szCs w:val="20"/>
          <w:highlight w:val="yellow"/>
        </w:rPr>
        <w:t>, so for example if the probability of event A is .8 and the probability of event B is .2, they will guess event A on about 80% of trials</w:t>
      </w:r>
      <w:r w:rsidRPr="00053826">
        <w:rPr>
          <w:sz w:val="20"/>
          <w:szCs w:val="20"/>
          <w:highlight w:val="yellow"/>
        </w:rPr>
        <w:t>.</w:t>
      </w:r>
      <w:r>
        <w:rPr>
          <w:sz w:val="20"/>
          <w:szCs w:val="20"/>
        </w:rPr>
        <w:t xml:space="preserve"> Of course, this is a sub-optimal strategy for maximizing guessing accuracy, resulting in an overall success rate (in this example) of .68, compared to the .8 participants could attain if they guessed the event with the higher probability on every trial. </w:t>
      </w:r>
      <w:r w:rsidR="004B72E6">
        <w:rPr>
          <w:sz w:val="20"/>
          <w:szCs w:val="20"/>
        </w:rPr>
        <w:t>P</w:t>
      </w:r>
      <w:r>
        <w:rPr>
          <w:sz w:val="20"/>
          <w:szCs w:val="20"/>
        </w:rPr>
        <w:t xml:space="preserve">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w:t>
      </w:r>
      <w:r w:rsidR="004B72E6">
        <w:rPr>
          <w:sz w:val="20"/>
          <w:szCs w:val="20"/>
        </w:rPr>
        <w:t>one</w:t>
      </w:r>
      <w:r>
        <w:rPr>
          <w:sz w:val="20"/>
          <w:szCs w:val="20"/>
        </w:rPr>
        <w:t xml:space="preserve"> was introduced in a separate block. This is consistent with the notion that applying a constant rule (</w:t>
      </w:r>
      <w:r w:rsidR="004B72E6">
        <w:rPr>
          <w:sz w:val="20"/>
          <w:szCs w:val="20"/>
        </w:rPr>
        <w:t>such as</w:t>
      </w:r>
      <w:r>
        <w:rPr>
          <w:sz w:val="20"/>
          <w:szCs w:val="20"/>
        </w:rPr>
        <w:t xml:space="preserve"> always guessing the more likely event) can optimize accuracy as long as the critical conditions persist (i.e. that the sequence stays random, and the likely event continues to be more likely). In a dynamic natural environment, </w:t>
      </w:r>
      <w:r w:rsidR="004B72E6">
        <w:rPr>
          <w:sz w:val="20"/>
          <w:szCs w:val="20"/>
        </w:rPr>
        <w:t xml:space="preserve">truly </w:t>
      </w:r>
      <w:r>
        <w:rPr>
          <w:sz w:val="20"/>
          <w:szCs w:val="20"/>
        </w:rPr>
        <w:t xml:space="preserve">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29E2DAC" w:rsidR="00B54B24" w:rsidRDefault="00FB4B01" w:rsidP="00B92266">
      <w:pPr>
        <w:spacing w:line="360" w:lineRule="auto"/>
        <w:rPr>
          <w:sz w:val="20"/>
          <w:szCs w:val="20"/>
        </w:rPr>
      </w:pPr>
      <w:r w:rsidRPr="00053826">
        <w:rPr>
          <w:sz w:val="20"/>
          <w:szCs w:val="20"/>
          <w:highlight w:val="yellow"/>
        </w:rPr>
        <w:t xml:space="preserve">Some </w:t>
      </w:r>
      <w:r w:rsidR="00053826" w:rsidRPr="00053826">
        <w:rPr>
          <w:sz w:val="20"/>
          <w:szCs w:val="20"/>
          <w:highlight w:val="yellow"/>
        </w:rPr>
        <w:t xml:space="preserve">choice </w:t>
      </w:r>
      <w:r w:rsidRPr="00053826">
        <w:rPr>
          <w:sz w:val="20"/>
          <w:szCs w:val="20"/>
          <w:highlight w:val="yellow"/>
        </w:rPr>
        <w:t xml:space="preserve">variability </w:t>
      </w:r>
      <w:r w:rsidR="00053826" w:rsidRPr="00053826">
        <w:rPr>
          <w:sz w:val="20"/>
          <w:szCs w:val="20"/>
          <w:highlight w:val="yellow"/>
        </w:rPr>
        <w:t>is</w:t>
      </w:r>
      <w:r w:rsidRPr="00053826">
        <w:rPr>
          <w:sz w:val="20"/>
          <w:szCs w:val="20"/>
          <w:highlight w:val="yellow"/>
        </w:rPr>
        <w:t xml:space="preserve"> also </w:t>
      </w:r>
      <w:r w:rsidR="00053826" w:rsidRPr="00053826">
        <w:rPr>
          <w:sz w:val="20"/>
          <w:szCs w:val="20"/>
          <w:highlight w:val="yellow"/>
        </w:rPr>
        <w:t xml:space="preserve">likely to arise </w:t>
      </w:r>
      <w:r w:rsidRPr="00053826">
        <w:rPr>
          <w:sz w:val="20"/>
          <w:szCs w:val="20"/>
          <w:highlight w:val="yellow"/>
        </w:rPr>
        <w:t>from</w:t>
      </w:r>
      <w:r>
        <w:rPr>
          <w:sz w:val="20"/>
          <w:szCs w:val="20"/>
        </w:rPr>
        <w:t xml:space="preserve">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 xml:space="preserve">Similarly, opting for larger reward later over a smaller one now is only optimal if the environment is stable. However, environments </w:t>
      </w:r>
      <w:r>
        <w:rPr>
          <w:sz w:val="20"/>
          <w:szCs w:val="20"/>
        </w:rPr>
        <w:lastRenderedPageBreak/>
        <w:t>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w:t>
      </w:r>
      <w:r w:rsidR="00053826">
        <w:rPr>
          <w:sz w:val="20"/>
          <w:szCs w:val="20"/>
        </w:rPr>
        <w:t>negative</w:t>
      </w:r>
      <w:r>
        <w:rPr>
          <w:sz w:val="20"/>
          <w:szCs w:val="20"/>
        </w:rPr>
        <w:t xml:space="preserve">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0B5BD166"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01303F">
        <w:rPr>
          <w:color w:val="000000" w:themeColor="text1"/>
          <w:sz w:val="20"/>
          <w:szCs w:val="20"/>
        </w:rPr>
        <w:t xml:space="preserv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 xml:space="preserve">That is, it could be that simplifying the </w:t>
      </w:r>
      <w:r w:rsidR="00D06773" w:rsidRPr="003416B4">
        <w:rPr>
          <w:color w:val="000000" w:themeColor="text1"/>
          <w:sz w:val="20"/>
          <w:szCs w:val="20"/>
          <w:highlight w:val="yellow"/>
        </w:rPr>
        <w:t>focus-</w:t>
      </w:r>
      <w:r w:rsidR="003416B4" w:rsidRPr="003416B4">
        <w:rPr>
          <w:color w:val="000000" w:themeColor="text1"/>
          <w:sz w:val="20"/>
          <w:szCs w:val="20"/>
          <w:highlight w:val="yellow"/>
        </w:rPr>
        <w:t>or-</w:t>
      </w:r>
      <w:r w:rsidR="00D06773" w:rsidRPr="003416B4">
        <w:rPr>
          <w:color w:val="000000" w:themeColor="text1"/>
          <w:sz w:val="20"/>
          <w:szCs w:val="20"/>
          <w:highlight w:val="yellow"/>
        </w:rPr>
        <w:t>divide</w:t>
      </w:r>
      <w:r w:rsidR="00D06773" w:rsidRPr="0001303F">
        <w:rPr>
          <w:color w:val="000000" w:themeColor="text1"/>
          <w:sz w:val="20"/>
          <w:szCs w:val="20"/>
        </w:rPr>
        <w:t xml:space="preserv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w:t>
      </w:r>
      <w:r w:rsidR="00E75270" w:rsidRPr="003416B4">
        <w:rPr>
          <w:color w:val="000000" w:themeColor="text1"/>
          <w:sz w:val="20"/>
          <w:szCs w:val="20"/>
          <w:highlight w:val="yellow"/>
        </w:rPr>
        <w:t>focus-</w:t>
      </w:r>
      <w:r w:rsidR="003416B4" w:rsidRPr="003416B4">
        <w:rPr>
          <w:color w:val="000000" w:themeColor="text1"/>
          <w:sz w:val="20"/>
          <w:szCs w:val="20"/>
          <w:highlight w:val="yellow"/>
        </w:rPr>
        <w:t>or-</w:t>
      </w:r>
      <w:r w:rsidR="00E75270" w:rsidRPr="003416B4">
        <w:rPr>
          <w:color w:val="000000" w:themeColor="text1"/>
          <w:sz w:val="20"/>
          <w:szCs w:val="20"/>
          <w:highlight w:val="yellow"/>
        </w:rPr>
        <w:t>divide</w:t>
      </w:r>
      <w:r w:rsidR="00E75270" w:rsidRPr="0001303F">
        <w:rPr>
          <w:color w:val="000000" w:themeColor="text1"/>
          <w:sz w:val="20"/>
          <w:szCs w:val="20"/>
        </w:rPr>
        <w:t xml:space="preserv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5C7CDA3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lastRenderedPageBreak/>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lastRenderedPageBreak/>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Default="00DF7874" w:rsidP="00932AD5">
      <w:pPr>
        <w:spacing w:line="360" w:lineRule="auto"/>
        <w:ind w:left="567" w:hanging="567"/>
        <w:rPr>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0EE2DCEA" w14:textId="41B9E776" w:rsidR="00E95877" w:rsidRPr="00B62CA5" w:rsidRDefault="00E95877" w:rsidP="00932AD5">
      <w:pPr>
        <w:spacing w:line="360" w:lineRule="auto"/>
        <w:ind w:left="567" w:hanging="567"/>
        <w:rPr>
          <w:rFonts w:ascii="Times New Roman" w:hAnsi="Times New Roman"/>
          <w:sz w:val="20"/>
          <w:szCs w:val="20"/>
          <w:lang w:val="en-GB"/>
        </w:rPr>
      </w:pPr>
      <w:r>
        <w:rPr>
          <w:color w:val="222222"/>
          <w:sz w:val="20"/>
          <w:szCs w:val="20"/>
          <w:shd w:val="clear" w:color="auto" w:fill="FFFFFF"/>
        </w:rPr>
        <w:t>Kahneman, D. (2011). </w:t>
      </w:r>
      <w:r>
        <w:rPr>
          <w:i/>
          <w:iCs/>
          <w:color w:val="222222"/>
          <w:sz w:val="20"/>
          <w:szCs w:val="20"/>
          <w:shd w:val="clear" w:color="auto" w:fill="FFFFFF"/>
        </w:rPr>
        <w:t>Thinking, fast and slow</w:t>
      </w:r>
      <w:r>
        <w:rPr>
          <w:color w:val="222222"/>
          <w:sz w:val="20"/>
          <w:szCs w:val="20"/>
          <w:shd w:val="clear" w:color="auto" w:fill="FFFFFF"/>
        </w:rPr>
        <w:t>. Macmillan.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lastRenderedPageBreak/>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570CF355" w14:textId="20FD943A" w:rsidR="001039FC" w:rsidRPr="00B62CA5" w:rsidRDefault="001039FC" w:rsidP="00B92266">
      <w:pPr>
        <w:spacing w:line="360" w:lineRule="auto"/>
        <w:ind w:left="567" w:hanging="567"/>
        <w:rPr>
          <w:sz w:val="20"/>
          <w:szCs w:val="20"/>
        </w:rPr>
      </w:pPr>
      <w:r w:rsidRPr="00053826">
        <w:rPr>
          <w:color w:val="333333"/>
          <w:sz w:val="21"/>
          <w:szCs w:val="21"/>
          <w:highlight w:val="yellow"/>
          <w:shd w:val="clear" w:color="auto" w:fill="FFFFFF"/>
        </w:rPr>
        <w:t>Wilson, R. C., Geana, A., White, J. M., Ludvig, E. A., &amp; Cohen, J. D. (2014). Humans use directed and random exploration to solve the explore–exploit dilemma. </w:t>
      </w:r>
      <w:r w:rsidRPr="00053826">
        <w:rPr>
          <w:i/>
          <w:iCs/>
          <w:color w:val="333333"/>
          <w:sz w:val="21"/>
          <w:szCs w:val="21"/>
          <w:highlight w:val="yellow"/>
          <w:shd w:val="clear" w:color="auto" w:fill="FFFFFF"/>
        </w:rPr>
        <w:t>Journal of Experimental Psychology: General, 143</w:t>
      </w:r>
      <w:r w:rsidRPr="00053826">
        <w:rPr>
          <w:color w:val="333333"/>
          <w:sz w:val="21"/>
          <w:szCs w:val="21"/>
          <w:highlight w:val="yellow"/>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E92ABB">
        <w:rPr>
          <w:sz w:val="20"/>
          <w:szCs w:val="20"/>
          <w:lang w:val="en-GB"/>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18"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 xml:space="preserve">n the interest </w:t>
      </w:r>
      <w:r>
        <w:rPr>
          <w:sz w:val="20"/>
          <w:szCs w:val="20"/>
        </w:rPr>
        <w:lastRenderedPageBreak/>
        <w:t>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0"/>
      <w:footerReference w:type="default" r:id="rId21"/>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06172" w14:textId="77777777" w:rsidR="002731B4" w:rsidRDefault="002731B4">
      <w:pPr>
        <w:spacing w:line="240" w:lineRule="auto"/>
      </w:pPr>
      <w:r>
        <w:separator/>
      </w:r>
    </w:p>
  </w:endnote>
  <w:endnote w:type="continuationSeparator" w:id="0">
    <w:p w14:paraId="0300333C" w14:textId="77777777" w:rsidR="002731B4" w:rsidRDefault="002731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FD1F8" w14:textId="77777777" w:rsidR="002731B4" w:rsidRDefault="002731B4">
      <w:pPr>
        <w:spacing w:line="240" w:lineRule="auto"/>
      </w:pPr>
      <w:r>
        <w:separator/>
      </w:r>
    </w:p>
  </w:footnote>
  <w:footnote w:type="continuationSeparator" w:id="0">
    <w:p w14:paraId="16AD7F81" w14:textId="77777777" w:rsidR="002731B4" w:rsidRDefault="002731B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0203C"/>
    <w:rsid w:val="00011C52"/>
    <w:rsid w:val="0001303F"/>
    <w:rsid w:val="00020716"/>
    <w:rsid w:val="00020D8A"/>
    <w:rsid w:val="0002161A"/>
    <w:rsid w:val="0002621B"/>
    <w:rsid w:val="00026F63"/>
    <w:rsid w:val="00031281"/>
    <w:rsid w:val="00033745"/>
    <w:rsid w:val="00034094"/>
    <w:rsid w:val="00053826"/>
    <w:rsid w:val="00054CFE"/>
    <w:rsid w:val="0005687F"/>
    <w:rsid w:val="00056FD5"/>
    <w:rsid w:val="0006585C"/>
    <w:rsid w:val="00066ABE"/>
    <w:rsid w:val="000709A1"/>
    <w:rsid w:val="0008393A"/>
    <w:rsid w:val="00091969"/>
    <w:rsid w:val="000A24A3"/>
    <w:rsid w:val="000A2B7E"/>
    <w:rsid w:val="000A2E44"/>
    <w:rsid w:val="000A61B5"/>
    <w:rsid w:val="000B201C"/>
    <w:rsid w:val="000B2289"/>
    <w:rsid w:val="000B655A"/>
    <w:rsid w:val="000D66BB"/>
    <w:rsid w:val="000E44BE"/>
    <w:rsid w:val="000F0486"/>
    <w:rsid w:val="000F17D4"/>
    <w:rsid w:val="001039FC"/>
    <w:rsid w:val="00110B8E"/>
    <w:rsid w:val="00125205"/>
    <w:rsid w:val="001261EC"/>
    <w:rsid w:val="00131592"/>
    <w:rsid w:val="00135FEF"/>
    <w:rsid w:val="001435F8"/>
    <w:rsid w:val="00143838"/>
    <w:rsid w:val="00143F6A"/>
    <w:rsid w:val="00145D49"/>
    <w:rsid w:val="00160CD1"/>
    <w:rsid w:val="001626ED"/>
    <w:rsid w:val="001649C5"/>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25281"/>
    <w:rsid w:val="00235977"/>
    <w:rsid w:val="002376F9"/>
    <w:rsid w:val="00245D56"/>
    <w:rsid w:val="0025772A"/>
    <w:rsid w:val="00263061"/>
    <w:rsid w:val="002632F5"/>
    <w:rsid w:val="00271BA8"/>
    <w:rsid w:val="002722E4"/>
    <w:rsid w:val="002731B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416B4"/>
    <w:rsid w:val="00342F83"/>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3F1D01"/>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B72E6"/>
    <w:rsid w:val="004C2C56"/>
    <w:rsid w:val="004C6F4A"/>
    <w:rsid w:val="004C7026"/>
    <w:rsid w:val="004D4573"/>
    <w:rsid w:val="004D542A"/>
    <w:rsid w:val="004D7DC6"/>
    <w:rsid w:val="004E2467"/>
    <w:rsid w:val="004E3482"/>
    <w:rsid w:val="004E42C0"/>
    <w:rsid w:val="004E5815"/>
    <w:rsid w:val="004F7166"/>
    <w:rsid w:val="00521ADC"/>
    <w:rsid w:val="005235A8"/>
    <w:rsid w:val="00524845"/>
    <w:rsid w:val="0052679D"/>
    <w:rsid w:val="00532985"/>
    <w:rsid w:val="00541213"/>
    <w:rsid w:val="00541473"/>
    <w:rsid w:val="005459E8"/>
    <w:rsid w:val="0055076F"/>
    <w:rsid w:val="005543CC"/>
    <w:rsid w:val="00560F2F"/>
    <w:rsid w:val="00570477"/>
    <w:rsid w:val="0057559F"/>
    <w:rsid w:val="0057798E"/>
    <w:rsid w:val="00583A10"/>
    <w:rsid w:val="00587C67"/>
    <w:rsid w:val="005931D0"/>
    <w:rsid w:val="005C492B"/>
    <w:rsid w:val="005C6253"/>
    <w:rsid w:val="005C733F"/>
    <w:rsid w:val="005D70B1"/>
    <w:rsid w:val="005E0EA9"/>
    <w:rsid w:val="005E23CD"/>
    <w:rsid w:val="005E5AF0"/>
    <w:rsid w:val="005E666F"/>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376AE"/>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070C"/>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8A2"/>
    <w:rsid w:val="008C7CE1"/>
    <w:rsid w:val="008D1608"/>
    <w:rsid w:val="008D25BA"/>
    <w:rsid w:val="008D5567"/>
    <w:rsid w:val="008D5A6A"/>
    <w:rsid w:val="008E2922"/>
    <w:rsid w:val="008E398A"/>
    <w:rsid w:val="008E71F8"/>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5062"/>
    <w:rsid w:val="00B717AF"/>
    <w:rsid w:val="00B73885"/>
    <w:rsid w:val="00B745D2"/>
    <w:rsid w:val="00B75D8F"/>
    <w:rsid w:val="00B80996"/>
    <w:rsid w:val="00B86533"/>
    <w:rsid w:val="00B9119B"/>
    <w:rsid w:val="00B92266"/>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12B57"/>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36D2"/>
    <w:rsid w:val="00D97A81"/>
    <w:rsid w:val="00DA2F7A"/>
    <w:rsid w:val="00DB01C5"/>
    <w:rsid w:val="00DB41BA"/>
    <w:rsid w:val="00DB5CCD"/>
    <w:rsid w:val="00DC3C42"/>
    <w:rsid w:val="00DD0745"/>
    <w:rsid w:val="00DD0D0B"/>
    <w:rsid w:val="00DD6A47"/>
    <w:rsid w:val="00DE6038"/>
    <w:rsid w:val="00DE6116"/>
    <w:rsid w:val="00DE6B68"/>
    <w:rsid w:val="00DF7874"/>
    <w:rsid w:val="00DF7A97"/>
    <w:rsid w:val="00E0115E"/>
    <w:rsid w:val="00E05943"/>
    <w:rsid w:val="00E05B27"/>
    <w:rsid w:val="00E10321"/>
    <w:rsid w:val="00E10439"/>
    <w:rsid w:val="00E1625C"/>
    <w:rsid w:val="00E20188"/>
    <w:rsid w:val="00E21176"/>
    <w:rsid w:val="00E32BF2"/>
    <w:rsid w:val="00E37128"/>
    <w:rsid w:val="00E42BB8"/>
    <w:rsid w:val="00E5550E"/>
    <w:rsid w:val="00E60FEE"/>
    <w:rsid w:val="00E62B02"/>
    <w:rsid w:val="00E73922"/>
    <w:rsid w:val="00E74BC1"/>
    <w:rsid w:val="00E75270"/>
    <w:rsid w:val="00E75FB8"/>
    <w:rsid w:val="00E8155F"/>
    <w:rsid w:val="00E82047"/>
    <w:rsid w:val="00E879E2"/>
    <w:rsid w:val="00E903C0"/>
    <w:rsid w:val="00E92ABB"/>
    <w:rsid w:val="00E931F3"/>
    <w:rsid w:val="00E95877"/>
    <w:rsid w:val="00EA1A78"/>
    <w:rsid w:val="00EA58F3"/>
    <w:rsid w:val="00EB3204"/>
    <w:rsid w:val="00EB6A8E"/>
    <w:rsid w:val="00EC13A0"/>
    <w:rsid w:val="00EC3C8B"/>
    <w:rsid w:val="00ED20C0"/>
    <w:rsid w:val="00ED5E3B"/>
    <w:rsid w:val="00ED7E84"/>
    <w:rsid w:val="00EE1EDF"/>
    <w:rsid w:val="00EF2D0F"/>
    <w:rsid w:val="00EF6027"/>
    <w:rsid w:val="00EF7C5D"/>
    <w:rsid w:val="00F070F2"/>
    <w:rsid w:val="00F14F19"/>
    <w:rsid w:val="00F2363A"/>
    <w:rsid w:val="00F25582"/>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sf.io/yan5k/" TargetMode="External"/><Relationship Id="rId18" Type="http://schemas.openxmlformats.org/officeDocument/2006/relationships/hyperlink" Target="https://osf.io/deh4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914</TotalTime>
  <Pages>36</Pages>
  <Words>17043</Words>
  <Characters>97147</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19</cp:revision>
  <dcterms:created xsi:type="dcterms:W3CDTF">2026-05-27T15:48:00Z</dcterms:created>
  <dcterms:modified xsi:type="dcterms:W3CDTF">2026-06-02T14:21:00Z</dcterms:modified>
</cp:coreProperties>
</file>