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76CFC" w14:textId="77777777" w:rsidR="00595005" w:rsidRDefault="00AF5DFF">
      <w:pPr>
        <w:spacing w:after="0" w:line="259" w:lineRule="auto"/>
        <w:ind w:left="1440" w:right="0" w:firstLine="0"/>
      </w:pPr>
      <w:r>
        <w:rPr>
          <w:sz w:val="22"/>
        </w:rPr>
        <w:t xml:space="preserve">FR. CONCEICAO RODRIGUES COLLEGE OF ENGINEERING </w:t>
      </w:r>
    </w:p>
    <w:p w14:paraId="05ACC0E3" w14:textId="77777777" w:rsidR="00595005" w:rsidRDefault="00AF5DFF">
      <w:pPr>
        <w:spacing w:after="0" w:line="259" w:lineRule="auto"/>
        <w:ind w:left="1440" w:right="0" w:firstLine="0"/>
      </w:pPr>
      <w:r>
        <w:rPr>
          <w:sz w:val="22"/>
        </w:rPr>
        <w:t xml:space="preserve"> </w:t>
      </w:r>
    </w:p>
    <w:p w14:paraId="4F7086ED" w14:textId="77777777" w:rsidR="00595005" w:rsidRDefault="00AF5DFF">
      <w:pPr>
        <w:spacing w:after="0" w:line="259" w:lineRule="auto"/>
        <w:ind w:left="0" w:right="100" w:firstLine="0"/>
        <w:jc w:val="center"/>
      </w:pPr>
      <w:r>
        <w:t xml:space="preserve">Department of Computer Engineering </w:t>
      </w:r>
    </w:p>
    <w:p w14:paraId="2AF5105C" w14:textId="77777777" w:rsidR="00595005" w:rsidRDefault="00AF5DFF">
      <w:pPr>
        <w:spacing w:after="52" w:line="259" w:lineRule="auto"/>
        <w:ind w:left="0" w:right="0" w:firstLine="0"/>
      </w:pPr>
      <w:r>
        <w:rPr>
          <w:sz w:val="26"/>
        </w:rPr>
        <w:t xml:space="preserve"> </w:t>
      </w:r>
    </w:p>
    <w:p w14:paraId="1681603B" w14:textId="77777777" w:rsidR="00595005" w:rsidRDefault="00AF5DFF">
      <w:pPr>
        <w:spacing w:after="0" w:line="259" w:lineRule="auto"/>
        <w:ind w:left="0" w:right="0" w:firstLine="0"/>
      </w:pPr>
      <w:r>
        <w:rPr>
          <w:sz w:val="34"/>
        </w:rPr>
        <w:t xml:space="preserve"> </w:t>
      </w:r>
    </w:p>
    <w:p w14:paraId="7C5583DB" w14:textId="77777777" w:rsidR="00595005" w:rsidRDefault="00AF5DFF">
      <w:pPr>
        <w:spacing w:after="0" w:line="259" w:lineRule="auto"/>
        <w:ind w:left="96" w:right="0"/>
      </w:pPr>
      <w:r>
        <w:t xml:space="preserve">Course, Subject &amp; Experiment Details </w:t>
      </w:r>
    </w:p>
    <w:p w14:paraId="77B0733F" w14:textId="77777777" w:rsidR="00595005" w:rsidRDefault="00AF5DFF">
      <w:pPr>
        <w:spacing w:after="0" w:line="259" w:lineRule="auto"/>
        <w:ind w:left="0" w:right="0" w:firstLine="0"/>
      </w:pPr>
      <w:r>
        <w:rPr>
          <w:sz w:val="20"/>
        </w:rPr>
        <w:t xml:space="preserve"> </w:t>
      </w:r>
    </w:p>
    <w:p w14:paraId="4742407B" w14:textId="77777777" w:rsidR="00595005" w:rsidRDefault="00AF5DFF">
      <w:pPr>
        <w:spacing w:after="0" w:line="259" w:lineRule="auto"/>
        <w:ind w:left="0" w:right="0" w:firstLine="0"/>
      </w:pPr>
      <w:r>
        <w:rPr>
          <w:sz w:val="20"/>
        </w:rPr>
        <w:t xml:space="preserve"> </w:t>
      </w:r>
    </w:p>
    <w:tbl>
      <w:tblPr>
        <w:tblStyle w:val="TableGrid"/>
        <w:tblW w:w="9458" w:type="dxa"/>
        <w:tblInd w:w="5" w:type="dxa"/>
        <w:tblCellMar>
          <w:top w:w="53" w:type="dxa"/>
          <w:left w:w="106" w:type="dxa"/>
          <w:bottom w:w="0" w:type="dxa"/>
          <w:right w:w="115" w:type="dxa"/>
        </w:tblCellMar>
        <w:tblLook w:val="04A0" w:firstRow="1" w:lastRow="0" w:firstColumn="1" w:lastColumn="0" w:noHBand="0" w:noVBand="1"/>
      </w:tblPr>
      <w:tblGrid>
        <w:gridCol w:w="3262"/>
        <w:gridCol w:w="6196"/>
      </w:tblGrid>
      <w:tr w:rsidR="00595005" w14:paraId="24E8CCA7" w14:textId="77777777">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53B08D9E" w14:textId="77777777" w:rsidR="00595005" w:rsidRDefault="00AF5DFF">
            <w:pPr>
              <w:spacing w:after="0" w:line="259" w:lineRule="auto"/>
              <w:ind w:left="115" w:right="0" w:firstLine="0"/>
            </w:pPr>
            <w:r>
              <w:t xml:space="preserve">Practical No: </w:t>
            </w:r>
          </w:p>
        </w:tc>
        <w:tc>
          <w:tcPr>
            <w:tcW w:w="6197" w:type="dxa"/>
            <w:tcBorders>
              <w:top w:val="single" w:sz="4" w:space="0" w:color="000000"/>
              <w:left w:val="single" w:sz="4" w:space="0" w:color="000000"/>
              <w:bottom w:val="single" w:sz="4" w:space="0" w:color="000000"/>
              <w:right w:val="single" w:sz="4" w:space="0" w:color="000000"/>
            </w:tcBorders>
          </w:tcPr>
          <w:p w14:paraId="3735C58F" w14:textId="77777777" w:rsidR="00595005" w:rsidRDefault="00AF5DFF">
            <w:pPr>
              <w:spacing w:after="0" w:line="259" w:lineRule="auto"/>
              <w:ind w:left="64" w:right="0" w:firstLine="0"/>
              <w:jc w:val="center"/>
            </w:pPr>
            <w:r>
              <w:t xml:space="preserve"> </w:t>
            </w:r>
          </w:p>
        </w:tc>
      </w:tr>
      <w:tr w:rsidR="00595005" w14:paraId="084A86B3" w14:textId="77777777">
        <w:trPr>
          <w:trHeight w:val="595"/>
        </w:trPr>
        <w:tc>
          <w:tcPr>
            <w:tcW w:w="3262" w:type="dxa"/>
            <w:tcBorders>
              <w:top w:val="single" w:sz="4" w:space="0" w:color="000000"/>
              <w:left w:val="single" w:sz="4" w:space="0" w:color="000000"/>
              <w:bottom w:val="single" w:sz="4" w:space="0" w:color="000000"/>
              <w:right w:val="single" w:sz="4" w:space="0" w:color="000000"/>
            </w:tcBorders>
            <w:vAlign w:val="center"/>
          </w:tcPr>
          <w:p w14:paraId="11FFE402" w14:textId="77777777" w:rsidR="00595005" w:rsidRDefault="00AF5DFF">
            <w:pPr>
              <w:spacing w:after="0" w:line="259" w:lineRule="auto"/>
              <w:ind w:left="115" w:right="0" w:firstLine="0"/>
            </w:pPr>
            <w:r>
              <w:t xml:space="preserve">Title: </w:t>
            </w:r>
          </w:p>
        </w:tc>
        <w:tc>
          <w:tcPr>
            <w:tcW w:w="6197" w:type="dxa"/>
            <w:tcBorders>
              <w:top w:val="single" w:sz="4" w:space="0" w:color="000000"/>
              <w:left w:val="single" w:sz="4" w:space="0" w:color="000000"/>
              <w:bottom w:val="single" w:sz="4" w:space="0" w:color="000000"/>
              <w:right w:val="single" w:sz="4" w:space="0" w:color="000000"/>
            </w:tcBorders>
          </w:tcPr>
          <w:p w14:paraId="20DAE331" w14:textId="77777777" w:rsidR="00595005" w:rsidRDefault="00AF5DFF">
            <w:pPr>
              <w:spacing w:after="0" w:line="259" w:lineRule="auto"/>
              <w:ind w:left="0" w:right="0" w:firstLine="0"/>
            </w:pPr>
            <w:r>
              <w:rPr>
                <w:color w:val="202124"/>
              </w:rPr>
              <w:t xml:space="preserve">To study and implement Identity and Access Management (IAM) practices on AWS/Azure cloud </w:t>
            </w:r>
          </w:p>
        </w:tc>
      </w:tr>
      <w:tr w:rsidR="00595005" w14:paraId="2C84BAF4" w14:textId="77777777">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2E1E47D6" w14:textId="77777777" w:rsidR="00595005" w:rsidRDefault="00AF5DFF">
            <w:pPr>
              <w:spacing w:after="0" w:line="259" w:lineRule="auto"/>
              <w:ind w:left="115" w:right="0" w:firstLine="0"/>
            </w:pPr>
            <w:r>
              <w:t xml:space="preserve">Name of the Student: </w:t>
            </w:r>
          </w:p>
        </w:tc>
        <w:tc>
          <w:tcPr>
            <w:tcW w:w="6197" w:type="dxa"/>
            <w:tcBorders>
              <w:top w:val="single" w:sz="4" w:space="0" w:color="000000"/>
              <w:left w:val="single" w:sz="4" w:space="0" w:color="000000"/>
              <w:bottom w:val="single" w:sz="4" w:space="0" w:color="000000"/>
              <w:right w:val="single" w:sz="4" w:space="0" w:color="000000"/>
            </w:tcBorders>
            <w:vAlign w:val="center"/>
          </w:tcPr>
          <w:p w14:paraId="5AB6A92B" w14:textId="219598CD" w:rsidR="00595005" w:rsidRDefault="00AF5DFF">
            <w:pPr>
              <w:spacing w:after="0" w:line="259" w:lineRule="auto"/>
              <w:ind w:left="146" w:right="0" w:firstLine="0"/>
            </w:pPr>
            <w:r>
              <w:rPr>
                <w:sz w:val="28"/>
              </w:rPr>
              <w:t>Warren Fernandes</w:t>
            </w:r>
            <w:r>
              <w:t xml:space="preserve"> </w:t>
            </w:r>
          </w:p>
        </w:tc>
      </w:tr>
      <w:tr w:rsidR="00595005" w14:paraId="259EBA5E" w14:textId="77777777">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7B04DE6E" w14:textId="77777777" w:rsidR="00595005" w:rsidRDefault="00AF5DFF">
            <w:pPr>
              <w:spacing w:after="0" w:line="259" w:lineRule="auto"/>
              <w:ind w:left="115" w:right="0" w:firstLine="0"/>
            </w:pPr>
            <w:r>
              <w:t xml:space="preserve">Roll No: </w:t>
            </w:r>
          </w:p>
        </w:tc>
        <w:tc>
          <w:tcPr>
            <w:tcW w:w="6197" w:type="dxa"/>
            <w:tcBorders>
              <w:top w:val="single" w:sz="4" w:space="0" w:color="000000"/>
              <w:left w:val="single" w:sz="4" w:space="0" w:color="000000"/>
              <w:bottom w:val="single" w:sz="4" w:space="0" w:color="000000"/>
              <w:right w:val="single" w:sz="4" w:space="0" w:color="000000"/>
            </w:tcBorders>
            <w:vAlign w:val="center"/>
          </w:tcPr>
          <w:p w14:paraId="04D62038" w14:textId="034DC144" w:rsidR="00595005" w:rsidRDefault="00AF5DFF">
            <w:pPr>
              <w:spacing w:after="0" w:line="259" w:lineRule="auto"/>
              <w:ind w:left="146" w:right="0" w:firstLine="0"/>
            </w:pPr>
            <w:r>
              <w:rPr>
                <w:sz w:val="28"/>
              </w:rPr>
              <w:t>8940</w:t>
            </w:r>
            <w:r>
              <w:t xml:space="preserve"> </w:t>
            </w:r>
          </w:p>
        </w:tc>
      </w:tr>
      <w:tr w:rsidR="00595005" w14:paraId="5C1B8998" w14:textId="77777777">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55608090" w14:textId="77777777" w:rsidR="00595005" w:rsidRDefault="00AF5DFF">
            <w:pPr>
              <w:spacing w:after="0" w:line="259" w:lineRule="auto"/>
              <w:ind w:left="115" w:right="0" w:firstLine="0"/>
            </w:pPr>
            <w:r>
              <w:t xml:space="preserve">Date of Performance: </w:t>
            </w:r>
          </w:p>
        </w:tc>
        <w:tc>
          <w:tcPr>
            <w:tcW w:w="6197" w:type="dxa"/>
            <w:tcBorders>
              <w:top w:val="single" w:sz="4" w:space="0" w:color="000000"/>
              <w:left w:val="single" w:sz="4" w:space="0" w:color="000000"/>
              <w:bottom w:val="single" w:sz="4" w:space="0" w:color="000000"/>
              <w:right w:val="single" w:sz="4" w:space="0" w:color="000000"/>
            </w:tcBorders>
            <w:vAlign w:val="center"/>
          </w:tcPr>
          <w:p w14:paraId="7230FB09" w14:textId="77777777" w:rsidR="00595005" w:rsidRDefault="00AF5DFF">
            <w:pPr>
              <w:spacing w:after="0" w:line="259" w:lineRule="auto"/>
              <w:ind w:left="147" w:right="0" w:firstLine="0"/>
            </w:pPr>
            <w:r>
              <w:t xml:space="preserve">11/04/2022 </w:t>
            </w:r>
          </w:p>
        </w:tc>
      </w:tr>
      <w:tr w:rsidR="00595005" w14:paraId="5B15F4C9" w14:textId="77777777">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277A79D7" w14:textId="77777777" w:rsidR="00595005" w:rsidRDefault="00AF5DFF">
            <w:pPr>
              <w:spacing w:after="0" w:line="259" w:lineRule="auto"/>
              <w:ind w:left="115" w:right="0" w:firstLine="0"/>
            </w:pPr>
            <w:r>
              <w:t xml:space="preserve">Date of Submission: </w:t>
            </w:r>
          </w:p>
        </w:tc>
        <w:tc>
          <w:tcPr>
            <w:tcW w:w="6197" w:type="dxa"/>
            <w:tcBorders>
              <w:top w:val="single" w:sz="4" w:space="0" w:color="000000"/>
              <w:left w:val="single" w:sz="4" w:space="0" w:color="000000"/>
              <w:bottom w:val="single" w:sz="4" w:space="0" w:color="000000"/>
              <w:right w:val="single" w:sz="4" w:space="0" w:color="000000"/>
            </w:tcBorders>
            <w:vAlign w:val="center"/>
          </w:tcPr>
          <w:p w14:paraId="20A0FCFB" w14:textId="77777777" w:rsidR="00595005" w:rsidRDefault="00AF5DFF">
            <w:pPr>
              <w:spacing w:after="0" w:line="259" w:lineRule="auto"/>
              <w:ind w:left="146" w:right="0" w:firstLine="0"/>
            </w:pPr>
            <w:r>
              <w:t xml:space="preserve">11/04/2022 </w:t>
            </w:r>
          </w:p>
        </w:tc>
      </w:tr>
    </w:tbl>
    <w:p w14:paraId="745CA76C" w14:textId="77777777" w:rsidR="00595005" w:rsidRDefault="00AF5DFF">
      <w:pPr>
        <w:spacing w:after="0" w:line="259" w:lineRule="auto"/>
        <w:ind w:left="0" w:right="0" w:firstLine="0"/>
      </w:pPr>
      <w:r>
        <w:rPr>
          <w:sz w:val="20"/>
        </w:rPr>
        <w:t xml:space="preserve"> </w:t>
      </w:r>
    </w:p>
    <w:p w14:paraId="218FC35C" w14:textId="77777777" w:rsidR="00595005" w:rsidRDefault="00AF5DFF">
      <w:pPr>
        <w:spacing w:after="32" w:line="259" w:lineRule="auto"/>
        <w:ind w:left="0" w:right="0" w:firstLine="0"/>
      </w:pPr>
      <w:r>
        <w:rPr>
          <w:sz w:val="15"/>
        </w:rPr>
        <w:t xml:space="preserve"> </w:t>
      </w:r>
    </w:p>
    <w:p w14:paraId="23467445" w14:textId="77777777" w:rsidR="00595005" w:rsidRDefault="00AF5DFF">
      <w:pPr>
        <w:spacing w:after="120" w:line="235" w:lineRule="auto"/>
        <w:ind w:left="0" w:right="8275" w:firstLine="0"/>
      </w:pPr>
      <w:r>
        <w:rPr>
          <w:sz w:val="20"/>
        </w:rPr>
        <w:t xml:space="preserve"> </w:t>
      </w:r>
      <w:r>
        <w:rPr>
          <w:sz w:val="21"/>
        </w:rPr>
        <w:t xml:space="preserve"> </w:t>
      </w:r>
    </w:p>
    <w:p w14:paraId="60E7385B" w14:textId="77777777" w:rsidR="00595005" w:rsidRDefault="00AF5DFF">
      <w:pPr>
        <w:spacing w:after="0" w:line="259" w:lineRule="auto"/>
        <w:ind w:left="96" w:right="0"/>
      </w:pPr>
      <w:r>
        <w:t xml:space="preserve">Evaluation: </w:t>
      </w:r>
    </w:p>
    <w:p w14:paraId="2169EB3A" w14:textId="77777777" w:rsidR="00595005" w:rsidRDefault="00AF5DFF">
      <w:pPr>
        <w:spacing w:after="0" w:line="259" w:lineRule="auto"/>
        <w:ind w:left="0" w:right="0" w:firstLine="0"/>
      </w:pPr>
      <w:r>
        <w:rPr>
          <w:sz w:val="20"/>
        </w:rPr>
        <w:t xml:space="preserve"> </w:t>
      </w:r>
    </w:p>
    <w:tbl>
      <w:tblPr>
        <w:tblStyle w:val="TableGrid"/>
        <w:tblW w:w="7798" w:type="dxa"/>
        <w:tblInd w:w="5" w:type="dxa"/>
        <w:tblCellMar>
          <w:top w:w="62" w:type="dxa"/>
          <w:left w:w="5" w:type="dxa"/>
          <w:bottom w:w="0" w:type="dxa"/>
          <w:right w:w="115" w:type="dxa"/>
        </w:tblCellMar>
        <w:tblLook w:val="04A0" w:firstRow="1" w:lastRow="0" w:firstColumn="1" w:lastColumn="0" w:noHBand="0" w:noVBand="1"/>
      </w:tblPr>
      <w:tblGrid>
        <w:gridCol w:w="1562"/>
        <w:gridCol w:w="4129"/>
        <w:gridCol w:w="2107"/>
      </w:tblGrid>
      <w:tr w:rsidR="00595005" w14:paraId="53613C4D" w14:textId="77777777">
        <w:trPr>
          <w:trHeight w:val="602"/>
        </w:trPr>
        <w:tc>
          <w:tcPr>
            <w:tcW w:w="1562" w:type="dxa"/>
            <w:tcBorders>
              <w:top w:val="single" w:sz="4" w:space="0" w:color="000000"/>
              <w:left w:val="single" w:sz="4" w:space="0" w:color="000000"/>
              <w:bottom w:val="single" w:sz="4" w:space="0" w:color="000000"/>
              <w:right w:val="single" w:sz="4" w:space="0" w:color="000000"/>
            </w:tcBorders>
            <w:vAlign w:val="center"/>
          </w:tcPr>
          <w:p w14:paraId="7771E6AF" w14:textId="77777777" w:rsidR="00595005" w:rsidRDefault="00AF5DFF">
            <w:pPr>
              <w:spacing w:after="0" w:line="259" w:lineRule="auto"/>
              <w:ind w:left="0" w:right="2" w:firstLine="0"/>
              <w:jc w:val="center"/>
            </w:pPr>
            <w:r>
              <w:t xml:space="preserve">Sr. No. </w:t>
            </w:r>
          </w:p>
        </w:tc>
        <w:tc>
          <w:tcPr>
            <w:tcW w:w="4128" w:type="dxa"/>
            <w:tcBorders>
              <w:top w:val="single" w:sz="4" w:space="0" w:color="000000"/>
              <w:left w:val="single" w:sz="4" w:space="0" w:color="000000"/>
              <w:bottom w:val="single" w:sz="4" w:space="0" w:color="000000"/>
              <w:right w:val="single" w:sz="4" w:space="0" w:color="000000"/>
            </w:tcBorders>
            <w:vAlign w:val="center"/>
          </w:tcPr>
          <w:p w14:paraId="67ABC6E0" w14:textId="77777777" w:rsidR="00595005" w:rsidRDefault="00AF5DFF">
            <w:pPr>
              <w:spacing w:after="0" w:line="259" w:lineRule="auto"/>
              <w:ind w:left="0" w:right="4" w:firstLine="0"/>
              <w:jc w:val="center"/>
            </w:pPr>
            <w:r>
              <w:t xml:space="preserve">Rubric </w:t>
            </w:r>
          </w:p>
        </w:tc>
        <w:tc>
          <w:tcPr>
            <w:tcW w:w="2107" w:type="dxa"/>
            <w:tcBorders>
              <w:top w:val="single" w:sz="4" w:space="0" w:color="000000"/>
              <w:left w:val="single" w:sz="4" w:space="0" w:color="000000"/>
              <w:bottom w:val="single" w:sz="4" w:space="0" w:color="000000"/>
              <w:right w:val="single" w:sz="4" w:space="0" w:color="000000"/>
            </w:tcBorders>
            <w:vAlign w:val="center"/>
          </w:tcPr>
          <w:p w14:paraId="43F97097" w14:textId="77777777" w:rsidR="00595005" w:rsidRDefault="00AF5DFF">
            <w:pPr>
              <w:spacing w:after="0" w:line="259" w:lineRule="auto"/>
              <w:ind w:left="2" w:right="0" w:firstLine="0"/>
              <w:jc w:val="center"/>
            </w:pPr>
            <w:r>
              <w:t xml:space="preserve">Grade </w:t>
            </w:r>
          </w:p>
        </w:tc>
      </w:tr>
      <w:tr w:rsidR="00595005" w14:paraId="3FBB7BBC" w14:textId="77777777">
        <w:trPr>
          <w:trHeight w:val="610"/>
        </w:trPr>
        <w:tc>
          <w:tcPr>
            <w:tcW w:w="1562" w:type="dxa"/>
            <w:tcBorders>
              <w:top w:val="single" w:sz="4" w:space="0" w:color="000000"/>
              <w:left w:val="single" w:sz="4" w:space="0" w:color="000000"/>
              <w:bottom w:val="single" w:sz="4" w:space="0" w:color="000000"/>
              <w:right w:val="single" w:sz="4" w:space="0" w:color="000000"/>
            </w:tcBorders>
            <w:vAlign w:val="center"/>
          </w:tcPr>
          <w:p w14:paraId="545341F2" w14:textId="77777777" w:rsidR="00595005" w:rsidRDefault="00AF5DFF">
            <w:pPr>
              <w:spacing w:after="0" w:line="259" w:lineRule="auto"/>
              <w:ind w:left="0" w:right="2" w:firstLine="0"/>
              <w:jc w:val="center"/>
            </w:pPr>
            <w:r>
              <w:t xml:space="preserve">1 </w:t>
            </w:r>
          </w:p>
        </w:tc>
        <w:tc>
          <w:tcPr>
            <w:tcW w:w="4128" w:type="dxa"/>
            <w:tcBorders>
              <w:top w:val="single" w:sz="4" w:space="0" w:color="000000"/>
              <w:left w:val="single" w:sz="4" w:space="0" w:color="000000"/>
              <w:bottom w:val="single" w:sz="4" w:space="0" w:color="000000"/>
              <w:right w:val="single" w:sz="4" w:space="0" w:color="000000"/>
            </w:tcBorders>
            <w:vAlign w:val="center"/>
          </w:tcPr>
          <w:p w14:paraId="1915B0F1" w14:textId="77777777" w:rsidR="00595005" w:rsidRDefault="00AF5DFF">
            <w:pPr>
              <w:spacing w:after="0" w:line="259" w:lineRule="auto"/>
              <w:ind w:left="106" w:right="0" w:firstLine="0"/>
            </w:pPr>
            <w:r>
              <w:t xml:space="preserve">On time submission/completion (2) </w:t>
            </w:r>
          </w:p>
        </w:tc>
        <w:tc>
          <w:tcPr>
            <w:tcW w:w="2107" w:type="dxa"/>
            <w:tcBorders>
              <w:top w:val="single" w:sz="4" w:space="0" w:color="000000"/>
              <w:left w:val="single" w:sz="4" w:space="0" w:color="000000"/>
              <w:bottom w:val="single" w:sz="4" w:space="0" w:color="000000"/>
              <w:right w:val="single" w:sz="4" w:space="0" w:color="000000"/>
            </w:tcBorders>
          </w:tcPr>
          <w:p w14:paraId="7031C0B9" w14:textId="77777777" w:rsidR="00595005" w:rsidRDefault="00AF5DFF">
            <w:pPr>
              <w:spacing w:after="0" w:line="259" w:lineRule="auto"/>
              <w:ind w:left="0" w:right="0" w:firstLine="0"/>
            </w:pPr>
            <w:r>
              <w:t xml:space="preserve"> </w:t>
            </w:r>
          </w:p>
        </w:tc>
      </w:tr>
      <w:tr w:rsidR="00595005" w14:paraId="23EE6144" w14:textId="77777777">
        <w:trPr>
          <w:trHeight w:val="602"/>
        </w:trPr>
        <w:tc>
          <w:tcPr>
            <w:tcW w:w="1562" w:type="dxa"/>
            <w:tcBorders>
              <w:top w:val="single" w:sz="4" w:space="0" w:color="000000"/>
              <w:left w:val="single" w:sz="4" w:space="0" w:color="000000"/>
              <w:bottom w:val="single" w:sz="4" w:space="0" w:color="000000"/>
              <w:right w:val="single" w:sz="4" w:space="0" w:color="000000"/>
            </w:tcBorders>
            <w:vAlign w:val="center"/>
          </w:tcPr>
          <w:p w14:paraId="16869EF6" w14:textId="77777777" w:rsidR="00595005" w:rsidRDefault="00AF5DFF">
            <w:pPr>
              <w:spacing w:after="0" w:line="259" w:lineRule="auto"/>
              <w:ind w:left="0" w:right="2" w:firstLine="0"/>
              <w:jc w:val="center"/>
            </w:pPr>
            <w:r>
              <w:t xml:space="preserve">2 </w:t>
            </w:r>
          </w:p>
        </w:tc>
        <w:tc>
          <w:tcPr>
            <w:tcW w:w="4128" w:type="dxa"/>
            <w:tcBorders>
              <w:top w:val="single" w:sz="4" w:space="0" w:color="000000"/>
              <w:left w:val="single" w:sz="4" w:space="0" w:color="000000"/>
              <w:bottom w:val="single" w:sz="4" w:space="0" w:color="000000"/>
              <w:right w:val="single" w:sz="4" w:space="0" w:color="000000"/>
            </w:tcBorders>
            <w:vAlign w:val="center"/>
          </w:tcPr>
          <w:p w14:paraId="458CF7AB" w14:textId="77777777" w:rsidR="00595005" w:rsidRDefault="00AF5DFF">
            <w:pPr>
              <w:spacing w:after="0" w:line="259" w:lineRule="auto"/>
              <w:ind w:left="106" w:right="0" w:firstLine="0"/>
            </w:pPr>
            <w:r>
              <w:t xml:space="preserve">Preparedness (2) </w:t>
            </w:r>
          </w:p>
        </w:tc>
        <w:tc>
          <w:tcPr>
            <w:tcW w:w="2107" w:type="dxa"/>
            <w:tcBorders>
              <w:top w:val="single" w:sz="4" w:space="0" w:color="000000"/>
              <w:left w:val="single" w:sz="4" w:space="0" w:color="000000"/>
              <w:bottom w:val="single" w:sz="4" w:space="0" w:color="000000"/>
              <w:right w:val="single" w:sz="4" w:space="0" w:color="000000"/>
            </w:tcBorders>
          </w:tcPr>
          <w:p w14:paraId="4C062CB8" w14:textId="77777777" w:rsidR="00595005" w:rsidRDefault="00AF5DFF">
            <w:pPr>
              <w:spacing w:after="0" w:line="259" w:lineRule="auto"/>
              <w:ind w:left="0" w:right="0" w:firstLine="0"/>
            </w:pPr>
            <w:r>
              <w:t xml:space="preserve"> </w:t>
            </w:r>
          </w:p>
        </w:tc>
      </w:tr>
      <w:tr w:rsidR="00595005" w14:paraId="2742E51D" w14:textId="77777777">
        <w:trPr>
          <w:trHeight w:val="610"/>
        </w:trPr>
        <w:tc>
          <w:tcPr>
            <w:tcW w:w="1562" w:type="dxa"/>
            <w:tcBorders>
              <w:top w:val="single" w:sz="4" w:space="0" w:color="000000"/>
              <w:left w:val="single" w:sz="4" w:space="0" w:color="000000"/>
              <w:bottom w:val="single" w:sz="4" w:space="0" w:color="000000"/>
              <w:right w:val="single" w:sz="4" w:space="0" w:color="000000"/>
            </w:tcBorders>
            <w:vAlign w:val="center"/>
          </w:tcPr>
          <w:p w14:paraId="0B16400E" w14:textId="77777777" w:rsidR="00595005" w:rsidRDefault="00AF5DFF">
            <w:pPr>
              <w:spacing w:after="0" w:line="259" w:lineRule="auto"/>
              <w:ind w:left="0" w:right="2" w:firstLine="0"/>
              <w:jc w:val="center"/>
            </w:pPr>
            <w:r>
              <w:t xml:space="preserve">3 </w:t>
            </w:r>
          </w:p>
        </w:tc>
        <w:tc>
          <w:tcPr>
            <w:tcW w:w="4128" w:type="dxa"/>
            <w:tcBorders>
              <w:top w:val="single" w:sz="4" w:space="0" w:color="000000"/>
              <w:left w:val="single" w:sz="4" w:space="0" w:color="000000"/>
              <w:bottom w:val="single" w:sz="4" w:space="0" w:color="000000"/>
              <w:right w:val="single" w:sz="4" w:space="0" w:color="000000"/>
            </w:tcBorders>
            <w:vAlign w:val="center"/>
          </w:tcPr>
          <w:p w14:paraId="6FA3FE19" w14:textId="77777777" w:rsidR="00595005" w:rsidRDefault="00AF5DFF">
            <w:pPr>
              <w:spacing w:after="0" w:line="259" w:lineRule="auto"/>
              <w:ind w:left="106" w:right="0" w:firstLine="0"/>
            </w:pPr>
            <w:r>
              <w:t xml:space="preserve">Skill (4) </w:t>
            </w:r>
          </w:p>
        </w:tc>
        <w:tc>
          <w:tcPr>
            <w:tcW w:w="2107" w:type="dxa"/>
            <w:tcBorders>
              <w:top w:val="single" w:sz="4" w:space="0" w:color="000000"/>
              <w:left w:val="single" w:sz="4" w:space="0" w:color="000000"/>
              <w:bottom w:val="single" w:sz="4" w:space="0" w:color="000000"/>
              <w:right w:val="single" w:sz="4" w:space="0" w:color="000000"/>
            </w:tcBorders>
          </w:tcPr>
          <w:p w14:paraId="0157FAF3" w14:textId="77777777" w:rsidR="00595005" w:rsidRDefault="00AF5DFF">
            <w:pPr>
              <w:spacing w:after="0" w:line="259" w:lineRule="auto"/>
              <w:ind w:left="0" w:right="0" w:firstLine="0"/>
            </w:pPr>
            <w:r>
              <w:t xml:space="preserve"> </w:t>
            </w:r>
          </w:p>
        </w:tc>
      </w:tr>
      <w:tr w:rsidR="00595005" w14:paraId="7F132A04" w14:textId="77777777">
        <w:trPr>
          <w:trHeight w:val="600"/>
        </w:trPr>
        <w:tc>
          <w:tcPr>
            <w:tcW w:w="1562" w:type="dxa"/>
            <w:tcBorders>
              <w:top w:val="single" w:sz="4" w:space="0" w:color="000000"/>
              <w:left w:val="single" w:sz="4" w:space="0" w:color="000000"/>
              <w:bottom w:val="single" w:sz="4" w:space="0" w:color="000000"/>
              <w:right w:val="single" w:sz="4" w:space="0" w:color="000000"/>
            </w:tcBorders>
            <w:vAlign w:val="center"/>
          </w:tcPr>
          <w:p w14:paraId="4C5C6326" w14:textId="77777777" w:rsidR="00595005" w:rsidRDefault="00AF5DFF">
            <w:pPr>
              <w:spacing w:after="0" w:line="259" w:lineRule="auto"/>
              <w:ind w:left="0" w:right="2" w:firstLine="0"/>
              <w:jc w:val="center"/>
            </w:pPr>
            <w:r>
              <w:t xml:space="preserve">4 </w:t>
            </w:r>
          </w:p>
        </w:tc>
        <w:tc>
          <w:tcPr>
            <w:tcW w:w="4128" w:type="dxa"/>
            <w:tcBorders>
              <w:top w:val="single" w:sz="4" w:space="0" w:color="000000"/>
              <w:left w:val="single" w:sz="4" w:space="0" w:color="000000"/>
              <w:bottom w:val="single" w:sz="4" w:space="0" w:color="000000"/>
              <w:right w:val="single" w:sz="4" w:space="0" w:color="000000"/>
            </w:tcBorders>
            <w:vAlign w:val="center"/>
          </w:tcPr>
          <w:p w14:paraId="0F549771" w14:textId="77777777" w:rsidR="00595005" w:rsidRDefault="00AF5DFF">
            <w:pPr>
              <w:spacing w:after="0" w:line="259" w:lineRule="auto"/>
              <w:ind w:left="106" w:right="0" w:firstLine="0"/>
            </w:pPr>
            <w:r>
              <w:t xml:space="preserve">Output (2) </w:t>
            </w:r>
          </w:p>
        </w:tc>
        <w:tc>
          <w:tcPr>
            <w:tcW w:w="2107" w:type="dxa"/>
            <w:tcBorders>
              <w:top w:val="single" w:sz="4" w:space="0" w:color="000000"/>
              <w:left w:val="single" w:sz="4" w:space="0" w:color="000000"/>
              <w:bottom w:val="single" w:sz="4" w:space="0" w:color="000000"/>
              <w:right w:val="single" w:sz="4" w:space="0" w:color="000000"/>
            </w:tcBorders>
          </w:tcPr>
          <w:p w14:paraId="3B4271C3" w14:textId="77777777" w:rsidR="00595005" w:rsidRDefault="00AF5DFF">
            <w:pPr>
              <w:spacing w:after="0" w:line="259" w:lineRule="auto"/>
              <w:ind w:left="0" w:right="0" w:firstLine="0"/>
            </w:pPr>
            <w:r>
              <w:t xml:space="preserve"> </w:t>
            </w:r>
          </w:p>
        </w:tc>
      </w:tr>
    </w:tbl>
    <w:p w14:paraId="1D3FD60A" w14:textId="77777777" w:rsidR="00595005" w:rsidRDefault="00AF5DFF">
      <w:pPr>
        <w:spacing w:after="67" w:line="259" w:lineRule="auto"/>
        <w:ind w:left="5" w:right="0" w:firstLine="0"/>
        <w:jc w:val="right"/>
      </w:pPr>
      <w:r>
        <w:t xml:space="preserve"> </w:t>
      </w:r>
    </w:p>
    <w:p w14:paraId="3502F767" w14:textId="77777777" w:rsidR="00595005" w:rsidRDefault="00AF5DFF">
      <w:pPr>
        <w:spacing w:after="64" w:line="259" w:lineRule="auto"/>
        <w:ind w:left="0" w:right="0" w:firstLine="0"/>
        <w:jc w:val="right"/>
      </w:pPr>
      <w:r>
        <w:t xml:space="preserve"> </w:t>
      </w:r>
    </w:p>
    <w:p w14:paraId="4DDA05FB" w14:textId="77777777" w:rsidR="00595005" w:rsidRDefault="00AF5DFF">
      <w:pPr>
        <w:spacing w:after="67" w:line="259" w:lineRule="auto"/>
        <w:ind w:left="0" w:right="0" w:firstLine="0"/>
        <w:jc w:val="right"/>
      </w:pPr>
      <w:r>
        <w:t xml:space="preserve"> </w:t>
      </w:r>
    </w:p>
    <w:p w14:paraId="402446AD" w14:textId="77777777" w:rsidR="00595005" w:rsidRDefault="00AF5DFF">
      <w:pPr>
        <w:spacing w:after="64" w:line="259" w:lineRule="auto"/>
        <w:ind w:left="0" w:right="0" w:firstLine="0"/>
        <w:jc w:val="right"/>
      </w:pPr>
      <w:r>
        <w:t xml:space="preserve"> </w:t>
      </w:r>
    </w:p>
    <w:p w14:paraId="4AB8222E" w14:textId="77777777" w:rsidR="00595005" w:rsidRDefault="00AF5DFF">
      <w:pPr>
        <w:spacing w:after="0" w:line="259" w:lineRule="auto"/>
        <w:ind w:left="0" w:right="60" w:firstLine="0"/>
        <w:jc w:val="right"/>
      </w:pPr>
      <w:r>
        <w:t xml:space="preserve">Signature of the Teacher </w:t>
      </w:r>
    </w:p>
    <w:p w14:paraId="1504158E" w14:textId="77777777" w:rsidR="00595005" w:rsidRDefault="00AF5DFF">
      <w:pPr>
        <w:spacing w:after="0" w:line="259" w:lineRule="auto"/>
        <w:ind w:left="0" w:right="0" w:firstLine="0"/>
      </w:pPr>
      <w:r>
        <w:rPr>
          <w:sz w:val="22"/>
        </w:rPr>
        <w:t xml:space="preserve"> </w:t>
      </w:r>
    </w:p>
    <w:p w14:paraId="58BBB011" w14:textId="77777777" w:rsidR="00595005" w:rsidRDefault="00AF5DFF">
      <w:pPr>
        <w:spacing w:after="58" w:line="238" w:lineRule="auto"/>
        <w:ind w:left="0" w:right="8273" w:firstLine="0"/>
      </w:pPr>
      <w:r>
        <w:rPr>
          <w:sz w:val="22"/>
        </w:rPr>
        <w:t xml:space="preserve"> </w:t>
      </w:r>
      <w:r>
        <w:t xml:space="preserve"> </w:t>
      </w:r>
    </w:p>
    <w:p w14:paraId="335E60F5" w14:textId="77777777" w:rsidR="00595005" w:rsidRDefault="00AF5DFF">
      <w:pPr>
        <w:spacing w:after="0" w:line="259" w:lineRule="auto"/>
        <w:ind w:left="0" w:right="0" w:firstLine="0"/>
      </w:pPr>
      <w:r>
        <w:rPr>
          <w:sz w:val="28"/>
        </w:rPr>
        <w:lastRenderedPageBreak/>
        <w:t xml:space="preserve"> </w:t>
      </w:r>
    </w:p>
    <w:p w14:paraId="46BA563E" w14:textId="77777777" w:rsidR="00595005" w:rsidRDefault="00AF5DFF">
      <w:pPr>
        <w:spacing w:after="0" w:line="259" w:lineRule="auto"/>
        <w:ind w:left="0" w:right="0" w:firstLine="0"/>
      </w:pPr>
      <w:r>
        <w:rPr>
          <w:sz w:val="28"/>
        </w:rPr>
        <w:t xml:space="preserve"> </w:t>
      </w:r>
    </w:p>
    <w:p w14:paraId="758B6E0C" w14:textId="77777777" w:rsidR="00595005" w:rsidRDefault="00AF5DFF">
      <w:pPr>
        <w:spacing w:after="0" w:line="259" w:lineRule="auto"/>
        <w:ind w:left="0" w:right="0" w:firstLine="0"/>
      </w:pPr>
      <w:r>
        <w:rPr>
          <w:sz w:val="28"/>
        </w:rPr>
        <w:t xml:space="preserve"> </w:t>
      </w:r>
    </w:p>
    <w:p w14:paraId="0109C749" w14:textId="77777777" w:rsidR="00595005" w:rsidRDefault="00AF5DFF">
      <w:pPr>
        <w:spacing w:after="2" w:line="255" w:lineRule="auto"/>
        <w:ind w:left="-5" w:right="1539"/>
      </w:pPr>
      <w:r>
        <w:rPr>
          <w:sz w:val="28"/>
        </w:rPr>
        <w:t xml:space="preserve">AWS IAM </w:t>
      </w:r>
    </w:p>
    <w:p w14:paraId="6F2EF7FC" w14:textId="77777777" w:rsidR="00595005" w:rsidRDefault="00AF5DFF">
      <w:pPr>
        <w:spacing w:after="0" w:line="259" w:lineRule="auto"/>
        <w:ind w:left="0" w:right="0" w:firstLine="0"/>
      </w:pPr>
      <w:r>
        <w:rPr>
          <w:sz w:val="28"/>
        </w:rPr>
        <w:t xml:space="preserve"> </w:t>
      </w:r>
    </w:p>
    <w:p w14:paraId="77EC6ECA" w14:textId="77777777" w:rsidR="00595005" w:rsidRDefault="00AF5DFF">
      <w:pPr>
        <w:spacing w:after="0" w:line="259" w:lineRule="auto"/>
        <w:ind w:left="-5" w:right="-701" w:firstLine="0"/>
      </w:pPr>
      <w:r>
        <w:rPr>
          <w:rFonts w:ascii="Calibri" w:eastAsia="Calibri" w:hAnsi="Calibri" w:cs="Calibri"/>
          <w:noProof/>
          <w:sz w:val="22"/>
        </w:rPr>
        <w:lastRenderedPageBreak/>
        <mc:AlternateContent>
          <mc:Choice Requires="wpg">
            <w:drawing>
              <wp:inline distT="0" distB="0" distL="0" distR="0" wp14:anchorId="18EFEC28" wp14:editId="47438B9B">
                <wp:extent cx="5736336" cy="8241792"/>
                <wp:effectExtent l="0" t="0" r="0" b="0"/>
                <wp:docPr id="2470" name="Group 2470"/>
                <wp:cNvGraphicFramePr/>
                <a:graphic xmlns:a="http://schemas.openxmlformats.org/drawingml/2006/main">
                  <a:graphicData uri="http://schemas.microsoft.com/office/word/2010/wordprocessingGroup">
                    <wpg:wgp>
                      <wpg:cNvGrpSpPr/>
                      <wpg:grpSpPr>
                        <a:xfrm>
                          <a:off x="0" y="0"/>
                          <a:ext cx="5736336" cy="8241792"/>
                          <a:chOff x="0" y="0"/>
                          <a:chExt cx="5736336" cy="8241792"/>
                        </a:xfrm>
                      </wpg:grpSpPr>
                      <pic:pic xmlns:pic="http://schemas.openxmlformats.org/drawingml/2006/picture">
                        <pic:nvPicPr>
                          <pic:cNvPr id="146" name="Picture 146"/>
                          <pic:cNvPicPr/>
                        </pic:nvPicPr>
                        <pic:blipFill>
                          <a:blip r:embed="rId5"/>
                          <a:stretch>
                            <a:fillRect/>
                          </a:stretch>
                        </pic:blipFill>
                        <pic:spPr>
                          <a:xfrm>
                            <a:off x="0" y="0"/>
                            <a:ext cx="5736336" cy="3297936"/>
                          </a:xfrm>
                          <a:prstGeom prst="rect">
                            <a:avLst/>
                          </a:prstGeom>
                        </pic:spPr>
                      </pic:pic>
                      <pic:pic xmlns:pic="http://schemas.openxmlformats.org/drawingml/2006/picture">
                        <pic:nvPicPr>
                          <pic:cNvPr id="148" name="Picture 148"/>
                          <pic:cNvPicPr/>
                        </pic:nvPicPr>
                        <pic:blipFill>
                          <a:blip r:embed="rId6"/>
                          <a:stretch>
                            <a:fillRect/>
                          </a:stretch>
                        </pic:blipFill>
                        <pic:spPr>
                          <a:xfrm>
                            <a:off x="0" y="3297936"/>
                            <a:ext cx="5736336" cy="3297936"/>
                          </a:xfrm>
                          <a:prstGeom prst="rect">
                            <a:avLst/>
                          </a:prstGeom>
                        </pic:spPr>
                      </pic:pic>
                      <pic:pic xmlns:pic="http://schemas.openxmlformats.org/drawingml/2006/picture">
                        <pic:nvPicPr>
                          <pic:cNvPr id="150" name="Picture 150"/>
                          <pic:cNvPicPr/>
                        </pic:nvPicPr>
                        <pic:blipFill>
                          <a:blip r:embed="rId7"/>
                          <a:stretch>
                            <a:fillRect/>
                          </a:stretch>
                        </pic:blipFill>
                        <pic:spPr>
                          <a:xfrm>
                            <a:off x="0" y="6595872"/>
                            <a:ext cx="5736336" cy="1645920"/>
                          </a:xfrm>
                          <a:prstGeom prst="rect">
                            <a:avLst/>
                          </a:prstGeom>
                        </pic:spPr>
                      </pic:pic>
                    </wpg:wgp>
                  </a:graphicData>
                </a:graphic>
              </wp:inline>
            </w:drawing>
          </mc:Choice>
          <mc:Fallback xmlns:a="http://schemas.openxmlformats.org/drawingml/2006/main">
            <w:pict>
              <v:group id="Group 2470" style="width:451.68pt;height:648.96pt;mso-position-horizontal-relative:char;mso-position-vertical-relative:line" coordsize="57363,82417">
                <v:shape id="Picture 146" style="position:absolute;width:57363;height:32979;left:0;top:0;" filled="f">
                  <v:imagedata r:id="rId8"/>
                </v:shape>
                <v:shape id="Picture 148" style="position:absolute;width:57363;height:32979;left:0;top:32979;" filled="f">
                  <v:imagedata r:id="rId9"/>
                </v:shape>
                <v:shape id="Picture 150" style="position:absolute;width:57363;height:16459;left:0;top:65958;" filled="f">
                  <v:imagedata r:id="rId10"/>
                </v:shape>
              </v:group>
            </w:pict>
          </mc:Fallback>
        </mc:AlternateContent>
      </w:r>
    </w:p>
    <w:p w14:paraId="44632482" w14:textId="77777777" w:rsidR="00595005" w:rsidRDefault="00595005">
      <w:pPr>
        <w:sectPr w:rsidR="00595005">
          <w:pgSz w:w="11906" w:h="16838"/>
          <w:pgMar w:top="1494" w:right="2138" w:bottom="1614" w:left="1440" w:header="720" w:footer="720" w:gutter="0"/>
          <w:cols w:space="720"/>
        </w:sectPr>
      </w:pPr>
    </w:p>
    <w:p w14:paraId="2A7C6313" w14:textId="77777777" w:rsidR="00595005" w:rsidRDefault="00AF5DFF">
      <w:pPr>
        <w:spacing w:after="0" w:line="259" w:lineRule="auto"/>
        <w:ind w:left="-5" w:right="-2" w:firstLine="0"/>
      </w:pPr>
      <w:r>
        <w:rPr>
          <w:rFonts w:ascii="Calibri" w:eastAsia="Calibri" w:hAnsi="Calibri" w:cs="Calibri"/>
          <w:noProof/>
          <w:sz w:val="22"/>
        </w:rPr>
        <w:lastRenderedPageBreak/>
        <mc:AlternateContent>
          <mc:Choice Requires="wpg">
            <w:drawing>
              <wp:inline distT="0" distB="0" distL="0" distR="0" wp14:anchorId="054F8152" wp14:editId="5620C941">
                <wp:extent cx="5736336" cy="8110728"/>
                <wp:effectExtent l="0" t="0" r="0" b="0"/>
                <wp:docPr id="2464" name="Group 2464"/>
                <wp:cNvGraphicFramePr/>
                <a:graphic xmlns:a="http://schemas.openxmlformats.org/drawingml/2006/main">
                  <a:graphicData uri="http://schemas.microsoft.com/office/word/2010/wordprocessingGroup">
                    <wpg:wgp>
                      <wpg:cNvGrpSpPr/>
                      <wpg:grpSpPr>
                        <a:xfrm>
                          <a:off x="0" y="0"/>
                          <a:ext cx="5736336" cy="8110728"/>
                          <a:chOff x="0" y="0"/>
                          <a:chExt cx="5736336" cy="8110728"/>
                        </a:xfrm>
                      </wpg:grpSpPr>
                      <pic:pic xmlns:pic="http://schemas.openxmlformats.org/drawingml/2006/picture">
                        <pic:nvPicPr>
                          <pic:cNvPr id="154" name="Picture 154"/>
                          <pic:cNvPicPr/>
                        </pic:nvPicPr>
                        <pic:blipFill>
                          <a:blip r:embed="rId11"/>
                          <a:stretch>
                            <a:fillRect/>
                          </a:stretch>
                        </pic:blipFill>
                        <pic:spPr>
                          <a:xfrm>
                            <a:off x="0" y="0"/>
                            <a:ext cx="5736336" cy="4000500"/>
                          </a:xfrm>
                          <a:prstGeom prst="rect">
                            <a:avLst/>
                          </a:prstGeom>
                        </pic:spPr>
                      </pic:pic>
                      <pic:pic xmlns:pic="http://schemas.openxmlformats.org/drawingml/2006/picture">
                        <pic:nvPicPr>
                          <pic:cNvPr id="156" name="Picture 156"/>
                          <pic:cNvPicPr/>
                        </pic:nvPicPr>
                        <pic:blipFill>
                          <a:blip r:embed="rId12"/>
                          <a:stretch>
                            <a:fillRect/>
                          </a:stretch>
                        </pic:blipFill>
                        <pic:spPr>
                          <a:xfrm>
                            <a:off x="0" y="4000500"/>
                            <a:ext cx="5736336" cy="1333500"/>
                          </a:xfrm>
                          <a:prstGeom prst="rect">
                            <a:avLst/>
                          </a:prstGeom>
                        </pic:spPr>
                      </pic:pic>
                      <pic:pic xmlns:pic="http://schemas.openxmlformats.org/drawingml/2006/picture">
                        <pic:nvPicPr>
                          <pic:cNvPr id="158" name="Picture 158"/>
                          <pic:cNvPicPr/>
                        </pic:nvPicPr>
                        <pic:blipFill>
                          <a:blip r:embed="rId13"/>
                          <a:stretch>
                            <a:fillRect/>
                          </a:stretch>
                        </pic:blipFill>
                        <pic:spPr>
                          <a:xfrm>
                            <a:off x="0" y="5337048"/>
                            <a:ext cx="5736336" cy="2773680"/>
                          </a:xfrm>
                          <a:prstGeom prst="rect">
                            <a:avLst/>
                          </a:prstGeom>
                        </pic:spPr>
                      </pic:pic>
                    </wpg:wgp>
                  </a:graphicData>
                </a:graphic>
              </wp:inline>
            </w:drawing>
          </mc:Choice>
          <mc:Fallback xmlns:a="http://schemas.openxmlformats.org/drawingml/2006/main">
            <w:pict>
              <v:group id="Group 2464" style="width:451.68pt;height:638.64pt;mso-position-horizontal-relative:char;mso-position-vertical-relative:line" coordsize="57363,81107">
                <v:shape id="Picture 154" style="position:absolute;width:57363;height:40005;left:0;top:0;" filled="f">
                  <v:imagedata r:id="rId14"/>
                </v:shape>
                <v:shape id="Picture 156" style="position:absolute;width:57363;height:13335;left:0;top:40005;" filled="f">
                  <v:imagedata r:id="rId15"/>
                </v:shape>
                <v:shape id="Picture 158" style="position:absolute;width:57363;height:27736;left:0;top:53370;" filled="f">
                  <v:imagedata r:id="rId16"/>
                </v:shape>
              </v:group>
            </w:pict>
          </mc:Fallback>
        </mc:AlternateContent>
      </w:r>
    </w:p>
    <w:p w14:paraId="00F18D33" w14:textId="77777777" w:rsidR="00595005" w:rsidRDefault="00595005">
      <w:pPr>
        <w:sectPr w:rsidR="00595005">
          <w:pgSz w:w="11906" w:h="16838"/>
          <w:pgMar w:top="1435" w:right="1440" w:bottom="1440" w:left="1440" w:header="720" w:footer="720" w:gutter="0"/>
          <w:cols w:space="720"/>
        </w:sectPr>
      </w:pPr>
    </w:p>
    <w:p w14:paraId="4DC280F8" w14:textId="77777777" w:rsidR="00595005" w:rsidRDefault="00AF5DFF">
      <w:pPr>
        <w:spacing w:after="0" w:line="259" w:lineRule="auto"/>
        <w:ind w:left="-5" w:right="0" w:firstLine="0"/>
        <w:jc w:val="right"/>
      </w:pPr>
      <w:r>
        <w:rPr>
          <w:noProof/>
        </w:rPr>
        <w:lastRenderedPageBreak/>
        <w:drawing>
          <wp:inline distT="0" distB="0" distL="0" distR="0" wp14:anchorId="42D5B1BB" wp14:editId="1B103B16">
            <wp:extent cx="5736336" cy="2746248"/>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7"/>
                    <a:stretch>
                      <a:fillRect/>
                    </a:stretch>
                  </pic:blipFill>
                  <pic:spPr>
                    <a:xfrm>
                      <a:off x="0" y="0"/>
                      <a:ext cx="5736336" cy="2746248"/>
                    </a:xfrm>
                    <a:prstGeom prst="rect">
                      <a:avLst/>
                    </a:prstGeom>
                  </pic:spPr>
                </pic:pic>
              </a:graphicData>
            </a:graphic>
          </wp:inline>
        </w:drawing>
      </w:r>
      <w:r>
        <w:rPr>
          <w:sz w:val="28"/>
        </w:rPr>
        <w:t xml:space="preserve"> </w:t>
      </w:r>
    </w:p>
    <w:p w14:paraId="39DA80B6" w14:textId="77777777" w:rsidR="00595005" w:rsidRDefault="00AF5DFF">
      <w:pPr>
        <w:spacing w:after="0" w:line="259" w:lineRule="auto"/>
        <w:ind w:left="0" w:right="0" w:firstLine="0"/>
      </w:pPr>
      <w:r>
        <w:rPr>
          <w:sz w:val="28"/>
        </w:rPr>
        <w:t xml:space="preserve"> </w:t>
      </w:r>
    </w:p>
    <w:p w14:paraId="0E88AA86" w14:textId="77777777" w:rsidR="00595005" w:rsidRDefault="00AF5DFF">
      <w:pPr>
        <w:spacing w:after="0" w:line="259" w:lineRule="auto"/>
        <w:ind w:left="0" w:right="0" w:firstLine="0"/>
      </w:pPr>
      <w:r>
        <w:rPr>
          <w:sz w:val="28"/>
        </w:rPr>
        <w:t xml:space="preserve"> </w:t>
      </w:r>
    </w:p>
    <w:p w14:paraId="2C029971" w14:textId="77777777" w:rsidR="00595005" w:rsidRDefault="00AF5DFF">
      <w:pPr>
        <w:spacing w:after="0" w:line="259" w:lineRule="auto"/>
        <w:ind w:left="0" w:right="0" w:firstLine="0"/>
      </w:pPr>
      <w:r>
        <w:rPr>
          <w:sz w:val="28"/>
        </w:rPr>
        <w:t xml:space="preserve"> </w:t>
      </w:r>
    </w:p>
    <w:p w14:paraId="7AC557D1" w14:textId="77777777" w:rsidR="00595005" w:rsidRDefault="00AF5DFF">
      <w:pPr>
        <w:spacing w:after="0" w:line="259" w:lineRule="auto"/>
        <w:ind w:left="0" w:right="0" w:firstLine="0"/>
      </w:pPr>
      <w:r>
        <w:rPr>
          <w:sz w:val="28"/>
        </w:rPr>
        <w:t xml:space="preserve"> </w:t>
      </w:r>
    </w:p>
    <w:p w14:paraId="7FC6EFF9" w14:textId="77777777" w:rsidR="00595005" w:rsidRDefault="00AF5DFF">
      <w:pPr>
        <w:spacing w:after="0" w:line="259" w:lineRule="auto"/>
        <w:ind w:left="0" w:right="0" w:firstLine="0"/>
      </w:pPr>
      <w:r>
        <w:rPr>
          <w:sz w:val="28"/>
        </w:rPr>
        <w:t xml:space="preserve"> </w:t>
      </w:r>
    </w:p>
    <w:p w14:paraId="0DF117D3" w14:textId="77777777" w:rsidR="00595005" w:rsidRDefault="00AF5DFF">
      <w:pPr>
        <w:spacing w:after="0" w:line="259" w:lineRule="auto"/>
        <w:ind w:left="0" w:right="0" w:firstLine="0"/>
      </w:pPr>
      <w:r>
        <w:rPr>
          <w:sz w:val="28"/>
        </w:rPr>
        <w:t xml:space="preserve"> </w:t>
      </w:r>
    </w:p>
    <w:p w14:paraId="752BB092" w14:textId="77777777" w:rsidR="00595005" w:rsidRDefault="00AF5DFF">
      <w:pPr>
        <w:spacing w:after="0" w:line="259" w:lineRule="auto"/>
        <w:ind w:left="0" w:right="0" w:firstLine="0"/>
      </w:pPr>
      <w:r>
        <w:rPr>
          <w:sz w:val="28"/>
        </w:rPr>
        <w:t xml:space="preserve"> </w:t>
      </w:r>
    </w:p>
    <w:p w14:paraId="2821D6B7" w14:textId="77777777" w:rsidR="00595005" w:rsidRDefault="00AF5DFF">
      <w:pPr>
        <w:spacing w:after="0" w:line="259" w:lineRule="auto"/>
        <w:ind w:left="0" w:right="0" w:firstLine="0"/>
      </w:pPr>
      <w:r>
        <w:rPr>
          <w:sz w:val="28"/>
        </w:rPr>
        <w:t xml:space="preserve"> </w:t>
      </w:r>
    </w:p>
    <w:p w14:paraId="3536DFC1" w14:textId="77777777" w:rsidR="00595005" w:rsidRDefault="00AF5DFF">
      <w:pPr>
        <w:spacing w:after="0" w:line="259" w:lineRule="auto"/>
        <w:ind w:left="0" w:right="0" w:firstLine="0"/>
      </w:pPr>
      <w:r>
        <w:rPr>
          <w:sz w:val="28"/>
        </w:rPr>
        <w:t xml:space="preserve"> </w:t>
      </w:r>
    </w:p>
    <w:p w14:paraId="1532CE93" w14:textId="77777777" w:rsidR="00595005" w:rsidRDefault="00AF5DFF">
      <w:pPr>
        <w:spacing w:after="0" w:line="259" w:lineRule="auto"/>
        <w:ind w:left="0" w:right="0" w:firstLine="0"/>
      </w:pPr>
      <w:r>
        <w:rPr>
          <w:sz w:val="28"/>
        </w:rPr>
        <w:t xml:space="preserve"> </w:t>
      </w:r>
    </w:p>
    <w:p w14:paraId="592BA09D" w14:textId="77777777" w:rsidR="00595005" w:rsidRDefault="00AF5DFF">
      <w:pPr>
        <w:spacing w:after="0" w:line="259" w:lineRule="auto"/>
        <w:ind w:left="0" w:right="0" w:firstLine="0"/>
      </w:pPr>
      <w:r>
        <w:rPr>
          <w:sz w:val="28"/>
        </w:rPr>
        <w:t xml:space="preserve"> </w:t>
      </w:r>
    </w:p>
    <w:p w14:paraId="79BD7E40" w14:textId="77777777" w:rsidR="00595005" w:rsidRDefault="00AF5DFF">
      <w:pPr>
        <w:spacing w:after="0" w:line="259" w:lineRule="auto"/>
        <w:ind w:left="0" w:right="0" w:firstLine="0"/>
      </w:pPr>
      <w:r>
        <w:rPr>
          <w:sz w:val="28"/>
        </w:rPr>
        <w:t xml:space="preserve"> </w:t>
      </w:r>
    </w:p>
    <w:p w14:paraId="75A14792" w14:textId="77777777" w:rsidR="00595005" w:rsidRDefault="00AF5DFF">
      <w:pPr>
        <w:spacing w:after="0" w:line="259" w:lineRule="auto"/>
        <w:ind w:left="0" w:right="0" w:firstLine="0"/>
      </w:pPr>
      <w:r>
        <w:rPr>
          <w:sz w:val="28"/>
        </w:rPr>
        <w:t xml:space="preserve"> </w:t>
      </w:r>
    </w:p>
    <w:p w14:paraId="4743A2A7" w14:textId="77777777" w:rsidR="00595005" w:rsidRDefault="00AF5DFF">
      <w:pPr>
        <w:spacing w:after="0" w:line="259" w:lineRule="auto"/>
        <w:ind w:left="0" w:right="0" w:firstLine="0"/>
      </w:pPr>
      <w:r>
        <w:rPr>
          <w:sz w:val="28"/>
        </w:rPr>
        <w:t xml:space="preserve"> </w:t>
      </w:r>
    </w:p>
    <w:p w14:paraId="08C3A8D4" w14:textId="77777777" w:rsidR="00595005" w:rsidRDefault="00AF5DFF">
      <w:pPr>
        <w:spacing w:after="0" w:line="259" w:lineRule="auto"/>
        <w:ind w:left="0" w:right="0" w:firstLine="0"/>
      </w:pPr>
      <w:r>
        <w:rPr>
          <w:sz w:val="28"/>
        </w:rPr>
        <w:t xml:space="preserve"> </w:t>
      </w:r>
    </w:p>
    <w:p w14:paraId="55307D6B" w14:textId="77777777" w:rsidR="00595005" w:rsidRDefault="00AF5DFF">
      <w:pPr>
        <w:spacing w:after="0" w:line="259" w:lineRule="auto"/>
        <w:ind w:left="0" w:right="0" w:firstLine="0"/>
      </w:pPr>
      <w:r>
        <w:rPr>
          <w:sz w:val="28"/>
        </w:rPr>
        <w:t xml:space="preserve"> </w:t>
      </w:r>
    </w:p>
    <w:p w14:paraId="404858BF" w14:textId="77777777" w:rsidR="00595005" w:rsidRDefault="00AF5DFF">
      <w:pPr>
        <w:spacing w:after="0" w:line="259" w:lineRule="auto"/>
        <w:ind w:left="0" w:right="0" w:firstLine="0"/>
      </w:pPr>
      <w:r>
        <w:rPr>
          <w:sz w:val="28"/>
        </w:rPr>
        <w:t xml:space="preserve"> </w:t>
      </w:r>
    </w:p>
    <w:p w14:paraId="3281804A" w14:textId="77777777" w:rsidR="00595005" w:rsidRDefault="00AF5DFF">
      <w:pPr>
        <w:spacing w:after="0" w:line="259" w:lineRule="auto"/>
        <w:ind w:left="0" w:right="0" w:firstLine="0"/>
      </w:pPr>
      <w:r>
        <w:rPr>
          <w:sz w:val="28"/>
        </w:rPr>
        <w:t xml:space="preserve"> </w:t>
      </w:r>
    </w:p>
    <w:p w14:paraId="2D2355C0" w14:textId="77777777" w:rsidR="00595005" w:rsidRDefault="00AF5DFF">
      <w:pPr>
        <w:spacing w:after="0" w:line="259" w:lineRule="auto"/>
        <w:ind w:left="0" w:right="0" w:firstLine="0"/>
      </w:pPr>
      <w:r>
        <w:rPr>
          <w:sz w:val="28"/>
        </w:rPr>
        <w:t xml:space="preserve"> </w:t>
      </w:r>
    </w:p>
    <w:p w14:paraId="3F9D6970" w14:textId="77777777" w:rsidR="00595005" w:rsidRDefault="00AF5DFF">
      <w:pPr>
        <w:spacing w:after="0" w:line="259" w:lineRule="auto"/>
        <w:ind w:left="0" w:right="0" w:firstLine="0"/>
      </w:pPr>
      <w:r>
        <w:rPr>
          <w:sz w:val="28"/>
        </w:rPr>
        <w:t xml:space="preserve"> </w:t>
      </w:r>
    </w:p>
    <w:p w14:paraId="14E2BA7E" w14:textId="77777777" w:rsidR="00595005" w:rsidRDefault="00AF5DFF">
      <w:pPr>
        <w:spacing w:after="0" w:line="259" w:lineRule="auto"/>
        <w:ind w:left="0" w:right="0" w:firstLine="0"/>
      </w:pPr>
      <w:r>
        <w:rPr>
          <w:sz w:val="28"/>
        </w:rPr>
        <w:t xml:space="preserve"> </w:t>
      </w:r>
    </w:p>
    <w:p w14:paraId="59192E37" w14:textId="77777777" w:rsidR="00595005" w:rsidRDefault="00AF5DFF">
      <w:pPr>
        <w:spacing w:after="0" w:line="259" w:lineRule="auto"/>
        <w:ind w:left="0" w:right="0" w:firstLine="0"/>
      </w:pPr>
      <w:r>
        <w:rPr>
          <w:sz w:val="28"/>
        </w:rPr>
        <w:t xml:space="preserve"> </w:t>
      </w:r>
    </w:p>
    <w:p w14:paraId="360EE7E5" w14:textId="77777777" w:rsidR="00595005" w:rsidRDefault="00AF5DFF">
      <w:pPr>
        <w:spacing w:after="0" w:line="259" w:lineRule="auto"/>
        <w:ind w:left="0" w:right="0" w:firstLine="0"/>
      </w:pPr>
      <w:r>
        <w:rPr>
          <w:sz w:val="28"/>
        </w:rPr>
        <w:t xml:space="preserve"> </w:t>
      </w:r>
    </w:p>
    <w:p w14:paraId="74E315F4" w14:textId="77777777" w:rsidR="00595005" w:rsidRDefault="00AF5DFF">
      <w:pPr>
        <w:spacing w:after="0" w:line="259" w:lineRule="auto"/>
        <w:ind w:left="0" w:right="0" w:firstLine="0"/>
      </w:pPr>
      <w:r>
        <w:rPr>
          <w:sz w:val="28"/>
        </w:rPr>
        <w:t xml:space="preserve"> </w:t>
      </w:r>
    </w:p>
    <w:p w14:paraId="46CE22B5" w14:textId="77777777" w:rsidR="00595005" w:rsidRDefault="00AF5DFF">
      <w:pPr>
        <w:spacing w:after="0" w:line="259" w:lineRule="auto"/>
        <w:ind w:left="0" w:right="0" w:firstLine="0"/>
      </w:pPr>
      <w:r>
        <w:rPr>
          <w:sz w:val="28"/>
        </w:rPr>
        <w:t xml:space="preserve"> </w:t>
      </w:r>
    </w:p>
    <w:p w14:paraId="6D165756" w14:textId="77777777" w:rsidR="00595005" w:rsidRDefault="00AF5DFF">
      <w:pPr>
        <w:spacing w:after="0" w:line="259" w:lineRule="auto"/>
        <w:ind w:left="0" w:right="0" w:firstLine="0"/>
      </w:pPr>
      <w:r>
        <w:rPr>
          <w:sz w:val="28"/>
        </w:rPr>
        <w:t xml:space="preserve"> </w:t>
      </w:r>
    </w:p>
    <w:p w14:paraId="0D21796D" w14:textId="77777777" w:rsidR="00595005" w:rsidRDefault="00AF5DFF">
      <w:pPr>
        <w:spacing w:after="0" w:line="259" w:lineRule="auto"/>
        <w:ind w:left="0" w:right="0" w:firstLine="0"/>
      </w:pPr>
      <w:r>
        <w:rPr>
          <w:sz w:val="28"/>
        </w:rPr>
        <w:t xml:space="preserve"> </w:t>
      </w:r>
    </w:p>
    <w:p w14:paraId="583C15C0" w14:textId="77777777" w:rsidR="00595005" w:rsidRDefault="00AF5DFF">
      <w:pPr>
        <w:spacing w:after="0" w:line="259" w:lineRule="auto"/>
        <w:ind w:left="0" w:right="0" w:firstLine="0"/>
      </w:pPr>
      <w:r>
        <w:rPr>
          <w:sz w:val="28"/>
        </w:rPr>
        <w:t xml:space="preserve"> </w:t>
      </w:r>
    </w:p>
    <w:p w14:paraId="141B47B6" w14:textId="77777777" w:rsidR="00595005" w:rsidRDefault="00AF5DFF">
      <w:pPr>
        <w:spacing w:after="2" w:line="255" w:lineRule="auto"/>
        <w:ind w:left="-5" w:right="1539"/>
      </w:pPr>
      <w:r>
        <w:rPr>
          <w:sz w:val="28"/>
        </w:rPr>
        <w:t xml:space="preserve">AWS VPC </w:t>
      </w:r>
    </w:p>
    <w:p w14:paraId="759AC63D" w14:textId="77777777" w:rsidR="00595005" w:rsidRDefault="00AF5DFF">
      <w:pPr>
        <w:spacing w:after="0" w:line="259" w:lineRule="auto"/>
        <w:ind w:left="-5" w:right="0" w:firstLine="0"/>
      </w:pPr>
      <w:r>
        <w:rPr>
          <w:rFonts w:ascii="Calibri" w:eastAsia="Calibri" w:hAnsi="Calibri" w:cs="Calibri"/>
          <w:noProof/>
          <w:sz w:val="22"/>
        </w:rPr>
        <w:lastRenderedPageBreak/>
        <mc:AlternateContent>
          <mc:Choice Requires="wpg">
            <w:drawing>
              <wp:inline distT="0" distB="0" distL="0" distR="0" wp14:anchorId="58B780E6" wp14:editId="12D8E374">
                <wp:extent cx="5736336" cy="8442960"/>
                <wp:effectExtent l="0" t="0" r="0" b="0"/>
                <wp:docPr id="2465" name="Group 2465"/>
                <wp:cNvGraphicFramePr/>
                <a:graphic xmlns:a="http://schemas.openxmlformats.org/drawingml/2006/main">
                  <a:graphicData uri="http://schemas.microsoft.com/office/word/2010/wordprocessingGroup">
                    <wpg:wgp>
                      <wpg:cNvGrpSpPr/>
                      <wpg:grpSpPr>
                        <a:xfrm>
                          <a:off x="0" y="0"/>
                          <a:ext cx="5736336" cy="8442960"/>
                          <a:chOff x="0" y="0"/>
                          <a:chExt cx="5736336" cy="8442960"/>
                        </a:xfrm>
                      </wpg:grpSpPr>
                      <pic:pic xmlns:pic="http://schemas.openxmlformats.org/drawingml/2006/picture">
                        <pic:nvPicPr>
                          <pic:cNvPr id="196" name="Picture 196"/>
                          <pic:cNvPicPr/>
                        </pic:nvPicPr>
                        <pic:blipFill>
                          <a:blip r:embed="rId18"/>
                          <a:stretch>
                            <a:fillRect/>
                          </a:stretch>
                        </pic:blipFill>
                        <pic:spPr>
                          <a:xfrm>
                            <a:off x="0" y="0"/>
                            <a:ext cx="5736336" cy="3377184"/>
                          </a:xfrm>
                          <a:prstGeom prst="rect">
                            <a:avLst/>
                          </a:prstGeom>
                        </pic:spPr>
                      </pic:pic>
                      <pic:pic xmlns:pic="http://schemas.openxmlformats.org/drawingml/2006/picture">
                        <pic:nvPicPr>
                          <pic:cNvPr id="198" name="Picture 198"/>
                          <pic:cNvPicPr/>
                        </pic:nvPicPr>
                        <pic:blipFill>
                          <a:blip r:embed="rId19"/>
                          <a:stretch>
                            <a:fillRect/>
                          </a:stretch>
                        </pic:blipFill>
                        <pic:spPr>
                          <a:xfrm>
                            <a:off x="0" y="3377185"/>
                            <a:ext cx="5736336" cy="3377184"/>
                          </a:xfrm>
                          <a:prstGeom prst="rect">
                            <a:avLst/>
                          </a:prstGeom>
                        </pic:spPr>
                      </pic:pic>
                      <pic:pic xmlns:pic="http://schemas.openxmlformats.org/drawingml/2006/picture">
                        <pic:nvPicPr>
                          <pic:cNvPr id="200" name="Picture 200"/>
                          <pic:cNvPicPr/>
                        </pic:nvPicPr>
                        <pic:blipFill>
                          <a:blip r:embed="rId20"/>
                          <a:stretch>
                            <a:fillRect/>
                          </a:stretch>
                        </pic:blipFill>
                        <pic:spPr>
                          <a:xfrm>
                            <a:off x="0" y="6754369"/>
                            <a:ext cx="5736336" cy="1688592"/>
                          </a:xfrm>
                          <a:prstGeom prst="rect">
                            <a:avLst/>
                          </a:prstGeom>
                        </pic:spPr>
                      </pic:pic>
                    </wpg:wgp>
                  </a:graphicData>
                </a:graphic>
              </wp:inline>
            </w:drawing>
          </mc:Choice>
          <mc:Fallback xmlns:a="http://schemas.openxmlformats.org/drawingml/2006/main">
            <w:pict>
              <v:group id="Group 2465" style="width:451.68pt;height:664.8pt;mso-position-horizontal-relative:char;mso-position-vertical-relative:line" coordsize="57363,84429">
                <v:shape id="Picture 196" style="position:absolute;width:57363;height:33771;left:0;top:0;" filled="f">
                  <v:imagedata r:id="rId21"/>
                </v:shape>
                <v:shape id="Picture 198" style="position:absolute;width:57363;height:33771;left:0;top:33771;" filled="f">
                  <v:imagedata r:id="rId22"/>
                </v:shape>
                <v:shape id="Picture 200" style="position:absolute;width:57363;height:16885;left:0;top:67543;" filled="f">
                  <v:imagedata r:id="rId23"/>
                </v:shape>
              </v:group>
            </w:pict>
          </mc:Fallback>
        </mc:AlternateContent>
      </w:r>
    </w:p>
    <w:p w14:paraId="4DB40A0B" w14:textId="77777777" w:rsidR="00595005" w:rsidRDefault="00AF5DFF">
      <w:pPr>
        <w:spacing w:after="2" w:line="255" w:lineRule="auto"/>
        <w:ind w:left="-5" w:right="1539"/>
      </w:pPr>
      <w:r>
        <w:rPr>
          <w:sz w:val="28"/>
        </w:rPr>
        <w:lastRenderedPageBreak/>
        <w:t xml:space="preserve">Experiment 4: Amazon Web Services IAM Post Lab Questions Q1. What is AWS Identity and Access Management (IAM)? </w:t>
      </w:r>
    </w:p>
    <w:p w14:paraId="0EF239D1" w14:textId="77777777" w:rsidR="00595005" w:rsidRDefault="00AF5DFF">
      <w:pPr>
        <w:spacing w:after="38" w:line="253" w:lineRule="auto"/>
        <w:ind w:left="0" w:right="5" w:firstLine="0"/>
      </w:pPr>
      <w:r>
        <w:rPr>
          <w:color w:val="333333"/>
        </w:rPr>
        <w:t xml:space="preserve">AWS Identity and Access Management (IAM) provides fine-grained access control across all of AWS. With IAM, you can specify who can access which services and resources, and under which conditions. With IAM policies, you manage permissions to your workforce </w:t>
      </w:r>
      <w:r>
        <w:rPr>
          <w:color w:val="333333"/>
        </w:rPr>
        <w:t xml:space="preserve">and systems to ensure least-privilege permissions. </w:t>
      </w:r>
    </w:p>
    <w:p w14:paraId="7DA0B707" w14:textId="77777777" w:rsidR="00595005" w:rsidRDefault="00AF5DFF">
      <w:pPr>
        <w:spacing w:after="0" w:line="259" w:lineRule="auto"/>
        <w:ind w:left="0" w:right="0" w:firstLine="0"/>
      </w:pPr>
      <w:r>
        <w:rPr>
          <w:sz w:val="28"/>
        </w:rPr>
        <w:t xml:space="preserve"> </w:t>
      </w:r>
    </w:p>
    <w:p w14:paraId="199A78EA" w14:textId="77777777" w:rsidR="00595005" w:rsidRDefault="00AF5DFF">
      <w:pPr>
        <w:spacing w:after="2" w:line="255" w:lineRule="auto"/>
        <w:ind w:left="-5" w:right="1539"/>
      </w:pPr>
      <w:r>
        <w:rPr>
          <w:sz w:val="28"/>
        </w:rPr>
        <w:t xml:space="preserve">Q2. What problems does IAM solve? </w:t>
      </w:r>
    </w:p>
    <w:p w14:paraId="561D55BD" w14:textId="77777777" w:rsidR="00595005" w:rsidRDefault="00AF5DFF">
      <w:pPr>
        <w:spacing w:after="35"/>
        <w:ind w:right="51"/>
      </w:pPr>
      <w:r>
        <w:t>A robust IAM solution can ease management pains, streamline provisioning and deprovisioning, and boost user productivity, while lowering costs, reducing demands on IT,</w:t>
      </w:r>
      <w:r>
        <w:t xml:space="preserve"> and providing the enterprise with comprehensive data to assist in complying with regulatory standards. In addition, enterprises can ensure security by deploying solutions with strong multifactor authentication, while eliminating user frustration by delive</w:t>
      </w:r>
      <w:r>
        <w:t>ring seamless access to cloud-based applications through SSO. Furthermore, as identity and access management become increasingly complex, the ability to create policies based on granular, contextual information will become more and more important. IAM solu</w:t>
      </w:r>
      <w:r>
        <w:t>tions that can collect and make decisions based on user identity, location, device, and the requested resource will allow enterprises to deliver quick access to bona fide employees, partners, contractors, or guests—and easily revoke or deny privileges to u</w:t>
      </w:r>
      <w:r>
        <w:t xml:space="preserve">nauthorized users. </w:t>
      </w:r>
    </w:p>
    <w:p w14:paraId="3E6F1E5C" w14:textId="77777777" w:rsidR="00595005" w:rsidRDefault="00AF5DFF">
      <w:pPr>
        <w:spacing w:after="0" w:line="259" w:lineRule="auto"/>
        <w:ind w:left="0" w:right="0" w:firstLine="0"/>
      </w:pPr>
      <w:r>
        <w:rPr>
          <w:sz w:val="28"/>
        </w:rPr>
        <w:t xml:space="preserve"> </w:t>
      </w:r>
    </w:p>
    <w:p w14:paraId="47EC7C13" w14:textId="77777777" w:rsidR="00595005" w:rsidRDefault="00AF5DFF">
      <w:pPr>
        <w:spacing w:after="2" w:line="255" w:lineRule="auto"/>
        <w:ind w:left="-5" w:right="1539"/>
      </w:pPr>
      <w:r>
        <w:rPr>
          <w:sz w:val="28"/>
        </w:rPr>
        <w:t xml:space="preserve">Q3. How are IAM users managed? </w:t>
      </w:r>
    </w:p>
    <w:p w14:paraId="5660B7C6" w14:textId="77777777" w:rsidR="00595005" w:rsidRDefault="00AF5DFF">
      <w:pPr>
        <w:spacing w:after="0" w:line="244" w:lineRule="auto"/>
        <w:ind w:left="0" w:right="0" w:firstLine="0"/>
      </w:pPr>
      <w:r>
        <w:rPr>
          <w:color w:val="202124"/>
        </w:rPr>
        <w:t>Manage IAM users and their access—You can create users in IAM, assign them individual security credentials (such as access keys, passwords, and multi-factor authentication devices), or request temporary</w:t>
      </w:r>
      <w:r>
        <w:rPr>
          <w:color w:val="202124"/>
        </w:rPr>
        <w:t xml:space="preserve"> security credentials to provide users access to AWS services and resources.</w:t>
      </w:r>
      <w:r>
        <w:rPr>
          <w:sz w:val="32"/>
        </w:rPr>
        <w:t xml:space="preserve"> </w:t>
      </w:r>
    </w:p>
    <w:p w14:paraId="5776FCB9" w14:textId="77777777" w:rsidR="00595005" w:rsidRDefault="00AF5DFF">
      <w:pPr>
        <w:spacing w:after="0" w:line="259" w:lineRule="auto"/>
        <w:ind w:left="0" w:right="0" w:firstLine="0"/>
      </w:pPr>
      <w:r>
        <w:rPr>
          <w:sz w:val="28"/>
        </w:rPr>
        <w:t xml:space="preserve"> </w:t>
      </w:r>
    </w:p>
    <w:p w14:paraId="0ACA1E3A" w14:textId="77777777" w:rsidR="00595005" w:rsidRDefault="00AF5DFF">
      <w:pPr>
        <w:spacing w:after="2" w:line="255" w:lineRule="auto"/>
        <w:ind w:left="-5" w:right="1539"/>
      </w:pPr>
      <w:r>
        <w:rPr>
          <w:sz w:val="28"/>
        </w:rPr>
        <w:t xml:space="preserve">Q4. What kinds of security credentials can IAM users have? </w:t>
      </w:r>
    </w:p>
    <w:p w14:paraId="06F64275" w14:textId="77777777" w:rsidR="00595005" w:rsidRDefault="00AF5DFF">
      <w:pPr>
        <w:ind w:right="51"/>
      </w:pPr>
      <w:r>
        <w:t>AWS Identity and Access Management (IAM) lets you manage several types of long-term security credentials for IAM use</w:t>
      </w:r>
      <w:r>
        <w:t xml:space="preserve">rs: </w:t>
      </w:r>
    </w:p>
    <w:p w14:paraId="30603C80" w14:textId="77777777" w:rsidR="00595005" w:rsidRDefault="00AF5DFF">
      <w:pPr>
        <w:numPr>
          <w:ilvl w:val="0"/>
          <w:numId w:val="1"/>
        </w:numPr>
        <w:ind w:right="51" w:hanging="360"/>
      </w:pPr>
      <w:r>
        <w:t xml:space="preserve">Passwords – Used to sign in to secure AWS pages, such as the AWS Management Console and the AWS Discussion Forums. </w:t>
      </w:r>
    </w:p>
    <w:p w14:paraId="76FDC49A" w14:textId="77777777" w:rsidR="00595005" w:rsidRDefault="00AF5DFF">
      <w:pPr>
        <w:numPr>
          <w:ilvl w:val="0"/>
          <w:numId w:val="1"/>
        </w:numPr>
        <w:ind w:right="51" w:hanging="360"/>
      </w:pPr>
      <w:r>
        <w:t xml:space="preserve">Access keys – Used to make programmatic calls to AWS from the AWS APIs, AWS CLI, AWS SDKs, or AWS Tools for Windows PowerShell. </w:t>
      </w:r>
    </w:p>
    <w:p w14:paraId="006C3A71" w14:textId="77777777" w:rsidR="00595005" w:rsidRDefault="00AF5DFF">
      <w:pPr>
        <w:numPr>
          <w:ilvl w:val="0"/>
          <w:numId w:val="1"/>
        </w:numPr>
        <w:ind w:right="51" w:hanging="360"/>
      </w:pPr>
      <w:r>
        <w:t>Amazon</w:t>
      </w:r>
      <w:r>
        <w:t xml:space="preserve"> CloudFront key pairs – Used for CloudFront to create signed URLs. </w:t>
      </w:r>
    </w:p>
    <w:p w14:paraId="530AA324" w14:textId="77777777" w:rsidR="00595005" w:rsidRDefault="00AF5DFF">
      <w:pPr>
        <w:numPr>
          <w:ilvl w:val="0"/>
          <w:numId w:val="1"/>
        </w:numPr>
        <w:ind w:right="51" w:hanging="360"/>
      </w:pPr>
      <w:r>
        <w:t xml:space="preserve">SSH public keys – Used to authenticate to AWS CodeCommit repositories. IAM also lets you grant users temporary security credentials with a defined expiration for access to your AWS resources. For example, temporary access is useful when: </w:t>
      </w:r>
    </w:p>
    <w:p w14:paraId="5A218EB8" w14:textId="77777777" w:rsidR="00595005" w:rsidRDefault="00AF5DFF">
      <w:pPr>
        <w:numPr>
          <w:ilvl w:val="0"/>
          <w:numId w:val="1"/>
        </w:numPr>
        <w:ind w:right="51" w:hanging="360"/>
      </w:pPr>
      <w:r>
        <w:t>Creating a mobile</w:t>
      </w:r>
      <w:r>
        <w:t xml:space="preserve"> app with third-party sign-in. </w:t>
      </w:r>
    </w:p>
    <w:p w14:paraId="546D0AB3" w14:textId="77777777" w:rsidR="00595005" w:rsidRDefault="00AF5DFF">
      <w:pPr>
        <w:numPr>
          <w:ilvl w:val="0"/>
          <w:numId w:val="1"/>
        </w:numPr>
        <w:ind w:right="51" w:hanging="360"/>
      </w:pPr>
      <w:r>
        <w:t xml:space="preserve">Creating a mobile app with custom authentication. </w:t>
      </w:r>
    </w:p>
    <w:p w14:paraId="76405768" w14:textId="77777777" w:rsidR="00595005" w:rsidRDefault="00AF5DFF">
      <w:pPr>
        <w:numPr>
          <w:ilvl w:val="0"/>
          <w:numId w:val="1"/>
        </w:numPr>
        <w:ind w:right="51" w:hanging="360"/>
      </w:pPr>
      <w:r>
        <w:t xml:space="preserve">Using your organization's authentication system to grant access to AWS resources. </w:t>
      </w:r>
    </w:p>
    <w:p w14:paraId="1D661D94" w14:textId="77777777" w:rsidR="00595005" w:rsidRDefault="00AF5DFF">
      <w:pPr>
        <w:numPr>
          <w:ilvl w:val="0"/>
          <w:numId w:val="1"/>
        </w:numPr>
        <w:ind w:right="51" w:hanging="360"/>
      </w:pPr>
      <w:r>
        <w:t>Using your organization's authentication system and SAML to grant access to AWS resources.</w:t>
      </w:r>
      <w:r>
        <w:t xml:space="preserve"> </w:t>
      </w:r>
    </w:p>
    <w:p w14:paraId="718986B6" w14:textId="77777777" w:rsidR="00595005" w:rsidRDefault="00AF5DFF">
      <w:pPr>
        <w:numPr>
          <w:ilvl w:val="0"/>
          <w:numId w:val="1"/>
        </w:numPr>
        <w:ind w:right="51" w:hanging="360"/>
      </w:pPr>
      <w:r>
        <w:t xml:space="preserve">Using web-based Single Sign-On (SSO) to the AWS Management Console. </w:t>
      </w:r>
    </w:p>
    <w:p w14:paraId="4401ED0D" w14:textId="77777777" w:rsidR="00595005" w:rsidRDefault="00AF5DFF">
      <w:pPr>
        <w:numPr>
          <w:ilvl w:val="0"/>
          <w:numId w:val="1"/>
        </w:numPr>
        <w:ind w:right="51" w:hanging="360"/>
      </w:pPr>
      <w:r>
        <w:t xml:space="preserve">Delegating API access to third parties to access resources in your account or in another account you own. </w:t>
      </w:r>
    </w:p>
    <w:sectPr w:rsidR="00595005">
      <w:pgSz w:w="11906" w:h="16838"/>
      <w:pgMar w:top="1435" w:right="1374" w:bottom="150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187EE2"/>
    <w:multiLevelType w:val="hybridMultilevel"/>
    <w:tmpl w:val="F1E4607C"/>
    <w:lvl w:ilvl="0" w:tplc="0FA802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6E0A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0A842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3E4B0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36A8F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18C2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CCF55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9A70B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1AE2A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47756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005"/>
    <w:rsid w:val="00595005"/>
    <w:rsid w:val="00AF5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D35D3"/>
  <w15:docId w15:val="{6FE667D0-0147-4652-B143-C59992C27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6" w:lineRule="auto"/>
      <w:ind w:left="10" w:right="59"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6.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70.jpg"/><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40.jpg"/><Relationship Id="rId23" Type="http://schemas.openxmlformats.org/officeDocument/2006/relationships/image" Target="media/image90.jpg"/><Relationship Id="rId10" Type="http://schemas.openxmlformats.org/officeDocument/2006/relationships/image" Target="media/image20.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11.jpg"/><Relationship Id="rId14" Type="http://schemas.openxmlformats.org/officeDocument/2006/relationships/image" Target="media/image30.jpg"/><Relationship Id="rId22" Type="http://schemas.openxmlformats.org/officeDocument/2006/relationships/image" Target="media/image8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533</Words>
  <Characters>3040</Characters>
  <Application>Microsoft Office Word</Application>
  <DocSecurity>0</DocSecurity>
  <Lines>25</Lines>
  <Paragraphs>7</Paragraphs>
  <ScaleCrop>false</ScaleCrop>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dc:title>
  <dc:subject/>
  <dc:creator>linym</dc:creator>
  <cp:keywords/>
  <cp:lastModifiedBy>Warren Fernandes</cp:lastModifiedBy>
  <cp:revision>2</cp:revision>
  <dcterms:created xsi:type="dcterms:W3CDTF">2022-04-15T16:11:00Z</dcterms:created>
  <dcterms:modified xsi:type="dcterms:W3CDTF">2022-04-15T16:11:00Z</dcterms:modified>
</cp:coreProperties>
</file>