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BE645" w14:textId="77777777" w:rsidR="00C32B48" w:rsidRDefault="0029689E">
      <w:pPr>
        <w:spacing w:after="0" w:line="259" w:lineRule="auto"/>
        <w:ind w:left="1440" w:firstLine="0"/>
      </w:pPr>
      <w:r>
        <w:rPr>
          <w:sz w:val="22"/>
        </w:rPr>
        <w:t xml:space="preserve">FR. CONCEICAO RODRIGUES COLLEGE OF ENGINEERING </w:t>
      </w:r>
    </w:p>
    <w:p w14:paraId="13EDBB63" w14:textId="77777777" w:rsidR="00C32B48" w:rsidRDefault="0029689E">
      <w:pPr>
        <w:spacing w:after="0" w:line="259" w:lineRule="auto"/>
        <w:ind w:left="1440" w:firstLine="0"/>
      </w:pPr>
      <w:r>
        <w:rPr>
          <w:sz w:val="22"/>
        </w:rPr>
        <w:t xml:space="preserve"> </w:t>
      </w:r>
    </w:p>
    <w:p w14:paraId="223A8209" w14:textId="77777777" w:rsidR="00C32B48" w:rsidRDefault="0029689E">
      <w:pPr>
        <w:spacing w:after="0" w:line="259" w:lineRule="auto"/>
        <w:ind w:left="0" w:right="864" w:firstLine="0"/>
        <w:jc w:val="center"/>
      </w:pPr>
      <w:r>
        <w:t xml:space="preserve">Department of Computer Engineering </w:t>
      </w:r>
    </w:p>
    <w:p w14:paraId="399B482B" w14:textId="77777777" w:rsidR="00C32B48" w:rsidRDefault="0029689E">
      <w:pPr>
        <w:spacing w:after="52" w:line="259" w:lineRule="auto"/>
        <w:ind w:left="0" w:firstLine="0"/>
      </w:pPr>
      <w:r>
        <w:rPr>
          <w:sz w:val="26"/>
        </w:rPr>
        <w:t xml:space="preserve"> </w:t>
      </w:r>
    </w:p>
    <w:p w14:paraId="152C7C9B" w14:textId="77777777" w:rsidR="00C32B48" w:rsidRDefault="0029689E">
      <w:pPr>
        <w:spacing w:after="0" w:line="259" w:lineRule="auto"/>
        <w:ind w:left="0" w:firstLine="0"/>
      </w:pPr>
      <w:r>
        <w:rPr>
          <w:sz w:val="34"/>
        </w:rPr>
        <w:t xml:space="preserve"> </w:t>
      </w:r>
    </w:p>
    <w:p w14:paraId="66B4F7C2" w14:textId="77777777" w:rsidR="00C32B48" w:rsidRDefault="0029689E">
      <w:pPr>
        <w:spacing w:after="0" w:line="259" w:lineRule="auto"/>
        <w:ind w:left="96"/>
      </w:pPr>
      <w:r>
        <w:t xml:space="preserve">Course, Subject &amp; Experiment Details </w:t>
      </w:r>
    </w:p>
    <w:p w14:paraId="4791C92F" w14:textId="77777777" w:rsidR="00C32B48" w:rsidRDefault="0029689E">
      <w:pPr>
        <w:spacing w:after="0" w:line="259" w:lineRule="auto"/>
        <w:ind w:left="0" w:firstLine="0"/>
      </w:pPr>
      <w:r>
        <w:rPr>
          <w:sz w:val="20"/>
        </w:rPr>
        <w:t xml:space="preserve"> </w:t>
      </w:r>
    </w:p>
    <w:p w14:paraId="3EDFE5A5" w14:textId="77777777" w:rsidR="00C32B48" w:rsidRDefault="0029689E">
      <w:pPr>
        <w:spacing w:after="0" w:line="259" w:lineRule="auto"/>
        <w:ind w:left="0" w:firstLine="0"/>
      </w:pPr>
      <w:r>
        <w:rPr>
          <w:sz w:val="20"/>
        </w:rPr>
        <w:t xml:space="preserve"> </w:t>
      </w:r>
    </w:p>
    <w:tbl>
      <w:tblPr>
        <w:tblStyle w:val="TableGrid"/>
        <w:tblW w:w="9458" w:type="dxa"/>
        <w:tblInd w:w="5" w:type="dxa"/>
        <w:tblCellMar>
          <w:top w:w="53" w:type="dxa"/>
          <w:left w:w="106" w:type="dxa"/>
          <w:bottom w:w="0" w:type="dxa"/>
          <w:right w:w="115" w:type="dxa"/>
        </w:tblCellMar>
        <w:tblLook w:val="04A0" w:firstRow="1" w:lastRow="0" w:firstColumn="1" w:lastColumn="0" w:noHBand="0" w:noVBand="1"/>
      </w:tblPr>
      <w:tblGrid>
        <w:gridCol w:w="3262"/>
        <w:gridCol w:w="6196"/>
      </w:tblGrid>
      <w:tr w:rsidR="00C32B48" w14:paraId="072BC19E" w14:textId="77777777">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2E79AF0D" w14:textId="77777777" w:rsidR="00C32B48" w:rsidRDefault="0029689E">
            <w:pPr>
              <w:spacing w:after="0" w:line="259" w:lineRule="auto"/>
              <w:ind w:left="115" w:firstLine="0"/>
            </w:pPr>
            <w:r>
              <w:t xml:space="preserve">Practical No: </w:t>
            </w:r>
          </w:p>
        </w:tc>
        <w:tc>
          <w:tcPr>
            <w:tcW w:w="6197" w:type="dxa"/>
            <w:tcBorders>
              <w:top w:val="single" w:sz="4" w:space="0" w:color="000000"/>
              <w:left w:val="single" w:sz="4" w:space="0" w:color="000000"/>
              <w:bottom w:val="single" w:sz="4" w:space="0" w:color="000000"/>
              <w:right w:val="single" w:sz="4" w:space="0" w:color="000000"/>
            </w:tcBorders>
          </w:tcPr>
          <w:p w14:paraId="0D3D63D6" w14:textId="77777777" w:rsidR="00C32B48" w:rsidRDefault="0029689E">
            <w:pPr>
              <w:spacing w:after="0" w:line="259" w:lineRule="auto"/>
              <w:ind w:left="64" w:firstLine="0"/>
              <w:jc w:val="center"/>
            </w:pPr>
            <w:r>
              <w:t xml:space="preserve"> </w:t>
            </w:r>
          </w:p>
        </w:tc>
      </w:tr>
      <w:tr w:rsidR="00C32B48" w14:paraId="54B2374B" w14:textId="77777777">
        <w:trPr>
          <w:trHeight w:val="595"/>
        </w:trPr>
        <w:tc>
          <w:tcPr>
            <w:tcW w:w="3262" w:type="dxa"/>
            <w:tcBorders>
              <w:top w:val="single" w:sz="4" w:space="0" w:color="000000"/>
              <w:left w:val="single" w:sz="4" w:space="0" w:color="000000"/>
              <w:bottom w:val="single" w:sz="4" w:space="0" w:color="000000"/>
              <w:right w:val="single" w:sz="4" w:space="0" w:color="000000"/>
            </w:tcBorders>
            <w:vAlign w:val="center"/>
          </w:tcPr>
          <w:p w14:paraId="34AF78B5" w14:textId="77777777" w:rsidR="00C32B48" w:rsidRDefault="0029689E">
            <w:pPr>
              <w:spacing w:after="0" w:line="259" w:lineRule="auto"/>
              <w:ind w:left="115" w:firstLine="0"/>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4AB674F8" w14:textId="77777777" w:rsidR="00C32B48" w:rsidRDefault="0029689E">
            <w:pPr>
              <w:spacing w:after="0" w:line="259" w:lineRule="auto"/>
              <w:ind w:left="0" w:firstLine="0"/>
            </w:pPr>
            <w:r>
              <w:rPr>
                <w:color w:val="202124"/>
              </w:rPr>
              <w:t xml:space="preserve">To study and Implement Storage as a Service using Own Cloud/ AWS S3, Glaciers/ Azure Storage. </w:t>
            </w:r>
          </w:p>
        </w:tc>
      </w:tr>
      <w:tr w:rsidR="00C32B48" w14:paraId="6EF3F4D5"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540012FC" w14:textId="77777777" w:rsidR="00C32B48" w:rsidRDefault="0029689E">
            <w:pPr>
              <w:spacing w:after="0" w:line="259" w:lineRule="auto"/>
              <w:ind w:left="115" w:firstLine="0"/>
            </w:pPr>
            <w:r>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21E5261D" w14:textId="0E86FB41" w:rsidR="00C32B48" w:rsidRDefault="0029689E">
            <w:pPr>
              <w:spacing w:after="0" w:line="259" w:lineRule="auto"/>
              <w:ind w:left="146" w:firstLine="0"/>
            </w:pPr>
            <w:r>
              <w:rPr>
                <w:sz w:val="28"/>
              </w:rPr>
              <w:t>Warren Fernandes</w:t>
            </w:r>
            <w:r>
              <w:t xml:space="preserve"> </w:t>
            </w:r>
          </w:p>
        </w:tc>
      </w:tr>
      <w:tr w:rsidR="00C32B48" w14:paraId="7473FE3F"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20048877" w14:textId="77777777" w:rsidR="00C32B48" w:rsidRDefault="0029689E">
            <w:pPr>
              <w:spacing w:after="0" w:line="259" w:lineRule="auto"/>
              <w:ind w:left="115" w:firstLine="0"/>
            </w:pPr>
            <w:r>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68F40516" w14:textId="5029A6F2" w:rsidR="00C32B48" w:rsidRDefault="0029689E">
            <w:pPr>
              <w:spacing w:after="0" w:line="259" w:lineRule="auto"/>
              <w:ind w:left="146" w:firstLine="0"/>
            </w:pPr>
            <w:r>
              <w:rPr>
                <w:sz w:val="28"/>
              </w:rPr>
              <w:t>8940</w:t>
            </w:r>
            <w:r>
              <w:t xml:space="preserve"> </w:t>
            </w:r>
          </w:p>
        </w:tc>
      </w:tr>
      <w:tr w:rsidR="00C32B48" w14:paraId="695C59B4" w14:textId="77777777">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20EDAE40" w14:textId="77777777" w:rsidR="00C32B48" w:rsidRDefault="0029689E">
            <w:pPr>
              <w:spacing w:after="0" w:line="259" w:lineRule="auto"/>
              <w:ind w:left="115" w:firstLine="0"/>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59428E5D" w14:textId="77777777" w:rsidR="00C32B48" w:rsidRDefault="0029689E">
            <w:pPr>
              <w:spacing w:after="0" w:line="259" w:lineRule="auto"/>
              <w:ind w:left="147" w:firstLine="0"/>
            </w:pPr>
            <w:r>
              <w:t xml:space="preserve">28/03/2022 </w:t>
            </w:r>
          </w:p>
        </w:tc>
      </w:tr>
      <w:tr w:rsidR="00C32B48" w14:paraId="5C0359B5"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16EA3904" w14:textId="77777777" w:rsidR="00C32B48" w:rsidRDefault="0029689E">
            <w:pPr>
              <w:spacing w:after="0" w:line="259" w:lineRule="auto"/>
              <w:ind w:left="115" w:firstLine="0"/>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329A1423" w14:textId="77777777" w:rsidR="00C32B48" w:rsidRDefault="0029689E">
            <w:pPr>
              <w:spacing w:after="0" w:line="259" w:lineRule="auto"/>
              <w:ind w:left="146" w:firstLine="0"/>
            </w:pPr>
            <w:r>
              <w:t xml:space="preserve">28/03/2022 </w:t>
            </w:r>
          </w:p>
        </w:tc>
      </w:tr>
    </w:tbl>
    <w:p w14:paraId="07954A2D" w14:textId="77777777" w:rsidR="00C32B48" w:rsidRDefault="0029689E">
      <w:pPr>
        <w:spacing w:after="0" w:line="259" w:lineRule="auto"/>
        <w:ind w:left="0" w:firstLine="0"/>
      </w:pPr>
      <w:r>
        <w:rPr>
          <w:sz w:val="20"/>
        </w:rPr>
        <w:t xml:space="preserve"> </w:t>
      </w:r>
    </w:p>
    <w:p w14:paraId="054B5686" w14:textId="77777777" w:rsidR="00C32B48" w:rsidRDefault="0029689E">
      <w:pPr>
        <w:spacing w:after="32" w:line="259" w:lineRule="auto"/>
        <w:ind w:left="0" w:firstLine="0"/>
      </w:pPr>
      <w:r>
        <w:rPr>
          <w:sz w:val="15"/>
        </w:rPr>
        <w:t xml:space="preserve"> </w:t>
      </w:r>
    </w:p>
    <w:p w14:paraId="364312AB" w14:textId="77777777" w:rsidR="00C32B48" w:rsidRDefault="0029689E">
      <w:pPr>
        <w:spacing w:after="120" w:line="235" w:lineRule="auto"/>
        <w:ind w:left="0" w:right="9039" w:firstLine="0"/>
      </w:pPr>
      <w:r>
        <w:rPr>
          <w:sz w:val="20"/>
        </w:rPr>
        <w:t xml:space="preserve"> </w:t>
      </w:r>
      <w:r>
        <w:rPr>
          <w:sz w:val="21"/>
        </w:rPr>
        <w:t xml:space="preserve"> </w:t>
      </w:r>
    </w:p>
    <w:p w14:paraId="4630089B" w14:textId="77777777" w:rsidR="00C32B48" w:rsidRDefault="0029689E">
      <w:pPr>
        <w:spacing w:after="0" w:line="259" w:lineRule="auto"/>
        <w:ind w:left="96"/>
      </w:pPr>
      <w:r>
        <w:t xml:space="preserve">Evaluation: </w:t>
      </w:r>
    </w:p>
    <w:p w14:paraId="3BC6FE05" w14:textId="77777777" w:rsidR="00C32B48" w:rsidRDefault="0029689E">
      <w:pPr>
        <w:spacing w:after="0" w:line="259" w:lineRule="auto"/>
        <w:ind w:left="0" w:firstLine="0"/>
      </w:pPr>
      <w:r>
        <w:rPr>
          <w:sz w:val="20"/>
        </w:rPr>
        <w:t xml:space="preserve"> </w:t>
      </w:r>
    </w:p>
    <w:tbl>
      <w:tblPr>
        <w:tblStyle w:val="TableGrid"/>
        <w:tblW w:w="7798" w:type="dxa"/>
        <w:tblInd w:w="5" w:type="dxa"/>
        <w:tblCellMar>
          <w:top w:w="62" w:type="dxa"/>
          <w:left w:w="5" w:type="dxa"/>
          <w:bottom w:w="0" w:type="dxa"/>
          <w:right w:w="115" w:type="dxa"/>
        </w:tblCellMar>
        <w:tblLook w:val="04A0" w:firstRow="1" w:lastRow="0" w:firstColumn="1" w:lastColumn="0" w:noHBand="0" w:noVBand="1"/>
      </w:tblPr>
      <w:tblGrid>
        <w:gridCol w:w="1562"/>
        <w:gridCol w:w="4129"/>
        <w:gridCol w:w="2107"/>
      </w:tblGrid>
      <w:tr w:rsidR="00C32B48" w14:paraId="4AB07BF2" w14:textId="77777777">
        <w:trPr>
          <w:trHeight w:val="602"/>
        </w:trPr>
        <w:tc>
          <w:tcPr>
            <w:tcW w:w="1562" w:type="dxa"/>
            <w:tcBorders>
              <w:top w:val="single" w:sz="4" w:space="0" w:color="000000"/>
              <w:left w:val="single" w:sz="4" w:space="0" w:color="000000"/>
              <w:bottom w:val="single" w:sz="4" w:space="0" w:color="000000"/>
              <w:right w:val="single" w:sz="4" w:space="0" w:color="000000"/>
            </w:tcBorders>
            <w:vAlign w:val="center"/>
          </w:tcPr>
          <w:p w14:paraId="5C0BEC3E" w14:textId="77777777" w:rsidR="00C32B48" w:rsidRDefault="0029689E">
            <w:pPr>
              <w:spacing w:after="0" w:line="259" w:lineRule="auto"/>
              <w:ind w:left="0" w:right="2" w:firstLine="0"/>
              <w:jc w:val="center"/>
            </w:pPr>
            <w:r>
              <w:t xml:space="preserve">Sr. No. </w:t>
            </w:r>
          </w:p>
        </w:tc>
        <w:tc>
          <w:tcPr>
            <w:tcW w:w="4128" w:type="dxa"/>
            <w:tcBorders>
              <w:top w:val="single" w:sz="4" w:space="0" w:color="000000"/>
              <w:left w:val="single" w:sz="4" w:space="0" w:color="000000"/>
              <w:bottom w:val="single" w:sz="4" w:space="0" w:color="000000"/>
              <w:right w:val="single" w:sz="4" w:space="0" w:color="000000"/>
            </w:tcBorders>
            <w:vAlign w:val="center"/>
          </w:tcPr>
          <w:p w14:paraId="5072EBFA" w14:textId="77777777" w:rsidR="00C32B48" w:rsidRDefault="0029689E">
            <w:pPr>
              <w:spacing w:after="0" w:line="259" w:lineRule="auto"/>
              <w:ind w:left="0" w:right="4" w:firstLine="0"/>
              <w:jc w:val="center"/>
            </w:pPr>
            <w:r>
              <w:t xml:space="preserve">Rubric </w:t>
            </w:r>
          </w:p>
        </w:tc>
        <w:tc>
          <w:tcPr>
            <w:tcW w:w="2107" w:type="dxa"/>
            <w:tcBorders>
              <w:top w:val="single" w:sz="4" w:space="0" w:color="000000"/>
              <w:left w:val="single" w:sz="4" w:space="0" w:color="000000"/>
              <w:bottom w:val="single" w:sz="4" w:space="0" w:color="000000"/>
              <w:right w:val="single" w:sz="4" w:space="0" w:color="000000"/>
            </w:tcBorders>
            <w:vAlign w:val="center"/>
          </w:tcPr>
          <w:p w14:paraId="63D3AD69" w14:textId="77777777" w:rsidR="00C32B48" w:rsidRDefault="0029689E">
            <w:pPr>
              <w:spacing w:after="0" w:line="259" w:lineRule="auto"/>
              <w:ind w:left="2" w:firstLine="0"/>
              <w:jc w:val="center"/>
            </w:pPr>
            <w:r>
              <w:t xml:space="preserve">Grade </w:t>
            </w:r>
          </w:p>
        </w:tc>
      </w:tr>
      <w:tr w:rsidR="00C32B48" w14:paraId="0F3D9917" w14:textId="77777777">
        <w:trPr>
          <w:trHeight w:val="610"/>
        </w:trPr>
        <w:tc>
          <w:tcPr>
            <w:tcW w:w="1562" w:type="dxa"/>
            <w:tcBorders>
              <w:top w:val="single" w:sz="4" w:space="0" w:color="000000"/>
              <w:left w:val="single" w:sz="4" w:space="0" w:color="000000"/>
              <w:bottom w:val="single" w:sz="4" w:space="0" w:color="000000"/>
              <w:right w:val="single" w:sz="4" w:space="0" w:color="000000"/>
            </w:tcBorders>
            <w:vAlign w:val="center"/>
          </w:tcPr>
          <w:p w14:paraId="6F8FD4D8" w14:textId="77777777" w:rsidR="00C32B48" w:rsidRDefault="0029689E">
            <w:pPr>
              <w:spacing w:after="0" w:line="259" w:lineRule="auto"/>
              <w:ind w:left="0" w:right="2" w:firstLine="0"/>
              <w:jc w:val="center"/>
            </w:pPr>
            <w:r>
              <w:t xml:space="preserve">1 </w:t>
            </w:r>
          </w:p>
        </w:tc>
        <w:tc>
          <w:tcPr>
            <w:tcW w:w="4128" w:type="dxa"/>
            <w:tcBorders>
              <w:top w:val="single" w:sz="4" w:space="0" w:color="000000"/>
              <w:left w:val="single" w:sz="4" w:space="0" w:color="000000"/>
              <w:bottom w:val="single" w:sz="4" w:space="0" w:color="000000"/>
              <w:right w:val="single" w:sz="4" w:space="0" w:color="000000"/>
            </w:tcBorders>
            <w:vAlign w:val="center"/>
          </w:tcPr>
          <w:p w14:paraId="7BE54BD1" w14:textId="77777777" w:rsidR="00C32B48" w:rsidRDefault="0029689E">
            <w:pPr>
              <w:spacing w:after="0" w:line="259" w:lineRule="auto"/>
              <w:ind w:left="106" w:firstLine="0"/>
            </w:pPr>
            <w:r>
              <w:t xml:space="preserve">On time submission/completion (2) </w:t>
            </w:r>
          </w:p>
        </w:tc>
        <w:tc>
          <w:tcPr>
            <w:tcW w:w="2107" w:type="dxa"/>
            <w:tcBorders>
              <w:top w:val="single" w:sz="4" w:space="0" w:color="000000"/>
              <w:left w:val="single" w:sz="4" w:space="0" w:color="000000"/>
              <w:bottom w:val="single" w:sz="4" w:space="0" w:color="000000"/>
              <w:right w:val="single" w:sz="4" w:space="0" w:color="000000"/>
            </w:tcBorders>
          </w:tcPr>
          <w:p w14:paraId="269A79C1" w14:textId="77777777" w:rsidR="00C32B48" w:rsidRDefault="0029689E">
            <w:pPr>
              <w:spacing w:after="0" w:line="259" w:lineRule="auto"/>
              <w:ind w:left="0" w:firstLine="0"/>
            </w:pPr>
            <w:r>
              <w:t xml:space="preserve"> </w:t>
            </w:r>
          </w:p>
        </w:tc>
      </w:tr>
      <w:tr w:rsidR="00C32B48" w14:paraId="6C75D91D" w14:textId="77777777">
        <w:trPr>
          <w:trHeight w:val="602"/>
        </w:trPr>
        <w:tc>
          <w:tcPr>
            <w:tcW w:w="1562" w:type="dxa"/>
            <w:tcBorders>
              <w:top w:val="single" w:sz="4" w:space="0" w:color="000000"/>
              <w:left w:val="single" w:sz="4" w:space="0" w:color="000000"/>
              <w:bottom w:val="single" w:sz="4" w:space="0" w:color="000000"/>
              <w:right w:val="single" w:sz="4" w:space="0" w:color="000000"/>
            </w:tcBorders>
            <w:vAlign w:val="center"/>
          </w:tcPr>
          <w:p w14:paraId="4926AEC4" w14:textId="77777777" w:rsidR="00C32B48" w:rsidRDefault="0029689E">
            <w:pPr>
              <w:spacing w:after="0" w:line="259" w:lineRule="auto"/>
              <w:ind w:left="0" w:right="2" w:firstLine="0"/>
              <w:jc w:val="center"/>
            </w:pPr>
            <w:r>
              <w:t xml:space="preserve">2 </w:t>
            </w:r>
          </w:p>
        </w:tc>
        <w:tc>
          <w:tcPr>
            <w:tcW w:w="4128" w:type="dxa"/>
            <w:tcBorders>
              <w:top w:val="single" w:sz="4" w:space="0" w:color="000000"/>
              <w:left w:val="single" w:sz="4" w:space="0" w:color="000000"/>
              <w:bottom w:val="single" w:sz="4" w:space="0" w:color="000000"/>
              <w:right w:val="single" w:sz="4" w:space="0" w:color="000000"/>
            </w:tcBorders>
            <w:vAlign w:val="center"/>
          </w:tcPr>
          <w:p w14:paraId="6C0B83DF" w14:textId="77777777" w:rsidR="00C32B48" w:rsidRDefault="0029689E">
            <w:pPr>
              <w:spacing w:after="0" w:line="259" w:lineRule="auto"/>
              <w:ind w:left="106" w:firstLine="0"/>
            </w:pPr>
            <w:r>
              <w:t xml:space="preserve">Preparedness (2) </w:t>
            </w:r>
          </w:p>
        </w:tc>
        <w:tc>
          <w:tcPr>
            <w:tcW w:w="2107" w:type="dxa"/>
            <w:tcBorders>
              <w:top w:val="single" w:sz="4" w:space="0" w:color="000000"/>
              <w:left w:val="single" w:sz="4" w:space="0" w:color="000000"/>
              <w:bottom w:val="single" w:sz="4" w:space="0" w:color="000000"/>
              <w:right w:val="single" w:sz="4" w:space="0" w:color="000000"/>
            </w:tcBorders>
          </w:tcPr>
          <w:p w14:paraId="10CEE6B8" w14:textId="77777777" w:rsidR="00C32B48" w:rsidRDefault="0029689E">
            <w:pPr>
              <w:spacing w:after="0" w:line="259" w:lineRule="auto"/>
              <w:ind w:left="0" w:firstLine="0"/>
            </w:pPr>
            <w:r>
              <w:t xml:space="preserve"> </w:t>
            </w:r>
          </w:p>
        </w:tc>
      </w:tr>
      <w:tr w:rsidR="00C32B48" w14:paraId="7CF65CB1" w14:textId="77777777">
        <w:trPr>
          <w:trHeight w:val="610"/>
        </w:trPr>
        <w:tc>
          <w:tcPr>
            <w:tcW w:w="1562" w:type="dxa"/>
            <w:tcBorders>
              <w:top w:val="single" w:sz="4" w:space="0" w:color="000000"/>
              <w:left w:val="single" w:sz="4" w:space="0" w:color="000000"/>
              <w:bottom w:val="single" w:sz="4" w:space="0" w:color="000000"/>
              <w:right w:val="single" w:sz="4" w:space="0" w:color="000000"/>
            </w:tcBorders>
            <w:vAlign w:val="center"/>
          </w:tcPr>
          <w:p w14:paraId="00171730" w14:textId="77777777" w:rsidR="00C32B48" w:rsidRDefault="0029689E">
            <w:pPr>
              <w:spacing w:after="0" w:line="259" w:lineRule="auto"/>
              <w:ind w:left="0" w:right="2" w:firstLine="0"/>
              <w:jc w:val="center"/>
            </w:pPr>
            <w:r>
              <w:t xml:space="preserve">3 </w:t>
            </w:r>
          </w:p>
        </w:tc>
        <w:tc>
          <w:tcPr>
            <w:tcW w:w="4128" w:type="dxa"/>
            <w:tcBorders>
              <w:top w:val="single" w:sz="4" w:space="0" w:color="000000"/>
              <w:left w:val="single" w:sz="4" w:space="0" w:color="000000"/>
              <w:bottom w:val="single" w:sz="4" w:space="0" w:color="000000"/>
              <w:right w:val="single" w:sz="4" w:space="0" w:color="000000"/>
            </w:tcBorders>
            <w:vAlign w:val="center"/>
          </w:tcPr>
          <w:p w14:paraId="10E1446A" w14:textId="77777777" w:rsidR="00C32B48" w:rsidRDefault="0029689E">
            <w:pPr>
              <w:spacing w:after="0" w:line="259" w:lineRule="auto"/>
              <w:ind w:left="106" w:firstLine="0"/>
            </w:pPr>
            <w:r>
              <w:t xml:space="preserve">Skill (4) </w:t>
            </w:r>
          </w:p>
        </w:tc>
        <w:tc>
          <w:tcPr>
            <w:tcW w:w="2107" w:type="dxa"/>
            <w:tcBorders>
              <w:top w:val="single" w:sz="4" w:space="0" w:color="000000"/>
              <w:left w:val="single" w:sz="4" w:space="0" w:color="000000"/>
              <w:bottom w:val="single" w:sz="4" w:space="0" w:color="000000"/>
              <w:right w:val="single" w:sz="4" w:space="0" w:color="000000"/>
            </w:tcBorders>
          </w:tcPr>
          <w:p w14:paraId="2D0A3DEC" w14:textId="77777777" w:rsidR="00C32B48" w:rsidRDefault="0029689E">
            <w:pPr>
              <w:spacing w:after="0" w:line="259" w:lineRule="auto"/>
              <w:ind w:left="0" w:firstLine="0"/>
            </w:pPr>
            <w:r>
              <w:t xml:space="preserve"> </w:t>
            </w:r>
          </w:p>
        </w:tc>
      </w:tr>
      <w:tr w:rsidR="00C32B48" w14:paraId="20A41835" w14:textId="77777777">
        <w:trPr>
          <w:trHeight w:val="600"/>
        </w:trPr>
        <w:tc>
          <w:tcPr>
            <w:tcW w:w="1562" w:type="dxa"/>
            <w:tcBorders>
              <w:top w:val="single" w:sz="4" w:space="0" w:color="000000"/>
              <w:left w:val="single" w:sz="4" w:space="0" w:color="000000"/>
              <w:bottom w:val="single" w:sz="4" w:space="0" w:color="000000"/>
              <w:right w:val="single" w:sz="4" w:space="0" w:color="000000"/>
            </w:tcBorders>
            <w:vAlign w:val="center"/>
          </w:tcPr>
          <w:p w14:paraId="124EF7C0" w14:textId="77777777" w:rsidR="00C32B48" w:rsidRDefault="0029689E">
            <w:pPr>
              <w:spacing w:after="0" w:line="259" w:lineRule="auto"/>
              <w:ind w:left="0" w:right="2" w:firstLine="0"/>
              <w:jc w:val="center"/>
            </w:pPr>
            <w:r>
              <w:t xml:space="preserve">4 </w:t>
            </w:r>
          </w:p>
        </w:tc>
        <w:tc>
          <w:tcPr>
            <w:tcW w:w="4128" w:type="dxa"/>
            <w:tcBorders>
              <w:top w:val="single" w:sz="4" w:space="0" w:color="000000"/>
              <w:left w:val="single" w:sz="4" w:space="0" w:color="000000"/>
              <w:bottom w:val="single" w:sz="4" w:space="0" w:color="000000"/>
              <w:right w:val="single" w:sz="4" w:space="0" w:color="000000"/>
            </w:tcBorders>
            <w:vAlign w:val="center"/>
          </w:tcPr>
          <w:p w14:paraId="7A83478E" w14:textId="77777777" w:rsidR="00C32B48" w:rsidRDefault="0029689E">
            <w:pPr>
              <w:spacing w:after="0" w:line="259" w:lineRule="auto"/>
              <w:ind w:left="106" w:firstLine="0"/>
            </w:pPr>
            <w:r>
              <w:t xml:space="preserve">Output (2) </w:t>
            </w:r>
          </w:p>
        </w:tc>
        <w:tc>
          <w:tcPr>
            <w:tcW w:w="2107" w:type="dxa"/>
            <w:tcBorders>
              <w:top w:val="single" w:sz="4" w:space="0" w:color="000000"/>
              <w:left w:val="single" w:sz="4" w:space="0" w:color="000000"/>
              <w:bottom w:val="single" w:sz="4" w:space="0" w:color="000000"/>
              <w:right w:val="single" w:sz="4" w:space="0" w:color="000000"/>
            </w:tcBorders>
          </w:tcPr>
          <w:p w14:paraId="195D0561" w14:textId="77777777" w:rsidR="00C32B48" w:rsidRDefault="0029689E">
            <w:pPr>
              <w:spacing w:after="0" w:line="259" w:lineRule="auto"/>
              <w:ind w:left="0" w:firstLine="0"/>
            </w:pPr>
            <w:r>
              <w:t xml:space="preserve"> </w:t>
            </w:r>
          </w:p>
        </w:tc>
      </w:tr>
    </w:tbl>
    <w:p w14:paraId="5241650C" w14:textId="77777777" w:rsidR="00C32B48" w:rsidRDefault="0029689E">
      <w:pPr>
        <w:spacing w:after="67" w:line="259" w:lineRule="auto"/>
        <w:ind w:left="5" w:right="764" w:firstLine="0"/>
        <w:jc w:val="right"/>
      </w:pPr>
      <w:r>
        <w:t xml:space="preserve"> </w:t>
      </w:r>
    </w:p>
    <w:p w14:paraId="31CE5540" w14:textId="77777777" w:rsidR="00C32B48" w:rsidRDefault="0029689E">
      <w:pPr>
        <w:spacing w:after="64" w:line="259" w:lineRule="auto"/>
        <w:ind w:left="0" w:right="764" w:firstLine="0"/>
        <w:jc w:val="right"/>
      </w:pPr>
      <w:r>
        <w:t xml:space="preserve"> </w:t>
      </w:r>
    </w:p>
    <w:p w14:paraId="53A95490" w14:textId="77777777" w:rsidR="00C32B48" w:rsidRDefault="0029689E">
      <w:pPr>
        <w:spacing w:after="67" w:line="259" w:lineRule="auto"/>
        <w:ind w:left="0" w:right="764" w:firstLine="0"/>
        <w:jc w:val="right"/>
      </w:pPr>
      <w:r>
        <w:t xml:space="preserve"> </w:t>
      </w:r>
    </w:p>
    <w:p w14:paraId="221DE9C3" w14:textId="77777777" w:rsidR="00C32B48" w:rsidRDefault="0029689E">
      <w:pPr>
        <w:spacing w:after="64" w:line="259" w:lineRule="auto"/>
        <w:ind w:left="0" w:right="764" w:firstLine="0"/>
        <w:jc w:val="right"/>
      </w:pPr>
      <w:r>
        <w:t xml:space="preserve"> </w:t>
      </w:r>
    </w:p>
    <w:p w14:paraId="709DA252" w14:textId="77777777" w:rsidR="00C32B48" w:rsidRDefault="0029689E">
      <w:pPr>
        <w:spacing w:after="0" w:line="259" w:lineRule="auto"/>
        <w:ind w:left="0" w:right="824" w:firstLine="0"/>
        <w:jc w:val="right"/>
      </w:pPr>
      <w:r>
        <w:t xml:space="preserve">Signature of the Teacher </w:t>
      </w:r>
    </w:p>
    <w:p w14:paraId="6A6924BD" w14:textId="77777777" w:rsidR="00C32B48" w:rsidRDefault="0029689E">
      <w:pPr>
        <w:spacing w:after="0" w:line="259" w:lineRule="auto"/>
        <w:ind w:left="0" w:firstLine="0"/>
      </w:pPr>
      <w:r>
        <w:rPr>
          <w:sz w:val="22"/>
        </w:rPr>
        <w:t xml:space="preserve"> </w:t>
      </w:r>
    </w:p>
    <w:p w14:paraId="5EB357BA" w14:textId="77777777" w:rsidR="00C32B48" w:rsidRDefault="0029689E">
      <w:pPr>
        <w:spacing w:after="58" w:line="238" w:lineRule="auto"/>
        <w:ind w:left="0" w:right="9037" w:firstLine="0"/>
      </w:pPr>
      <w:r>
        <w:rPr>
          <w:sz w:val="22"/>
        </w:rPr>
        <w:t xml:space="preserve"> </w:t>
      </w:r>
      <w:r>
        <w:t xml:space="preserve"> </w:t>
      </w:r>
    </w:p>
    <w:p w14:paraId="21395815" w14:textId="77777777" w:rsidR="00C32B48" w:rsidRDefault="0029689E">
      <w:pPr>
        <w:spacing w:after="0" w:line="259" w:lineRule="auto"/>
        <w:ind w:left="0" w:firstLine="0"/>
      </w:pPr>
      <w:r>
        <w:rPr>
          <w:sz w:val="28"/>
        </w:rPr>
        <w:t xml:space="preserve"> </w:t>
      </w:r>
    </w:p>
    <w:p w14:paraId="2FF4EB7B" w14:textId="77777777" w:rsidR="00C32B48" w:rsidRDefault="0029689E">
      <w:pPr>
        <w:spacing w:after="0" w:line="259" w:lineRule="auto"/>
        <w:ind w:left="0" w:firstLine="0"/>
      </w:pPr>
      <w:r>
        <w:rPr>
          <w:sz w:val="28"/>
        </w:rPr>
        <w:lastRenderedPageBreak/>
        <w:t xml:space="preserve"> </w:t>
      </w:r>
    </w:p>
    <w:p w14:paraId="61FA9CF5" w14:textId="77777777" w:rsidR="00C32B48" w:rsidRDefault="0029689E">
      <w:pPr>
        <w:spacing w:after="0" w:line="259" w:lineRule="auto"/>
        <w:ind w:left="0" w:firstLine="0"/>
      </w:pPr>
      <w:r>
        <w:rPr>
          <w:sz w:val="28"/>
        </w:rPr>
        <w:t xml:space="preserve"> </w:t>
      </w:r>
    </w:p>
    <w:p w14:paraId="66644396" w14:textId="77777777" w:rsidR="00C32B48" w:rsidRDefault="0029689E">
      <w:pPr>
        <w:pStyle w:val="Heading1"/>
      </w:pPr>
      <w:r>
        <w:t xml:space="preserve">AWS S3 </w:t>
      </w:r>
    </w:p>
    <w:p w14:paraId="2F81B081" w14:textId="77777777" w:rsidR="00C32B48" w:rsidRDefault="0029689E">
      <w:pPr>
        <w:spacing w:after="0" w:line="259" w:lineRule="auto"/>
        <w:ind w:left="0" w:firstLine="0"/>
      </w:pPr>
      <w:r>
        <w:rPr>
          <w:sz w:val="28"/>
        </w:rPr>
        <w:t xml:space="preserve"> </w:t>
      </w:r>
    </w:p>
    <w:p w14:paraId="1D5D04A1" w14:textId="77777777" w:rsidR="00C32B48" w:rsidRDefault="0029689E">
      <w:pPr>
        <w:spacing w:after="0" w:line="259" w:lineRule="auto"/>
        <w:ind w:left="-5" w:firstLine="0"/>
        <w:jc w:val="right"/>
      </w:pPr>
      <w:r>
        <w:rPr>
          <w:noProof/>
        </w:rPr>
        <w:drawing>
          <wp:inline distT="0" distB="0" distL="0" distR="0" wp14:anchorId="338475B3" wp14:editId="7BA41CDB">
            <wp:extent cx="5736336" cy="3227832"/>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5"/>
                    <a:stretch>
                      <a:fillRect/>
                    </a:stretch>
                  </pic:blipFill>
                  <pic:spPr>
                    <a:xfrm>
                      <a:off x="0" y="0"/>
                      <a:ext cx="5736336" cy="3227832"/>
                    </a:xfrm>
                    <a:prstGeom prst="rect">
                      <a:avLst/>
                    </a:prstGeom>
                  </pic:spPr>
                </pic:pic>
              </a:graphicData>
            </a:graphic>
          </wp:inline>
        </w:drawing>
      </w:r>
      <w:r>
        <w:rPr>
          <w:sz w:val="28"/>
        </w:rPr>
        <w:t xml:space="preserve"> </w:t>
      </w:r>
    </w:p>
    <w:p w14:paraId="14875E12" w14:textId="77777777" w:rsidR="00C32B48" w:rsidRDefault="0029689E">
      <w:pPr>
        <w:spacing w:after="0" w:line="259" w:lineRule="auto"/>
        <w:ind w:left="0" w:firstLine="0"/>
      </w:pPr>
      <w:r>
        <w:rPr>
          <w:sz w:val="28"/>
        </w:rPr>
        <w:t xml:space="preserve"> </w:t>
      </w:r>
    </w:p>
    <w:p w14:paraId="28309A41" w14:textId="77777777" w:rsidR="00C32B48" w:rsidRDefault="0029689E">
      <w:pPr>
        <w:spacing w:after="0" w:line="259" w:lineRule="auto"/>
        <w:ind w:left="-5" w:firstLine="0"/>
        <w:jc w:val="right"/>
      </w:pPr>
      <w:r>
        <w:rPr>
          <w:noProof/>
        </w:rPr>
        <w:drawing>
          <wp:inline distT="0" distB="0" distL="0" distR="0" wp14:anchorId="61F3ECAD" wp14:editId="65CB9112">
            <wp:extent cx="5736336" cy="3227832"/>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6"/>
                    <a:stretch>
                      <a:fillRect/>
                    </a:stretch>
                  </pic:blipFill>
                  <pic:spPr>
                    <a:xfrm>
                      <a:off x="0" y="0"/>
                      <a:ext cx="5736336" cy="3227832"/>
                    </a:xfrm>
                    <a:prstGeom prst="rect">
                      <a:avLst/>
                    </a:prstGeom>
                  </pic:spPr>
                </pic:pic>
              </a:graphicData>
            </a:graphic>
          </wp:inline>
        </w:drawing>
      </w:r>
      <w:r>
        <w:rPr>
          <w:sz w:val="28"/>
        </w:rPr>
        <w:t xml:space="preserve"> </w:t>
      </w:r>
    </w:p>
    <w:p w14:paraId="6B9A6E8D" w14:textId="77777777" w:rsidR="00C32B48" w:rsidRDefault="0029689E">
      <w:pPr>
        <w:spacing w:after="0" w:line="259" w:lineRule="auto"/>
        <w:ind w:left="0" w:firstLine="0"/>
      </w:pPr>
      <w:r>
        <w:rPr>
          <w:sz w:val="28"/>
        </w:rPr>
        <w:t xml:space="preserve"> </w:t>
      </w:r>
    </w:p>
    <w:p w14:paraId="1E90073E" w14:textId="77777777" w:rsidR="00C32B48" w:rsidRDefault="0029689E">
      <w:pPr>
        <w:spacing w:after="0" w:line="259" w:lineRule="auto"/>
        <w:ind w:left="-5" w:firstLine="0"/>
        <w:jc w:val="right"/>
      </w:pPr>
      <w:r>
        <w:rPr>
          <w:noProof/>
        </w:rPr>
        <w:lastRenderedPageBreak/>
        <w:drawing>
          <wp:inline distT="0" distB="0" distL="0" distR="0" wp14:anchorId="4D8952C7" wp14:editId="28398412">
            <wp:extent cx="5736336" cy="3227832"/>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7"/>
                    <a:stretch>
                      <a:fillRect/>
                    </a:stretch>
                  </pic:blipFill>
                  <pic:spPr>
                    <a:xfrm>
                      <a:off x="0" y="0"/>
                      <a:ext cx="5736336" cy="3227832"/>
                    </a:xfrm>
                    <a:prstGeom prst="rect">
                      <a:avLst/>
                    </a:prstGeom>
                  </pic:spPr>
                </pic:pic>
              </a:graphicData>
            </a:graphic>
          </wp:inline>
        </w:drawing>
      </w:r>
      <w:r>
        <w:rPr>
          <w:sz w:val="28"/>
        </w:rPr>
        <w:t xml:space="preserve"> </w:t>
      </w:r>
    </w:p>
    <w:p w14:paraId="16729E48" w14:textId="77777777" w:rsidR="00C32B48" w:rsidRDefault="0029689E">
      <w:pPr>
        <w:spacing w:after="0" w:line="259" w:lineRule="auto"/>
        <w:ind w:left="0" w:firstLine="0"/>
      </w:pPr>
      <w:r>
        <w:rPr>
          <w:sz w:val="28"/>
        </w:rPr>
        <w:t xml:space="preserve"> </w:t>
      </w:r>
    </w:p>
    <w:p w14:paraId="462EF1F1" w14:textId="77777777" w:rsidR="00C32B48" w:rsidRDefault="0029689E">
      <w:pPr>
        <w:spacing w:after="0" w:line="259" w:lineRule="auto"/>
        <w:ind w:left="-5" w:firstLine="0"/>
      </w:pPr>
      <w:r>
        <w:rPr>
          <w:noProof/>
        </w:rPr>
        <w:drawing>
          <wp:inline distT="0" distB="0" distL="0" distR="0" wp14:anchorId="418C6FF8" wp14:editId="43B0573C">
            <wp:extent cx="5736336" cy="3227832"/>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8"/>
                    <a:stretch>
                      <a:fillRect/>
                    </a:stretch>
                  </pic:blipFill>
                  <pic:spPr>
                    <a:xfrm>
                      <a:off x="0" y="0"/>
                      <a:ext cx="5736336" cy="3227832"/>
                    </a:xfrm>
                    <a:prstGeom prst="rect">
                      <a:avLst/>
                    </a:prstGeom>
                  </pic:spPr>
                </pic:pic>
              </a:graphicData>
            </a:graphic>
          </wp:inline>
        </w:drawing>
      </w:r>
    </w:p>
    <w:p w14:paraId="120496D3" w14:textId="77777777" w:rsidR="00C32B48" w:rsidRDefault="0029689E">
      <w:pPr>
        <w:spacing w:after="0" w:line="259" w:lineRule="auto"/>
        <w:ind w:left="-5" w:firstLine="0"/>
        <w:jc w:val="right"/>
      </w:pPr>
      <w:r>
        <w:rPr>
          <w:noProof/>
        </w:rPr>
        <w:lastRenderedPageBreak/>
        <w:drawing>
          <wp:inline distT="0" distB="0" distL="0" distR="0" wp14:anchorId="5F0F5FFA" wp14:editId="6BE1E916">
            <wp:extent cx="5736336" cy="3227832"/>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stretch>
                      <a:fillRect/>
                    </a:stretch>
                  </pic:blipFill>
                  <pic:spPr>
                    <a:xfrm>
                      <a:off x="0" y="0"/>
                      <a:ext cx="5736336" cy="3227832"/>
                    </a:xfrm>
                    <a:prstGeom prst="rect">
                      <a:avLst/>
                    </a:prstGeom>
                  </pic:spPr>
                </pic:pic>
              </a:graphicData>
            </a:graphic>
          </wp:inline>
        </w:drawing>
      </w:r>
      <w:r>
        <w:rPr>
          <w:sz w:val="28"/>
        </w:rPr>
        <w:t xml:space="preserve"> </w:t>
      </w:r>
    </w:p>
    <w:p w14:paraId="551AE22F" w14:textId="77777777" w:rsidR="00C32B48" w:rsidRDefault="0029689E">
      <w:pPr>
        <w:spacing w:after="0" w:line="259" w:lineRule="auto"/>
        <w:ind w:left="0" w:firstLine="0"/>
      </w:pPr>
      <w:r>
        <w:rPr>
          <w:sz w:val="28"/>
        </w:rPr>
        <w:t xml:space="preserve"> </w:t>
      </w:r>
    </w:p>
    <w:p w14:paraId="0364147F" w14:textId="77777777" w:rsidR="00C32B48" w:rsidRDefault="0029689E">
      <w:pPr>
        <w:spacing w:after="0" w:line="259" w:lineRule="auto"/>
        <w:ind w:left="-5" w:firstLine="0"/>
      </w:pPr>
      <w:r>
        <w:rPr>
          <w:noProof/>
        </w:rPr>
        <w:drawing>
          <wp:inline distT="0" distB="0" distL="0" distR="0" wp14:anchorId="54B7E714" wp14:editId="2E28CE4C">
            <wp:extent cx="5736336" cy="322783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0"/>
                    <a:stretch>
                      <a:fillRect/>
                    </a:stretch>
                  </pic:blipFill>
                  <pic:spPr>
                    <a:xfrm>
                      <a:off x="0" y="0"/>
                      <a:ext cx="5736336" cy="3227832"/>
                    </a:xfrm>
                    <a:prstGeom prst="rect">
                      <a:avLst/>
                    </a:prstGeom>
                  </pic:spPr>
                </pic:pic>
              </a:graphicData>
            </a:graphic>
          </wp:inline>
        </w:drawing>
      </w:r>
    </w:p>
    <w:p w14:paraId="3173036F" w14:textId="77777777" w:rsidR="00C32B48" w:rsidRDefault="0029689E">
      <w:pPr>
        <w:spacing w:after="0" w:line="259" w:lineRule="auto"/>
        <w:ind w:left="-5" w:firstLine="0"/>
        <w:jc w:val="right"/>
      </w:pPr>
      <w:r>
        <w:rPr>
          <w:noProof/>
        </w:rPr>
        <w:lastRenderedPageBreak/>
        <w:drawing>
          <wp:inline distT="0" distB="0" distL="0" distR="0" wp14:anchorId="6E7EFFE4" wp14:editId="192BB635">
            <wp:extent cx="5736336" cy="3227832"/>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1"/>
                    <a:stretch>
                      <a:fillRect/>
                    </a:stretch>
                  </pic:blipFill>
                  <pic:spPr>
                    <a:xfrm>
                      <a:off x="0" y="0"/>
                      <a:ext cx="5736336" cy="3227832"/>
                    </a:xfrm>
                    <a:prstGeom prst="rect">
                      <a:avLst/>
                    </a:prstGeom>
                  </pic:spPr>
                </pic:pic>
              </a:graphicData>
            </a:graphic>
          </wp:inline>
        </w:drawing>
      </w:r>
      <w:r>
        <w:rPr>
          <w:sz w:val="28"/>
        </w:rPr>
        <w:t xml:space="preserve"> </w:t>
      </w:r>
    </w:p>
    <w:p w14:paraId="2457951D" w14:textId="77777777" w:rsidR="00C32B48" w:rsidRDefault="0029689E">
      <w:pPr>
        <w:spacing w:after="0" w:line="259" w:lineRule="auto"/>
        <w:ind w:left="0" w:firstLine="0"/>
      </w:pPr>
      <w:r>
        <w:rPr>
          <w:sz w:val="28"/>
        </w:rPr>
        <w:t xml:space="preserve"> </w:t>
      </w:r>
    </w:p>
    <w:p w14:paraId="4F004091" w14:textId="77777777" w:rsidR="00C32B48" w:rsidRDefault="0029689E">
      <w:pPr>
        <w:spacing w:after="0" w:line="259" w:lineRule="auto"/>
        <w:ind w:left="-5" w:firstLine="0"/>
      </w:pPr>
      <w:r>
        <w:rPr>
          <w:noProof/>
        </w:rPr>
        <w:drawing>
          <wp:inline distT="0" distB="0" distL="0" distR="0" wp14:anchorId="3CF9C3C7" wp14:editId="54D88FCB">
            <wp:extent cx="5736336" cy="3227832"/>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2"/>
                    <a:stretch>
                      <a:fillRect/>
                    </a:stretch>
                  </pic:blipFill>
                  <pic:spPr>
                    <a:xfrm>
                      <a:off x="0" y="0"/>
                      <a:ext cx="5736336" cy="3227832"/>
                    </a:xfrm>
                    <a:prstGeom prst="rect">
                      <a:avLst/>
                    </a:prstGeom>
                  </pic:spPr>
                </pic:pic>
              </a:graphicData>
            </a:graphic>
          </wp:inline>
        </w:drawing>
      </w:r>
    </w:p>
    <w:p w14:paraId="57B9DC02" w14:textId="77777777" w:rsidR="00C32B48" w:rsidRDefault="0029689E">
      <w:pPr>
        <w:spacing w:after="0" w:line="259" w:lineRule="auto"/>
        <w:ind w:left="-5" w:firstLine="0"/>
        <w:jc w:val="right"/>
      </w:pPr>
      <w:r>
        <w:rPr>
          <w:noProof/>
        </w:rPr>
        <w:lastRenderedPageBreak/>
        <w:drawing>
          <wp:inline distT="0" distB="0" distL="0" distR="0" wp14:anchorId="13114B2C" wp14:editId="197D8418">
            <wp:extent cx="5736336" cy="3227832"/>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3"/>
                    <a:stretch>
                      <a:fillRect/>
                    </a:stretch>
                  </pic:blipFill>
                  <pic:spPr>
                    <a:xfrm>
                      <a:off x="0" y="0"/>
                      <a:ext cx="5736336" cy="3227832"/>
                    </a:xfrm>
                    <a:prstGeom prst="rect">
                      <a:avLst/>
                    </a:prstGeom>
                  </pic:spPr>
                </pic:pic>
              </a:graphicData>
            </a:graphic>
          </wp:inline>
        </w:drawing>
      </w:r>
      <w:r>
        <w:rPr>
          <w:sz w:val="28"/>
        </w:rPr>
        <w:t xml:space="preserve"> </w:t>
      </w:r>
    </w:p>
    <w:p w14:paraId="103A10B2" w14:textId="77777777" w:rsidR="00C32B48" w:rsidRDefault="0029689E">
      <w:pPr>
        <w:spacing w:after="0" w:line="259" w:lineRule="auto"/>
        <w:ind w:left="0" w:firstLine="0"/>
      </w:pPr>
      <w:r>
        <w:rPr>
          <w:sz w:val="28"/>
        </w:rPr>
        <w:t xml:space="preserve"> </w:t>
      </w:r>
    </w:p>
    <w:p w14:paraId="1E9F3995" w14:textId="77777777" w:rsidR="00C32B48" w:rsidRDefault="0029689E">
      <w:pPr>
        <w:spacing w:after="0" w:line="259" w:lineRule="auto"/>
        <w:ind w:left="-5" w:firstLine="0"/>
        <w:jc w:val="right"/>
      </w:pPr>
      <w:r>
        <w:rPr>
          <w:noProof/>
        </w:rPr>
        <w:drawing>
          <wp:inline distT="0" distB="0" distL="0" distR="0" wp14:anchorId="7F414D87" wp14:editId="074838D2">
            <wp:extent cx="5736336" cy="3227832"/>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4"/>
                    <a:stretch>
                      <a:fillRect/>
                    </a:stretch>
                  </pic:blipFill>
                  <pic:spPr>
                    <a:xfrm>
                      <a:off x="0" y="0"/>
                      <a:ext cx="5736336" cy="3227832"/>
                    </a:xfrm>
                    <a:prstGeom prst="rect">
                      <a:avLst/>
                    </a:prstGeom>
                  </pic:spPr>
                </pic:pic>
              </a:graphicData>
            </a:graphic>
          </wp:inline>
        </w:drawing>
      </w:r>
      <w:r>
        <w:rPr>
          <w:sz w:val="28"/>
        </w:rPr>
        <w:t xml:space="preserve"> </w:t>
      </w:r>
    </w:p>
    <w:p w14:paraId="5D70D674" w14:textId="77777777" w:rsidR="00C32B48" w:rsidRDefault="0029689E">
      <w:pPr>
        <w:spacing w:after="0" w:line="259" w:lineRule="auto"/>
        <w:ind w:left="0" w:firstLine="0"/>
      </w:pPr>
      <w:r>
        <w:rPr>
          <w:sz w:val="28"/>
        </w:rPr>
        <w:t xml:space="preserve"> </w:t>
      </w:r>
    </w:p>
    <w:p w14:paraId="4CE00B5D" w14:textId="77777777" w:rsidR="00C32B48" w:rsidRDefault="0029689E">
      <w:pPr>
        <w:spacing w:after="0" w:line="259" w:lineRule="auto"/>
        <w:ind w:left="0" w:firstLine="0"/>
      </w:pPr>
      <w:r>
        <w:rPr>
          <w:sz w:val="28"/>
        </w:rPr>
        <w:t xml:space="preserve"> </w:t>
      </w:r>
    </w:p>
    <w:p w14:paraId="4A20C5DA" w14:textId="77777777" w:rsidR="00C32B48" w:rsidRDefault="0029689E">
      <w:pPr>
        <w:spacing w:after="0" w:line="259" w:lineRule="auto"/>
        <w:ind w:left="0" w:firstLine="0"/>
      </w:pPr>
      <w:r>
        <w:rPr>
          <w:sz w:val="28"/>
        </w:rPr>
        <w:t xml:space="preserve"> </w:t>
      </w:r>
    </w:p>
    <w:p w14:paraId="66531894" w14:textId="77777777" w:rsidR="00C32B48" w:rsidRDefault="0029689E">
      <w:pPr>
        <w:spacing w:after="0" w:line="259" w:lineRule="auto"/>
        <w:ind w:left="0" w:firstLine="0"/>
      </w:pPr>
      <w:r>
        <w:rPr>
          <w:sz w:val="28"/>
        </w:rPr>
        <w:t xml:space="preserve"> </w:t>
      </w:r>
    </w:p>
    <w:p w14:paraId="1CE2E48C" w14:textId="77777777" w:rsidR="00C32B48" w:rsidRDefault="0029689E">
      <w:pPr>
        <w:spacing w:after="0" w:line="259" w:lineRule="auto"/>
        <w:ind w:left="0" w:firstLine="0"/>
      </w:pPr>
      <w:r>
        <w:rPr>
          <w:sz w:val="28"/>
        </w:rPr>
        <w:t xml:space="preserve"> </w:t>
      </w:r>
    </w:p>
    <w:p w14:paraId="47668F39" w14:textId="77777777" w:rsidR="00C32B48" w:rsidRDefault="0029689E">
      <w:pPr>
        <w:spacing w:after="0" w:line="259" w:lineRule="auto"/>
        <w:ind w:left="0" w:firstLine="0"/>
      </w:pPr>
      <w:r>
        <w:rPr>
          <w:sz w:val="28"/>
        </w:rPr>
        <w:t xml:space="preserve"> </w:t>
      </w:r>
    </w:p>
    <w:p w14:paraId="449158AC" w14:textId="77777777" w:rsidR="00C32B48" w:rsidRDefault="0029689E">
      <w:pPr>
        <w:spacing w:after="0" w:line="259" w:lineRule="auto"/>
        <w:ind w:left="0" w:firstLine="0"/>
      </w:pPr>
      <w:r>
        <w:rPr>
          <w:sz w:val="28"/>
        </w:rPr>
        <w:t xml:space="preserve"> </w:t>
      </w:r>
    </w:p>
    <w:p w14:paraId="17038598" w14:textId="77777777" w:rsidR="00C32B48" w:rsidRDefault="0029689E">
      <w:pPr>
        <w:spacing w:after="0" w:line="259" w:lineRule="auto"/>
        <w:ind w:left="0" w:firstLine="0"/>
      </w:pPr>
      <w:r>
        <w:rPr>
          <w:sz w:val="28"/>
        </w:rPr>
        <w:t xml:space="preserve"> </w:t>
      </w:r>
    </w:p>
    <w:p w14:paraId="7D28DA27" w14:textId="77777777" w:rsidR="00C32B48" w:rsidRDefault="0029689E">
      <w:pPr>
        <w:spacing w:after="0" w:line="259" w:lineRule="auto"/>
        <w:ind w:left="0" w:firstLine="0"/>
      </w:pPr>
      <w:r>
        <w:rPr>
          <w:sz w:val="28"/>
        </w:rPr>
        <w:t xml:space="preserve"> </w:t>
      </w:r>
    </w:p>
    <w:p w14:paraId="23460461" w14:textId="77777777" w:rsidR="00C32B48" w:rsidRDefault="0029689E">
      <w:pPr>
        <w:spacing w:after="0" w:line="259" w:lineRule="auto"/>
        <w:ind w:left="0" w:firstLine="0"/>
      </w:pPr>
      <w:r>
        <w:rPr>
          <w:sz w:val="28"/>
        </w:rPr>
        <w:t xml:space="preserve"> </w:t>
      </w:r>
    </w:p>
    <w:p w14:paraId="5022BA9B" w14:textId="77777777" w:rsidR="00C32B48" w:rsidRDefault="0029689E">
      <w:pPr>
        <w:pStyle w:val="Heading1"/>
      </w:pPr>
      <w:r>
        <w:lastRenderedPageBreak/>
        <w:t xml:space="preserve">Experiment 5: Amazon Web Services Post Lab Questions </w:t>
      </w:r>
    </w:p>
    <w:p w14:paraId="5F5D9D14" w14:textId="77777777" w:rsidR="00C32B48" w:rsidRDefault="0029689E">
      <w:pPr>
        <w:spacing w:after="0" w:line="259" w:lineRule="auto"/>
        <w:ind w:left="0" w:firstLine="0"/>
      </w:pPr>
      <w:r>
        <w:rPr>
          <w:sz w:val="28"/>
        </w:rPr>
        <w:t xml:space="preserve"> </w:t>
      </w:r>
    </w:p>
    <w:p w14:paraId="25600120" w14:textId="77777777" w:rsidR="00C32B48" w:rsidRDefault="0029689E">
      <w:pPr>
        <w:spacing w:after="0" w:line="259" w:lineRule="auto"/>
        <w:ind w:left="-5"/>
      </w:pPr>
      <w:r>
        <w:rPr>
          <w:sz w:val="28"/>
        </w:rPr>
        <w:t xml:space="preserve">Q1. What’s the Difference between Domain Name and Web Hosting? </w:t>
      </w:r>
    </w:p>
    <w:p w14:paraId="6F1801F0" w14:textId="77777777" w:rsidR="00C32B48" w:rsidRDefault="0029689E">
      <w:pPr>
        <w:ind w:right="53"/>
      </w:pPr>
      <w:r>
        <w:t xml:space="preserve">A </w:t>
      </w:r>
      <w:r>
        <w:t>domain name</w:t>
      </w:r>
      <w:r>
        <w:t xml:space="preserve"> is your website’s address on the web. It identifies the website and lets people find it via their Chromes or Firefox. </w:t>
      </w:r>
    </w:p>
    <w:p w14:paraId="070F41D0" w14:textId="77777777" w:rsidR="00C32B48" w:rsidRDefault="0029689E">
      <w:pPr>
        <w:spacing w:after="33"/>
        <w:ind w:right="181"/>
      </w:pPr>
      <w:r>
        <w:t>Web</w:t>
      </w:r>
      <w:r>
        <w:t xml:space="preserve"> hosting</w:t>
      </w:r>
      <w:r>
        <w:t xml:space="preserve"> (or web host, or web server, or just hosting) is the place where your website files (and all your website data) are kept, and from where the website can be accessed by your website visitors. Most commonly, a web server is a specialized type of com</w:t>
      </w:r>
      <w:r>
        <w:t xml:space="preserve">puter. Basically, when a visitor puts your website’s domain name into their web browser window, that domain name is then taken and decoded to figure out what specific web host (web server) it points to. Once this is done, the website gets displayed to the </w:t>
      </w:r>
      <w:r>
        <w:t>visitor. This will surely come as no surprise, but the web is quite a complicated creation, and domains and hosting are just a small part of a bigger puzzle. Luckily for everyone, you really don’t need to be an expert on those things to be able to launch a</w:t>
      </w:r>
      <w:r>
        <w:t xml:space="preserve"> website for your business and show it to the world.</w:t>
      </w:r>
      <w:r>
        <w:rPr>
          <w:sz w:val="22"/>
        </w:rPr>
        <w:t xml:space="preserve"> </w:t>
      </w:r>
    </w:p>
    <w:p w14:paraId="6F5C7225" w14:textId="77777777" w:rsidR="00C32B48" w:rsidRDefault="0029689E">
      <w:pPr>
        <w:spacing w:after="0" w:line="259" w:lineRule="auto"/>
        <w:ind w:left="0" w:firstLine="0"/>
      </w:pPr>
      <w:r>
        <w:rPr>
          <w:sz w:val="28"/>
        </w:rPr>
        <w:t xml:space="preserve"> </w:t>
      </w:r>
    </w:p>
    <w:p w14:paraId="4893EE60" w14:textId="77777777" w:rsidR="00C32B48" w:rsidRDefault="0029689E">
      <w:pPr>
        <w:spacing w:after="0" w:line="259" w:lineRule="auto"/>
        <w:ind w:left="-5"/>
      </w:pPr>
      <w:r>
        <w:rPr>
          <w:sz w:val="28"/>
        </w:rPr>
        <w:t xml:space="preserve">Q2. What is Amazon s3 and the benefits of using it? </w:t>
      </w:r>
    </w:p>
    <w:p w14:paraId="6E2CB94E" w14:textId="77777777" w:rsidR="00C32B48" w:rsidRDefault="0029689E">
      <w:pPr>
        <w:ind w:right="197"/>
      </w:pPr>
      <w:r>
        <w:t>Amazon Simple Storage Service (Amazon S3), is the most fundamental and global Infrastructure as a Service (IaaS) solution provided by Amazon Web Se</w:t>
      </w:r>
      <w:r>
        <w:t>rvices (AWS). Using Amazon S3 facilitates highly-scalable, secured and low-latency data storage from the cloud. With its simple web service interface, it is easy to store and retrieve data on Amazon S3 from anywhere on the web. All you need to do is choose</w:t>
      </w:r>
      <w:r>
        <w:t xml:space="preserve"> a region (which is a separate geographic area, choose the closest one to you), create a S3 bucket and start storing data. </w:t>
      </w:r>
    </w:p>
    <w:p w14:paraId="44CDDCC6" w14:textId="77777777" w:rsidR="00C32B48" w:rsidRDefault="0029689E">
      <w:pPr>
        <w:spacing w:after="0" w:line="259" w:lineRule="auto"/>
        <w:ind w:left="0" w:firstLine="0"/>
      </w:pPr>
      <w:r>
        <w:t xml:space="preserve"> </w:t>
      </w:r>
    </w:p>
    <w:p w14:paraId="289B6016" w14:textId="77777777" w:rsidR="00C32B48" w:rsidRDefault="0029689E">
      <w:pPr>
        <w:ind w:left="360" w:right="1623" w:hanging="360"/>
      </w:pPr>
      <w:r>
        <w:t xml:space="preserve">Amazon S3 is a pioneer in cloud data storage and has uncountable benefits </w:t>
      </w:r>
      <w:r>
        <w:t xml:space="preserve"> </w:t>
      </w:r>
      <w:r>
        <w:t xml:space="preserve">Reliable Security: </w:t>
      </w:r>
    </w:p>
    <w:p w14:paraId="6BC202C2" w14:textId="77777777" w:rsidR="00C32B48" w:rsidRDefault="0029689E">
      <w:pPr>
        <w:numPr>
          <w:ilvl w:val="0"/>
          <w:numId w:val="1"/>
        </w:numPr>
        <w:ind w:right="53" w:hanging="360"/>
      </w:pPr>
      <w:r>
        <w:t xml:space="preserve">All-time Availability: </w:t>
      </w:r>
    </w:p>
    <w:p w14:paraId="0CF0B35B" w14:textId="77777777" w:rsidR="00C32B48" w:rsidRDefault="0029689E">
      <w:pPr>
        <w:numPr>
          <w:ilvl w:val="0"/>
          <w:numId w:val="1"/>
        </w:numPr>
        <w:ind w:right="53" w:hanging="360"/>
      </w:pPr>
      <w:r>
        <w:t xml:space="preserve">Very Low cost: </w:t>
      </w:r>
    </w:p>
    <w:p w14:paraId="091D6CAC" w14:textId="77777777" w:rsidR="00C32B48" w:rsidRDefault="0029689E">
      <w:pPr>
        <w:numPr>
          <w:ilvl w:val="0"/>
          <w:numId w:val="1"/>
        </w:numPr>
        <w:ind w:right="53" w:hanging="360"/>
      </w:pPr>
      <w:r>
        <w:t xml:space="preserve">Ease of Migration: </w:t>
      </w:r>
    </w:p>
    <w:p w14:paraId="48DEC851" w14:textId="77777777" w:rsidR="00C32B48" w:rsidRDefault="0029689E">
      <w:pPr>
        <w:numPr>
          <w:ilvl w:val="0"/>
          <w:numId w:val="1"/>
        </w:numPr>
        <w:ind w:right="53" w:hanging="360"/>
      </w:pPr>
      <w:r>
        <w:t xml:space="preserve">The Simplicity of Management: </w:t>
      </w:r>
    </w:p>
    <w:p w14:paraId="25B7B05B" w14:textId="77777777" w:rsidR="00C32B48" w:rsidRDefault="0029689E">
      <w:pPr>
        <w:spacing w:after="8" w:line="259" w:lineRule="auto"/>
        <w:ind w:left="0" w:firstLine="0"/>
      </w:pPr>
      <w:r>
        <w:t xml:space="preserve"> </w:t>
      </w:r>
    </w:p>
    <w:p w14:paraId="12F5603D" w14:textId="77777777" w:rsidR="00C32B48" w:rsidRDefault="0029689E">
      <w:pPr>
        <w:numPr>
          <w:ilvl w:val="0"/>
          <w:numId w:val="1"/>
        </w:numPr>
        <w:ind w:right="53" w:hanging="360"/>
      </w:pPr>
      <w:r>
        <w:t xml:space="preserve">Reliable Security: </w:t>
      </w:r>
    </w:p>
    <w:p w14:paraId="6A79BB15" w14:textId="77777777" w:rsidR="00C32B48" w:rsidRDefault="0029689E">
      <w:pPr>
        <w:ind w:left="355" w:right="53"/>
      </w:pPr>
      <w:r>
        <w:t>When created, Amazon S3 buckets are usable only</w:t>
      </w:r>
      <w:r>
        <w:t xml:space="preserve"> by the identity that created them (IAM policy grants are the exception). You can set access permissions for each file, each bucket, or via IAM(Identity access management), which provides a complete control over how, where and by whom the data can be frequ</w:t>
      </w:r>
      <w:r>
        <w:t xml:space="preserve">ently accessed. With these set of rules and permissions, you can make sure that there is no unauthorized access to your data. </w:t>
      </w:r>
    </w:p>
    <w:p w14:paraId="5B0AF3F0" w14:textId="77777777" w:rsidR="00C32B48" w:rsidRDefault="0029689E">
      <w:pPr>
        <w:numPr>
          <w:ilvl w:val="0"/>
          <w:numId w:val="1"/>
        </w:numPr>
        <w:ind w:right="53" w:hanging="360"/>
      </w:pPr>
      <w:r>
        <w:t xml:space="preserve">All-time Availability: </w:t>
      </w:r>
    </w:p>
    <w:p w14:paraId="4E3D19D3" w14:textId="77777777" w:rsidR="00C32B48" w:rsidRDefault="0029689E">
      <w:pPr>
        <w:ind w:left="355" w:right="53"/>
      </w:pPr>
      <w:r>
        <w:t>Amazon S3 gives every user, its service access to the same highly scalable, reliable, fast, inexpensive d</w:t>
      </w:r>
      <w:r>
        <w:t xml:space="preserve">ata storage infrastructure that Amazon uses to run its own global network of websites. S3 Standard is designed for 99.99% availability and Standard – IA is designed for 99.9% availability. Both are backed by the Amazon S3 Service Level Agreement, which is </w:t>
      </w:r>
      <w:r>
        <w:t xml:space="preserve">strictly followed by Amazon. </w:t>
      </w:r>
    </w:p>
    <w:p w14:paraId="1914931D" w14:textId="77777777" w:rsidR="00C32B48" w:rsidRDefault="0029689E">
      <w:pPr>
        <w:spacing w:after="0" w:line="259" w:lineRule="auto"/>
        <w:ind w:left="360" w:firstLine="0"/>
      </w:pPr>
      <w:r>
        <w:t xml:space="preserve"> </w:t>
      </w:r>
    </w:p>
    <w:p w14:paraId="455C82BF" w14:textId="77777777" w:rsidR="00C32B48" w:rsidRDefault="0029689E">
      <w:pPr>
        <w:spacing w:after="0" w:line="259" w:lineRule="auto"/>
        <w:ind w:left="360" w:firstLine="0"/>
      </w:pPr>
      <w:r>
        <w:t xml:space="preserve"> </w:t>
      </w:r>
    </w:p>
    <w:p w14:paraId="0910B09B" w14:textId="77777777" w:rsidR="00C32B48" w:rsidRDefault="0029689E">
      <w:pPr>
        <w:numPr>
          <w:ilvl w:val="0"/>
          <w:numId w:val="1"/>
        </w:numPr>
        <w:ind w:right="53" w:hanging="360"/>
      </w:pPr>
      <w:r>
        <w:t xml:space="preserve">Very Low cost: </w:t>
      </w:r>
    </w:p>
    <w:p w14:paraId="6053EE44" w14:textId="77777777" w:rsidR="00C32B48" w:rsidRDefault="0029689E">
      <w:pPr>
        <w:ind w:left="355" w:right="53"/>
      </w:pPr>
      <w:r>
        <w:lastRenderedPageBreak/>
        <w:t>With Amazon S3, you only pay for the data you use, which in itself is a very low price equivalent to $0.022 / GB and ~$0.0125 / GB for infrequent access. You can also define policies to migrate the data aut</w:t>
      </w:r>
      <w:r>
        <w:t xml:space="preserve">omatically to the infrequent access which further reduces the cost as Amazon Glacier is even cheaper( ~$0.004 / GB). </w:t>
      </w:r>
    </w:p>
    <w:p w14:paraId="0EE89D3E" w14:textId="77777777" w:rsidR="00C32B48" w:rsidRDefault="0029689E">
      <w:pPr>
        <w:numPr>
          <w:ilvl w:val="0"/>
          <w:numId w:val="1"/>
        </w:numPr>
        <w:ind w:right="53" w:hanging="360"/>
      </w:pPr>
      <w:r>
        <w:t xml:space="preserve">Ease of Migration: </w:t>
      </w:r>
    </w:p>
    <w:p w14:paraId="0CE514A4" w14:textId="77777777" w:rsidR="00C32B48" w:rsidRDefault="0029689E">
      <w:pPr>
        <w:ind w:left="355" w:right="53"/>
      </w:pPr>
      <w:r>
        <w:t>With Amazon S3 you get multiple options (rsync, S3 command line interface and Glacier command line interface) for Clou</w:t>
      </w:r>
      <w:r>
        <w:t xml:space="preserve">d Data Migration which are cost effective and it is very simple to transfer a large amount of data to Amazon S3 or out of Amazon S3. Amazon S3 Storage also provides you with the option to import or export data to any physical device or on any network. </w:t>
      </w:r>
    </w:p>
    <w:p w14:paraId="4B558522" w14:textId="77777777" w:rsidR="00C32B48" w:rsidRDefault="0029689E">
      <w:pPr>
        <w:numPr>
          <w:ilvl w:val="0"/>
          <w:numId w:val="1"/>
        </w:numPr>
        <w:ind w:right="53" w:hanging="360"/>
      </w:pPr>
      <w:r>
        <w:t>The</w:t>
      </w:r>
      <w:r>
        <w:t xml:space="preserve"> Simplicity of Management: </w:t>
      </w:r>
    </w:p>
    <w:p w14:paraId="2AE153FA" w14:textId="77777777" w:rsidR="00C32B48" w:rsidRDefault="0029689E">
      <w:pPr>
        <w:spacing w:after="33"/>
        <w:ind w:left="355" w:right="53"/>
      </w:pPr>
      <w:r>
        <w:t>Amazon S3 has a very user-friendly web interface which takes out the usual hard work of maintaining security, optimizing storage classes and managing the data transfer in the most suitable way. You can define its own lifecycle policy, define replication ru</w:t>
      </w:r>
      <w:r>
        <w:t xml:space="preserve">les and configure the Amazon S3 inventory. It also allows you to configure request metrics and storage classes analysis with many filters to have a better look at your storage. </w:t>
      </w:r>
    </w:p>
    <w:p w14:paraId="215F6381" w14:textId="77777777" w:rsidR="00C32B48" w:rsidRDefault="0029689E">
      <w:pPr>
        <w:spacing w:after="0" w:line="259" w:lineRule="auto"/>
        <w:ind w:left="0" w:firstLine="0"/>
      </w:pPr>
      <w:r>
        <w:rPr>
          <w:sz w:val="28"/>
        </w:rPr>
        <w:t xml:space="preserve"> </w:t>
      </w:r>
    </w:p>
    <w:p w14:paraId="637922DA" w14:textId="77777777" w:rsidR="00C32B48" w:rsidRDefault="0029689E">
      <w:pPr>
        <w:spacing w:after="0" w:line="259" w:lineRule="auto"/>
        <w:ind w:left="-5"/>
      </w:pPr>
      <w:r>
        <w:rPr>
          <w:sz w:val="28"/>
        </w:rPr>
        <w:t xml:space="preserve">Q3. What are bucket policies in the Amazon s3? </w:t>
      </w:r>
    </w:p>
    <w:p w14:paraId="393B00FA" w14:textId="77777777" w:rsidR="00C32B48" w:rsidRDefault="0029689E">
      <w:pPr>
        <w:spacing w:after="33"/>
        <w:ind w:right="53"/>
      </w:pPr>
      <w:r>
        <w:t>A bucket policy is type of Resource based Policy; similar to an IAM Identity based Policy except it is applied to an AWS managed resource. In addition to Bucket Policies, there are other types of resource-bas</w:t>
      </w:r>
      <w:r>
        <w:t xml:space="preserve">ed IAM Policies such as KMS Key Policy; SQS Policy, and VPC Endpoints. </w:t>
      </w:r>
    </w:p>
    <w:p w14:paraId="27A1535C" w14:textId="77777777" w:rsidR="00C32B48" w:rsidRDefault="0029689E">
      <w:pPr>
        <w:spacing w:after="0" w:line="259" w:lineRule="auto"/>
        <w:ind w:left="0" w:firstLine="0"/>
      </w:pPr>
      <w:r>
        <w:rPr>
          <w:sz w:val="28"/>
        </w:rPr>
        <w:t xml:space="preserve"> </w:t>
      </w:r>
    </w:p>
    <w:p w14:paraId="7307B068" w14:textId="77777777" w:rsidR="00C32B48" w:rsidRDefault="0029689E">
      <w:pPr>
        <w:spacing w:after="0" w:line="259" w:lineRule="auto"/>
        <w:ind w:left="0" w:firstLine="0"/>
      </w:pPr>
      <w:r>
        <w:rPr>
          <w:sz w:val="28"/>
        </w:rPr>
        <w:t xml:space="preserve"> </w:t>
      </w:r>
    </w:p>
    <w:p w14:paraId="09078AA2" w14:textId="77777777" w:rsidR="00C32B48" w:rsidRDefault="0029689E">
      <w:pPr>
        <w:spacing w:after="0" w:line="259" w:lineRule="auto"/>
        <w:ind w:left="0" w:firstLine="0"/>
      </w:pPr>
      <w:r>
        <w:rPr>
          <w:sz w:val="28"/>
        </w:rPr>
        <w:t xml:space="preserve"> </w:t>
      </w:r>
    </w:p>
    <w:p w14:paraId="015E1E48" w14:textId="77777777" w:rsidR="00C32B48" w:rsidRDefault="0029689E">
      <w:pPr>
        <w:spacing w:after="0" w:line="259" w:lineRule="auto"/>
        <w:ind w:left="0" w:firstLine="0"/>
      </w:pPr>
      <w:r>
        <w:rPr>
          <w:sz w:val="28"/>
        </w:rPr>
        <w:t xml:space="preserve"> </w:t>
      </w:r>
    </w:p>
    <w:p w14:paraId="12BC50D4" w14:textId="77777777" w:rsidR="00C32B48" w:rsidRDefault="0029689E">
      <w:pPr>
        <w:spacing w:after="0" w:line="259" w:lineRule="auto"/>
        <w:ind w:left="0" w:firstLine="0"/>
      </w:pPr>
      <w:r>
        <w:rPr>
          <w:sz w:val="28"/>
        </w:rPr>
        <w:t xml:space="preserve"> </w:t>
      </w:r>
    </w:p>
    <w:p w14:paraId="5D758FFC" w14:textId="77777777" w:rsidR="00C32B48" w:rsidRDefault="0029689E">
      <w:pPr>
        <w:spacing w:after="0" w:line="259" w:lineRule="auto"/>
        <w:ind w:left="0" w:firstLine="0"/>
      </w:pPr>
      <w:r>
        <w:rPr>
          <w:sz w:val="28"/>
        </w:rPr>
        <w:t xml:space="preserve"> </w:t>
      </w:r>
    </w:p>
    <w:p w14:paraId="02219A05" w14:textId="77777777" w:rsidR="00C32B48" w:rsidRDefault="0029689E">
      <w:pPr>
        <w:spacing w:after="0" w:line="259" w:lineRule="auto"/>
        <w:ind w:left="0" w:firstLine="0"/>
      </w:pPr>
      <w:r>
        <w:rPr>
          <w:sz w:val="28"/>
        </w:rPr>
        <w:t xml:space="preserve"> </w:t>
      </w:r>
    </w:p>
    <w:p w14:paraId="5E1E56FB" w14:textId="77777777" w:rsidR="00C32B48" w:rsidRDefault="0029689E">
      <w:pPr>
        <w:spacing w:after="0" w:line="259" w:lineRule="auto"/>
        <w:ind w:left="0" w:firstLine="0"/>
      </w:pPr>
      <w:r>
        <w:rPr>
          <w:sz w:val="28"/>
        </w:rPr>
        <w:t xml:space="preserve"> </w:t>
      </w:r>
    </w:p>
    <w:p w14:paraId="4CFBB89F" w14:textId="77777777" w:rsidR="00C32B48" w:rsidRDefault="0029689E">
      <w:pPr>
        <w:spacing w:after="0" w:line="259" w:lineRule="auto"/>
        <w:ind w:left="0" w:firstLine="0"/>
      </w:pPr>
      <w:r>
        <w:rPr>
          <w:sz w:val="28"/>
        </w:rPr>
        <w:t xml:space="preserve"> </w:t>
      </w:r>
    </w:p>
    <w:p w14:paraId="6FE689A5" w14:textId="77777777" w:rsidR="00C32B48" w:rsidRDefault="0029689E">
      <w:pPr>
        <w:spacing w:after="0" w:line="259" w:lineRule="auto"/>
        <w:ind w:left="0" w:firstLine="0"/>
      </w:pPr>
      <w:r>
        <w:rPr>
          <w:sz w:val="28"/>
        </w:rPr>
        <w:t xml:space="preserve"> </w:t>
      </w:r>
    </w:p>
    <w:p w14:paraId="7A3B6FA1" w14:textId="77777777" w:rsidR="00C32B48" w:rsidRDefault="0029689E">
      <w:pPr>
        <w:spacing w:after="0" w:line="259" w:lineRule="auto"/>
        <w:ind w:left="0" w:firstLine="0"/>
      </w:pPr>
      <w:r>
        <w:rPr>
          <w:sz w:val="28"/>
        </w:rPr>
        <w:t xml:space="preserve"> </w:t>
      </w:r>
    </w:p>
    <w:p w14:paraId="55367AE2" w14:textId="77777777" w:rsidR="00C32B48" w:rsidRDefault="0029689E">
      <w:pPr>
        <w:spacing w:after="0" w:line="259" w:lineRule="auto"/>
        <w:ind w:left="0" w:firstLine="0"/>
      </w:pPr>
      <w:r>
        <w:rPr>
          <w:sz w:val="28"/>
        </w:rPr>
        <w:t xml:space="preserve"> </w:t>
      </w:r>
    </w:p>
    <w:p w14:paraId="261512A2" w14:textId="77777777" w:rsidR="00C32B48" w:rsidRDefault="0029689E">
      <w:pPr>
        <w:spacing w:after="0" w:line="259" w:lineRule="auto"/>
        <w:ind w:left="0" w:firstLine="0"/>
      </w:pPr>
      <w:r>
        <w:rPr>
          <w:sz w:val="28"/>
        </w:rPr>
        <w:t xml:space="preserve"> </w:t>
      </w:r>
    </w:p>
    <w:p w14:paraId="1178A539" w14:textId="77777777" w:rsidR="00C32B48" w:rsidRDefault="0029689E">
      <w:pPr>
        <w:spacing w:after="0" w:line="259" w:lineRule="auto"/>
        <w:ind w:left="0" w:firstLine="0"/>
      </w:pPr>
      <w:r>
        <w:rPr>
          <w:sz w:val="28"/>
        </w:rPr>
        <w:t xml:space="preserve"> </w:t>
      </w:r>
    </w:p>
    <w:p w14:paraId="5C674369" w14:textId="77777777" w:rsidR="00C32B48" w:rsidRDefault="0029689E">
      <w:pPr>
        <w:spacing w:after="0" w:line="259" w:lineRule="auto"/>
        <w:ind w:left="0" w:firstLine="0"/>
      </w:pPr>
      <w:r>
        <w:rPr>
          <w:sz w:val="28"/>
        </w:rPr>
        <w:t xml:space="preserve"> </w:t>
      </w:r>
    </w:p>
    <w:p w14:paraId="00920CD5" w14:textId="77777777" w:rsidR="00C32B48" w:rsidRDefault="0029689E">
      <w:pPr>
        <w:spacing w:after="0" w:line="259" w:lineRule="auto"/>
        <w:ind w:left="0" w:firstLine="0"/>
      </w:pPr>
      <w:r>
        <w:rPr>
          <w:sz w:val="28"/>
        </w:rPr>
        <w:t xml:space="preserve"> </w:t>
      </w:r>
    </w:p>
    <w:p w14:paraId="7E02FA40" w14:textId="77777777" w:rsidR="00C32B48" w:rsidRDefault="0029689E">
      <w:pPr>
        <w:spacing w:after="0" w:line="259" w:lineRule="auto"/>
        <w:ind w:left="0" w:firstLine="0"/>
      </w:pPr>
      <w:r>
        <w:rPr>
          <w:sz w:val="28"/>
        </w:rPr>
        <w:t xml:space="preserve"> </w:t>
      </w:r>
    </w:p>
    <w:p w14:paraId="53477644" w14:textId="77777777" w:rsidR="00C32B48" w:rsidRDefault="0029689E">
      <w:pPr>
        <w:spacing w:after="0" w:line="259" w:lineRule="auto"/>
        <w:ind w:left="0" w:firstLine="0"/>
      </w:pPr>
      <w:r>
        <w:rPr>
          <w:sz w:val="28"/>
        </w:rPr>
        <w:t xml:space="preserve"> </w:t>
      </w:r>
    </w:p>
    <w:p w14:paraId="7790EE3C" w14:textId="77777777" w:rsidR="00C32B48" w:rsidRDefault="0029689E">
      <w:pPr>
        <w:spacing w:after="0" w:line="259" w:lineRule="auto"/>
        <w:ind w:left="0" w:firstLine="0"/>
      </w:pPr>
      <w:r>
        <w:rPr>
          <w:sz w:val="28"/>
        </w:rPr>
        <w:t xml:space="preserve"> </w:t>
      </w:r>
    </w:p>
    <w:p w14:paraId="0E106458" w14:textId="77777777" w:rsidR="00C32B48" w:rsidRDefault="0029689E">
      <w:pPr>
        <w:spacing w:after="0" w:line="259" w:lineRule="auto"/>
        <w:ind w:left="0" w:firstLine="0"/>
      </w:pPr>
      <w:r>
        <w:rPr>
          <w:sz w:val="28"/>
        </w:rPr>
        <w:t xml:space="preserve"> </w:t>
      </w:r>
    </w:p>
    <w:p w14:paraId="25E630DA" w14:textId="77777777" w:rsidR="00C32B48" w:rsidRDefault="0029689E">
      <w:pPr>
        <w:spacing w:after="0" w:line="259" w:lineRule="auto"/>
        <w:ind w:left="-5"/>
      </w:pPr>
      <w:r>
        <w:rPr>
          <w:sz w:val="28"/>
        </w:rPr>
        <w:t xml:space="preserve">Q4. Explain the core concepts of Amazon s3. </w:t>
      </w:r>
    </w:p>
    <w:p w14:paraId="0AECED78" w14:textId="77777777" w:rsidR="00C32B48" w:rsidRDefault="0029689E">
      <w:pPr>
        <w:spacing w:after="0" w:line="259" w:lineRule="auto"/>
        <w:ind w:left="0" w:firstLine="0"/>
      </w:pPr>
      <w:r>
        <w:rPr>
          <w:sz w:val="28"/>
        </w:rPr>
        <w:t xml:space="preserve"> </w:t>
      </w:r>
    </w:p>
    <w:p w14:paraId="3E5ED901" w14:textId="77777777" w:rsidR="00C32B48" w:rsidRDefault="0029689E">
      <w:pPr>
        <w:spacing w:after="0" w:line="259" w:lineRule="auto"/>
        <w:ind w:left="-5" w:firstLine="0"/>
      </w:pPr>
      <w:r>
        <w:rPr>
          <w:noProof/>
        </w:rPr>
        <w:lastRenderedPageBreak/>
        <w:drawing>
          <wp:inline distT="0" distB="0" distL="0" distR="0" wp14:anchorId="78B87EAB" wp14:editId="58E050AB">
            <wp:extent cx="4636008" cy="2639568"/>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5"/>
                    <a:stretch>
                      <a:fillRect/>
                    </a:stretch>
                  </pic:blipFill>
                  <pic:spPr>
                    <a:xfrm>
                      <a:off x="0" y="0"/>
                      <a:ext cx="4636008" cy="2639568"/>
                    </a:xfrm>
                    <a:prstGeom prst="rect">
                      <a:avLst/>
                    </a:prstGeom>
                  </pic:spPr>
                </pic:pic>
              </a:graphicData>
            </a:graphic>
          </wp:inline>
        </w:drawing>
      </w:r>
      <w:r>
        <w:rPr>
          <w:sz w:val="28"/>
        </w:rPr>
        <w:t xml:space="preserve"> </w:t>
      </w:r>
    </w:p>
    <w:p w14:paraId="57B7CEFB" w14:textId="77777777" w:rsidR="00C32B48" w:rsidRDefault="0029689E">
      <w:pPr>
        <w:spacing w:after="0" w:line="259" w:lineRule="auto"/>
        <w:ind w:left="0" w:firstLine="0"/>
      </w:pPr>
      <w:r>
        <w:rPr>
          <w:sz w:val="28"/>
        </w:rPr>
        <w:t xml:space="preserve"> </w:t>
      </w:r>
    </w:p>
    <w:p w14:paraId="418C684C" w14:textId="77777777" w:rsidR="00C32B48" w:rsidRDefault="0029689E">
      <w:pPr>
        <w:spacing w:after="8" w:line="259" w:lineRule="auto"/>
        <w:ind w:left="0" w:firstLine="0"/>
      </w:pPr>
      <w:r>
        <w:rPr>
          <w:sz w:val="28"/>
        </w:rPr>
        <w:t xml:space="preserve"> </w:t>
      </w:r>
    </w:p>
    <w:p w14:paraId="428A01C7" w14:textId="77777777" w:rsidR="00C32B48" w:rsidRDefault="0029689E">
      <w:pPr>
        <w:pStyle w:val="Heading1"/>
        <w:ind w:left="355"/>
      </w:pPr>
      <w:r>
        <w:t xml:space="preserve"> </w:t>
      </w:r>
      <w:r>
        <w:t xml:space="preserve">Buckets </w:t>
      </w:r>
    </w:p>
    <w:p w14:paraId="437304C9" w14:textId="77777777" w:rsidR="00C32B48" w:rsidRDefault="0029689E">
      <w:pPr>
        <w:ind w:left="355" w:right="53"/>
      </w:pPr>
      <w:r>
        <w:t xml:space="preserve">A bucket is a container used for storing the objects. </w:t>
      </w:r>
    </w:p>
    <w:p w14:paraId="2E8B7687" w14:textId="77777777" w:rsidR="00C32B48" w:rsidRDefault="0029689E">
      <w:pPr>
        <w:ind w:left="355" w:right="53"/>
      </w:pPr>
      <w:r>
        <w:t xml:space="preserve">Every object is incorporated in a bucket. </w:t>
      </w:r>
    </w:p>
    <w:p w14:paraId="374ED4E9" w14:textId="77777777" w:rsidR="00C32B48" w:rsidRDefault="0029689E">
      <w:pPr>
        <w:ind w:left="355" w:right="53"/>
      </w:pPr>
      <w:r>
        <w:t>For example, if the object named photos/tree.jpg is stored in the treeimage bucket, then it can be addressed by using the URL http://treeimage.s3.amazonaws.co</w:t>
      </w:r>
      <w:r>
        <w:t xml:space="preserve">m/photos/tree.jpg. </w:t>
      </w:r>
    </w:p>
    <w:p w14:paraId="664ACD80" w14:textId="77777777" w:rsidR="00C32B48" w:rsidRDefault="0029689E">
      <w:pPr>
        <w:ind w:left="355" w:right="53"/>
      </w:pPr>
      <w:r>
        <w:t xml:space="preserve">A bucket has no limit to the amount of objects that it can store. No bucket can exist inside of other buckets. </w:t>
      </w:r>
    </w:p>
    <w:p w14:paraId="5EBAA60D" w14:textId="77777777" w:rsidR="00C32B48" w:rsidRDefault="0029689E">
      <w:pPr>
        <w:ind w:left="355" w:right="53"/>
      </w:pPr>
      <w:r>
        <w:t xml:space="preserve">S3 performance remains the same regardless of how many buckets have been created. </w:t>
      </w:r>
    </w:p>
    <w:p w14:paraId="398138E9" w14:textId="77777777" w:rsidR="00C32B48" w:rsidRDefault="0029689E">
      <w:pPr>
        <w:ind w:left="355" w:right="53"/>
      </w:pPr>
      <w:r>
        <w:t>The AWS user that creates a bucket owns i</w:t>
      </w:r>
      <w:r>
        <w:t xml:space="preserve">t, and no other AWS user cannot own it. </w:t>
      </w:r>
    </w:p>
    <w:p w14:paraId="2D71039C" w14:textId="77777777" w:rsidR="00C32B48" w:rsidRDefault="0029689E">
      <w:pPr>
        <w:ind w:left="355" w:right="53"/>
      </w:pPr>
      <w:r>
        <w:t xml:space="preserve">Therefore, we can say that the ownership of a bucket is not transferrable. </w:t>
      </w:r>
    </w:p>
    <w:p w14:paraId="63A43DA7" w14:textId="77777777" w:rsidR="00C32B48" w:rsidRDefault="0029689E">
      <w:pPr>
        <w:ind w:left="355" w:right="53"/>
      </w:pPr>
      <w:r>
        <w:t xml:space="preserve">The AWS account that creates a bucket can delete a bucket, but no other AWS user can delete the bucket. </w:t>
      </w:r>
    </w:p>
    <w:p w14:paraId="2EDE2289" w14:textId="77777777" w:rsidR="00C32B48" w:rsidRDefault="0029689E">
      <w:pPr>
        <w:spacing w:after="50" w:line="259" w:lineRule="auto"/>
        <w:ind w:left="360" w:firstLine="0"/>
      </w:pPr>
      <w:r>
        <w:t xml:space="preserve"> </w:t>
      </w:r>
    </w:p>
    <w:p w14:paraId="1ADFA6B5" w14:textId="77777777" w:rsidR="00C32B48" w:rsidRDefault="0029689E">
      <w:pPr>
        <w:pStyle w:val="Heading1"/>
        <w:ind w:left="355"/>
      </w:pPr>
      <w:r>
        <w:t xml:space="preserve"> </w:t>
      </w:r>
      <w:r>
        <w:t xml:space="preserve">Objects </w:t>
      </w:r>
    </w:p>
    <w:p w14:paraId="110B256E" w14:textId="77777777" w:rsidR="00C32B48" w:rsidRDefault="0029689E">
      <w:pPr>
        <w:ind w:left="355" w:right="53"/>
      </w:pPr>
      <w:r>
        <w:t>Objects are the entit</w:t>
      </w:r>
      <w:r>
        <w:t xml:space="preserve">ies which are stored in an S3 bucket. </w:t>
      </w:r>
    </w:p>
    <w:p w14:paraId="73A79EDC" w14:textId="77777777" w:rsidR="00C32B48" w:rsidRDefault="0029689E">
      <w:pPr>
        <w:ind w:left="355" w:right="53"/>
      </w:pPr>
      <w:r>
        <w:t xml:space="preserve">An object consists of object data and metadata where metadata is a set of name-value pair that describes the data. </w:t>
      </w:r>
    </w:p>
    <w:p w14:paraId="00865D14" w14:textId="77777777" w:rsidR="00C32B48" w:rsidRDefault="0029689E">
      <w:pPr>
        <w:spacing w:after="0" w:line="253" w:lineRule="auto"/>
        <w:ind w:left="360" w:right="397" w:firstLine="0"/>
        <w:jc w:val="both"/>
      </w:pPr>
      <w:r>
        <w:t>An object consists of some default metadata such as date last modified, and standard HTTP metadata, s</w:t>
      </w:r>
      <w:r>
        <w:t xml:space="preserve">uch as Content type. Custom metadata can also be specified at the time of storing an object. </w:t>
      </w:r>
    </w:p>
    <w:p w14:paraId="3DAD852F" w14:textId="77777777" w:rsidR="00C32B48" w:rsidRDefault="0029689E">
      <w:pPr>
        <w:ind w:left="355" w:right="53"/>
      </w:pPr>
      <w:r>
        <w:t xml:space="preserve">It is uniquely identified within a bucket by key and version ID. </w:t>
      </w:r>
    </w:p>
    <w:p w14:paraId="44DB2967" w14:textId="77777777" w:rsidR="00C32B48" w:rsidRDefault="0029689E">
      <w:pPr>
        <w:spacing w:after="51" w:line="259" w:lineRule="auto"/>
        <w:ind w:left="360" w:firstLine="0"/>
      </w:pPr>
      <w:r>
        <w:t xml:space="preserve"> </w:t>
      </w:r>
    </w:p>
    <w:p w14:paraId="26D024BE" w14:textId="77777777" w:rsidR="00C32B48" w:rsidRDefault="0029689E">
      <w:pPr>
        <w:pStyle w:val="Heading1"/>
        <w:ind w:left="355"/>
      </w:pPr>
      <w:r>
        <w:t xml:space="preserve"> </w:t>
      </w:r>
      <w:r>
        <w:t xml:space="preserve">Key </w:t>
      </w:r>
    </w:p>
    <w:p w14:paraId="1A1E5C13" w14:textId="77777777" w:rsidR="00C32B48" w:rsidRDefault="0029689E">
      <w:pPr>
        <w:ind w:left="355" w:right="53"/>
      </w:pPr>
      <w:r>
        <w:t xml:space="preserve">A key is a unique identifier for an object. </w:t>
      </w:r>
    </w:p>
    <w:p w14:paraId="19BF1095" w14:textId="77777777" w:rsidR="00C32B48" w:rsidRDefault="0029689E">
      <w:pPr>
        <w:ind w:left="355" w:right="53"/>
      </w:pPr>
      <w:r>
        <w:t xml:space="preserve">Every object in a bucket is associated with one key. </w:t>
      </w:r>
    </w:p>
    <w:p w14:paraId="51EBE923" w14:textId="77777777" w:rsidR="00C32B48" w:rsidRDefault="0029689E">
      <w:pPr>
        <w:ind w:left="355" w:right="53"/>
      </w:pPr>
      <w:r>
        <w:t xml:space="preserve">An object can be uniquely identified by using a combination of bucket name, the key, and optionally version ID. </w:t>
      </w:r>
    </w:p>
    <w:p w14:paraId="625BC8B7" w14:textId="77777777" w:rsidR="00C32B48" w:rsidRDefault="0029689E">
      <w:pPr>
        <w:ind w:left="355" w:right="53"/>
      </w:pPr>
      <w:r>
        <w:t>For example, in the URL http://jtp.s3.amazon</w:t>
      </w:r>
      <w:r>
        <w:t xml:space="preserve">aws.com/2019-01-31/Amazons3.wsdl where "jtp" is the bucket name, and key is "2019-01-31/Amazons3.wsdl" </w:t>
      </w:r>
    </w:p>
    <w:p w14:paraId="76300EFC" w14:textId="77777777" w:rsidR="00C32B48" w:rsidRDefault="0029689E">
      <w:pPr>
        <w:ind w:left="355" w:right="53"/>
      </w:pPr>
      <w:r>
        <w:lastRenderedPageBreak/>
        <w:t xml:space="preserve">Regions </w:t>
      </w:r>
    </w:p>
    <w:p w14:paraId="2CBBD914" w14:textId="77777777" w:rsidR="00C32B48" w:rsidRDefault="0029689E">
      <w:pPr>
        <w:ind w:left="355" w:right="53"/>
      </w:pPr>
      <w:r>
        <w:t xml:space="preserve">You can choose a geographical region in which you want to store the buckets that you have created. </w:t>
      </w:r>
    </w:p>
    <w:p w14:paraId="3D838DBC" w14:textId="77777777" w:rsidR="00C32B48" w:rsidRDefault="0029689E">
      <w:pPr>
        <w:ind w:left="355" w:right="53"/>
      </w:pPr>
      <w:r>
        <w:t>A region is chosen in such a way that it op</w:t>
      </w:r>
      <w:r>
        <w:t xml:space="preserve">timizes the latency, minimize costs or address regulatory requirements. </w:t>
      </w:r>
    </w:p>
    <w:p w14:paraId="7AE14B59" w14:textId="77777777" w:rsidR="00C32B48" w:rsidRDefault="0029689E">
      <w:pPr>
        <w:ind w:left="355" w:right="53"/>
      </w:pPr>
      <w:r>
        <w:t xml:space="preserve">Objects will not leave the region unless you explicitly transfer the objects to another region. </w:t>
      </w:r>
    </w:p>
    <w:p w14:paraId="30147E4F" w14:textId="77777777" w:rsidR="00C32B48" w:rsidRDefault="0029689E">
      <w:pPr>
        <w:spacing w:after="34" w:line="259" w:lineRule="auto"/>
        <w:ind w:left="0" w:firstLine="0"/>
      </w:pPr>
      <w:r>
        <w:t xml:space="preserve"> </w:t>
      </w:r>
    </w:p>
    <w:p w14:paraId="1D3E629C" w14:textId="77777777" w:rsidR="00C32B48" w:rsidRDefault="0029689E">
      <w:pPr>
        <w:pStyle w:val="Heading1"/>
        <w:ind w:left="355"/>
      </w:pPr>
      <w:r>
        <w:rPr>
          <w:sz w:val="24"/>
        </w:rPr>
        <w:t xml:space="preserve"> </w:t>
      </w:r>
      <w:r>
        <w:t>Data Consistency Model</w:t>
      </w:r>
      <w:r>
        <w:rPr>
          <w:sz w:val="24"/>
        </w:rPr>
        <w:t xml:space="preserve"> </w:t>
      </w:r>
    </w:p>
    <w:p w14:paraId="7D59C034" w14:textId="77777777" w:rsidR="00C32B48" w:rsidRDefault="0029689E">
      <w:pPr>
        <w:ind w:left="355" w:right="53"/>
      </w:pPr>
      <w:r>
        <w:t>Amazon S3 replicates the data to multiple servers to achie</w:t>
      </w:r>
      <w:r>
        <w:t xml:space="preserve">ve high availability. </w:t>
      </w:r>
    </w:p>
    <w:p w14:paraId="772F7A4E" w14:textId="77777777" w:rsidR="00C32B48" w:rsidRDefault="0029689E">
      <w:pPr>
        <w:ind w:left="355" w:right="53"/>
      </w:pPr>
      <w:r>
        <w:t xml:space="preserve">Two types of model: </w:t>
      </w:r>
    </w:p>
    <w:p w14:paraId="7374066F" w14:textId="77777777" w:rsidR="00C32B48" w:rsidRDefault="0029689E">
      <w:pPr>
        <w:spacing w:after="0" w:line="259" w:lineRule="auto"/>
        <w:ind w:left="360" w:firstLine="0"/>
      </w:pPr>
      <w:r>
        <w:t xml:space="preserve"> Read-after-write consistency for PUTS of new objects. </w:t>
      </w:r>
    </w:p>
    <w:p w14:paraId="4527B328" w14:textId="77777777" w:rsidR="00C32B48" w:rsidRDefault="0029689E">
      <w:pPr>
        <w:ind w:left="355" w:right="53"/>
      </w:pPr>
      <w:r>
        <w:t xml:space="preserve">For a PUT request, S3 stores the data across multiple servers to achieve high availability. </w:t>
      </w:r>
    </w:p>
    <w:p w14:paraId="1F10CF7D" w14:textId="77777777" w:rsidR="00C32B48" w:rsidRDefault="0029689E">
      <w:pPr>
        <w:ind w:left="355" w:right="53"/>
      </w:pPr>
      <w:r>
        <w:t>A process stores an object to S3 and will be immediately avail</w:t>
      </w:r>
      <w:r>
        <w:t xml:space="preserve">able to read the object. </w:t>
      </w:r>
    </w:p>
    <w:p w14:paraId="62F4AC99" w14:textId="77777777" w:rsidR="00C32B48" w:rsidRDefault="0029689E">
      <w:pPr>
        <w:ind w:left="355" w:right="53"/>
      </w:pPr>
      <w:r>
        <w:t xml:space="preserve">A process stores a new object to S3, it will immediately list the keys within the bucket. </w:t>
      </w:r>
    </w:p>
    <w:p w14:paraId="5F8E60A4" w14:textId="77777777" w:rsidR="00C32B48" w:rsidRDefault="0029689E">
      <w:pPr>
        <w:ind w:left="355" w:right="53"/>
      </w:pPr>
      <w:r>
        <w:t xml:space="preserve">It does not take time for propagation, the changes are reflected immediately. </w:t>
      </w:r>
    </w:p>
    <w:p w14:paraId="741E6577" w14:textId="77777777" w:rsidR="00C32B48" w:rsidRDefault="0029689E">
      <w:pPr>
        <w:ind w:left="355" w:right="53"/>
      </w:pPr>
      <w:r>
        <w:t xml:space="preserve"> </w:t>
      </w:r>
      <w:r>
        <w:t xml:space="preserve">Eventual consistency for overwrite PUTS and DELETES </w:t>
      </w:r>
    </w:p>
    <w:p w14:paraId="4D278A07" w14:textId="77777777" w:rsidR="00C32B48" w:rsidRDefault="0029689E">
      <w:pPr>
        <w:ind w:left="355" w:right="53"/>
      </w:pPr>
      <w:r>
        <w:t>For P</w:t>
      </w:r>
      <w:r>
        <w:t xml:space="preserve">UTS and DELETES to objects, the changes are reflected eventually, and they are not available immediately. </w:t>
      </w:r>
    </w:p>
    <w:p w14:paraId="00E71BDE" w14:textId="77777777" w:rsidR="00C32B48" w:rsidRDefault="0029689E">
      <w:pPr>
        <w:ind w:left="355" w:right="354"/>
      </w:pPr>
      <w:r>
        <w:t>If the process replaces an existing object with the new object, you try to read it immediately. Until the change is fully propagated, the S3 might return prior data. If the process deletes an existing object, immediately try to read it. Until the change is</w:t>
      </w:r>
      <w:r>
        <w:t xml:space="preserve"> fully propagated, the S3 might return the deleted data. </w:t>
      </w:r>
    </w:p>
    <w:p w14:paraId="3D24C7A6" w14:textId="77777777" w:rsidR="00C32B48" w:rsidRDefault="0029689E">
      <w:pPr>
        <w:spacing w:after="33"/>
        <w:ind w:left="355" w:right="53"/>
      </w:pPr>
      <w:r>
        <w:t xml:space="preserve">If the process deletes an existing object, immediately list all the keys within the bucket. Until the change is fully propagated, the S3 might return the list of the deleted key. </w:t>
      </w:r>
    </w:p>
    <w:p w14:paraId="470C0765" w14:textId="77777777" w:rsidR="00C32B48" w:rsidRDefault="0029689E">
      <w:pPr>
        <w:spacing w:after="0" w:line="259" w:lineRule="auto"/>
        <w:ind w:left="0" w:firstLine="0"/>
      </w:pPr>
      <w:r>
        <w:rPr>
          <w:sz w:val="28"/>
        </w:rPr>
        <w:t xml:space="preserve"> </w:t>
      </w:r>
    </w:p>
    <w:sectPr w:rsidR="00C32B48">
      <w:pgSz w:w="11906" w:h="16838"/>
      <w:pgMar w:top="1435" w:right="1374" w:bottom="148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D186E"/>
    <w:multiLevelType w:val="hybridMultilevel"/>
    <w:tmpl w:val="D3A4CE4E"/>
    <w:lvl w:ilvl="0" w:tplc="12CECC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9E3E4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488A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A056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E39D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D425E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5C7E1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62FB6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7A1E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663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B48"/>
    <w:rsid w:val="0029689E"/>
    <w:rsid w:val="00C32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56062"/>
  <w15:docId w15:val="{58B52661-26BE-4562-9BEE-3941C1DA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1204</Words>
  <Characters>6865</Characters>
  <Application>Microsoft Office Word</Application>
  <DocSecurity>0</DocSecurity>
  <Lines>57</Lines>
  <Paragraphs>16</Paragraphs>
  <ScaleCrop>false</ScaleCrop>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dc:title>
  <dc:subject/>
  <dc:creator>linym</dc:creator>
  <cp:keywords/>
  <cp:lastModifiedBy>Warren Fernandes</cp:lastModifiedBy>
  <cp:revision>2</cp:revision>
  <dcterms:created xsi:type="dcterms:W3CDTF">2022-04-12T09:17:00Z</dcterms:created>
  <dcterms:modified xsi:type="dcterms:W3CDTF">2022-04-12T09:17:00Z</dcterms:modified>
</cp:coreProperties>
</file>