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6A33" w14:textId="08BD86DC" w:rsidR="00CB5E4B" w:rsidRDefault="00CB5E4B" w:rsidP="00CB5E4B">
      <w:pPr>
        <w:ind w:right="732"/>
        <w:jc w:val="center"/>
      </w:pPr>
      <w:r>
        <w:t xml:space="preserve">                 FR. CONCEICAO RODRIGUES COLLEGE OF ENGINEERING</w:t>
      </w:r>
    </w:p>
    <w:p w14:paraId="0A680D68" w14:textId="77777777" w:rsidR="00CB5E4B" w:rsidRDefault="00CB5E4B" w:rsidP="00CB5E4B">
      <w:pPr>
        <w:ind w:right="787"/>
        <w:jc w:val="center"/>
      </w:pPr>
      <w:r>
        <w:t xml:space="preserve">          Department of Computer Engineering </w:t>
      </w:r>
    </w:p>
    <w:p w14:paraId="54D71151" w14:textId="77777777" w:rsidR="00CB5E4B" w:rsidRDefault="00CB5E4B" w:rsidP="00CB5E4B">
      <w:r>
        <w:rPr>
          <w:sz w:val="34"/>
        </w:rPr>
        <w:t xml:space="preserve"> </w:t>
      </w:r>
    </w:p>
    <w:p w14:paraId="59C035A7" w14:textId="77777777" w:rsidR="00CB5E4B" w:rsidRDefault="00CB5E4B" w:rsidP="00CB5E4B">
      <w:pPr>
        <w:ind w:left="96"/>
      </w:pPr>
      <w:r>
        <w:t xml:space="preserve">Course, Subject &amp; Experiment Details </w:t>
      </w:r>
    </w:p>
    <w:p w14:paraId="3DD730B8" w14:textId="77777777" w:rsidR="00CB5E4B" w:rsidRDefault="00CB5E4B" w:rsidP="00CB5E4B">
      <w:r>
        <w:rPr>
          <w:sz w:val="20"/>
        </w:rPr>
        <w:t xml:space="preserve"> </w:t>
      </w:r>
    </w:p>
    <w:tbl>
      <w:tblPr>
        <w:tblStyle w:val="TableGrid"/>
        <w:tblW w:w="9458" w:type="dxa"/>
        <w:tblInd w:w="5" w:type="dxa"/>
        <w:tblCellMar>
          <w:top w:w="53" w:type="dxa"/>
          <w:left w:w="106" w:type="dxa"/>
          <w:right w:w="115" w:type="dxa"/>
        </w:tblCellMar>
        <w:tblLook w:val="04A0" w:firstRow="1" w:lastRow="0" w:firstColumn="1" w:lastColumn="0" w:noHBand="0" w:noVBand="1"/>
      </w:tblPr>
      <w:tblGrid>
        <w:gridCol w:w="3262"/>
        <w:gridCol w:w="6196"/>
      </w:tblGrid>
      <w:tr w:rsidR="00CB5E4B" w14:paraId="71380C4C" w14:textId="77777777" w:rsidTr="005F3D2E">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0374CFA6" w14:textId="77777777" w:rsidR="00CB5E4B" w:rsidRDefault="00CB5E4B" w:rsidP="005F3D2E">
            <w:pPr>
              <w:spacing w:line="259" w:lineRule="auto"/>
              <w:ind w:left="115"/>
            </w:pPr>
            <w:r>
              <w:t xml:space="preserve">Practical No: </w:t>
            </w:r>
          </w:p>
        </w:tc>
        <w:tc>
          <w:tcPr>
            <w:tcW w:w="6197" w:type="dxa"/>
            <w:tcBorders>
              <w:top w:val="single" w:sz="4" w:space="0" w:color="000000"/>
              <w:left w:val="single" w:sz="4" w:space="0" w:color="000000"/>
              <w:bottom w:val="single" w:sz="4" w:space="0" w:color="000000"/>
              <w:right w:val="single" w:sz="4" w:space="0" w:color="000000"/>
            </w:tcBorders>
          </w:tcPr>
          <w:p w14:paraId="334ECDC0" w14:textId="59784D17" w:rsidR="00CB5E4B" w:rsidRDefault="00BC1A72" w:rsidP="005F3D2E">
            <w:pPr>
              <w:spacing w:line="259" w:lineRule="auto"/>
              <w:ind w:left="64"/>
            </w:pPr>
            <w:r>
              <w:t>9</w:t>
            </w:r>
          </w:p>
        </w:tc>
      </w:tr>
      <w:tr w:rsidR="00CB5E4B" w14:paraId="1B130D0A" w14:textId="77777777" w:rsidTr="005F3D2E">
        <w:trPr>
          <w:trHeight w:val="574"/>
        </w:trPr>
        <w:tc>
          <w:tcPr>
            <w:tcW w:w="3262" w:type="dxa"/>
            <w:tcBorders>
              <w:top w:val="single" w:sz="4" w:space="0" w:color="000000"/>
              <w:left w:val="single" w:sz="4" w:space="0" w:color="000000"/>
              <w:bottom w:val="single" w:sz="4" w:space="0" w:color="000000"/>
              <w:right w:val="single" w:sz="4" w:space="0" w:color="000000"/>
            </w:tcBorders>
            <w:vAlign w:val="center"/>
          </w:tcPr>
          <w:p w14:paraId="0E3CBFBD" w14:textId="77777777" w:rsidR="00CB5E4B" w:rsidRDefault="00CB5E4B" w:rsidP="005F3D2E">
            <w:pPr>
              <w:spacing w:line="259" w:lineRule="auto"/>
              <w:ind w:left="115"/>
            </w:pPr>
            <w:r>
              <w:t xml:space="preserve">Title: </w:t>
            </w:r>
          </w:p>
        </w:tc>
        <w:tc>
          <w:tcPr>
            <w:tcW w:w="6197" w:type="dxa"/>
            <w:tcBorders>
              <w:top w:val="single" w:sz="4" w:space="0" w:color="000000"/>
              <w:left w:val="single" w:sz="4" w:space="0" w:color="000000"/>
              <w:bottom w:val="single" w:sz="4" w:space="0" w:color="000000"/>
              <w:right w:val="single" w:sz="4" w:space="0" w:color="000000"/>
            </w:tcBorders>
          </w:tcPr>
          <w:p w14:paraId="4B948083" w14:textId="74BF85AA" w:rsidR="00CB5E4B" w:rsidRPr="00867CF5" w:rsidRDefault="00BC1A72" w:rsidP="005F3D2E">
            <w:pPr>
              <w:spacing w:line="259" w:lineRule="auto"/>
              <w:rPr>
                <w:rFonts w:cstheme="minorHAnsi"/>
              </w:rPr>
            </w:pPr>
            <w:r w:rsidRPr="00BC1A72">
              <w:rPr>
                <w:rFonts w:cstheme="minorHAnsi"/>
                <w:color w:val="3C4043"/>
                <w:spacing w:val="3"/>
              </w:rPr>
              <w:t>Analyse</w:t>
            </w:r>
            <w:r w:rsidRPr="00BC1A72">
              <w:rPr>
                <w:rFonts w:cstheme="minorHAnsi"/>
                <w:color w:val="3C4043"/>
                <w:spacing w:val="3"/>
              </w:rPr>
              <w:t xml:space="preserve"> competitor activities using social media data.</w:t>
            </w:r>
          </w:p>
        </w:tc>
      </w:tr>
      <w:tr w:rsidR="00CB5E4B" w14:paraId="1CB1B467" w14:textId="77777777" w:rsidTr="005F3D2E">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44E7FE3E" w14:textId="77777777" w:rsidR="00CB5E4B" w:rsidRPr="000A3A82" w:rsidRDefault="00CB5E4B" w:rsidP="005F3D2E">
            <w:pPr>
              <w:spacing w:line="259" w:lineRule="auto"/>
              <w:ind w:left="115"/>
            </w:pPr>
            <w:r w:rsidRPr="000A3A82">
              <w:t xml:space="preserve">Name of the Student: </w:t>
            </w:r>
          </w:p>
        </w:tc>
        <w:tc>
          <w:tcPr>
            <w:tcW w:w="6197" w:type="dxa"/>
            <w:tcBorders>
              <w:top w:val="single" w:sz="4" w:space="0" w:color="000000"/>
              <w:left w:val="single" w:sz="4" w:space="0" w:color="000000"/>
              <w:bottom w:val="single" w:sz="4" w:space="0" w:color="000000"/>
              <w:right w:val="single" w:sz="4" w:space="0" w:color="000000"/>
            </w:tcBorders>
            <w:vAlign w:val="center"/>
          </w:tcPr>
          <w:p w14:paraId="1311608D" w14:textId="77777777" w:rsidR="00CB5E4B" w:rsidRPr="000A3A82" w:rsidRDefault="00CB5E4B" w:rsidP="005F3D2E">
            <w:pPr>
              <w:spacing w:line="259" w:lineRule="auto"/>
              <w:ind w:left="146"/>
            </w:pPr>
            <w:r w:rsidRPr="000A3A82">
              <w:t>Warren Fernandes</w:t>
            </w:r>
          </w:p>
        </w:tc>
      </w:tr>
      <w:tr w:rsidR="00CB5E4B" w14:paraId="01295A4A" w14:textId="77777777" w:rsidTr="005F3D2E">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68628937" w14:textId="77777777" w:rsidR="00CB5E4B" w:rsidRPr="000A3A82" w:rsidRDefault="00CB5E4B" w:rsidP="005F3D2E">
            <w:pPr>
              <w:spacing w:line="259" w:lineRule="auto"/>
              <w:ind w:left="115"/>
            </w:pPr>
            <w:r w:rsidRPr="000A3A82">
              <w:t xml:space="preserve">Roll No: </w:t>
            </w:r>
          </w:p>
        </w:tc>
        <w:tc>
          <w:tcPr>
            <w:tcW w:w="6197" w:type="dxa"/>
            <w:tcBorders>
              <w:top w:val="single" w:sz="4" w:space="0" w:color="000000"/>
              <w:left w:val="single" w:sz="4" w:space="0" w:color="000000"/>
              <w:bottom w:val="single" w:sz="4" w:space="0" w:color="000000"/>
              <w:right w:val="single" w:sz="4" w:space="0" w:color="000000"/>
            </w:tcBorders>
            <w:vAlign w:val="center"/>
          </w:tcPr>
          <w:p w14:paraId="2736ECDB" w14:textId="77777777" w:rsidR="00CB5E4B" w:rsidRPr="000A3A82" w:rsidRDefault="00CB5E4B" w:rsidP="005F3D2E">
            <w:pPr>
              <w:spacing w:line="259" w:lineRule="auto"/>
              <w:ind w:left="146"/>
            </w:pPr>
            <w:r w:rsidRPr="000A3A82">
              <w:t>8940</w:t>
            </w:r>
          </w:p>
        </w:tc>
      </w:tr>
      <w:tr w:rsidR="00CB5E4B" w14:paraId="74AB289B" w14:textId="77777777" w:rsidTr="005F3D2E">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2A797C5C" w14:textId="77777777" w:rsidR="00CB5E4B" w:rsidRDefault="00CB5E4B" w:rsidP="005F3D2E">
            <w:pPr>
              <w:spacing w:line="259" w:lineRule="auto"/>
              <w:ind w:left="115"/>
            </w:pPr>
            <w:r>
              <w:t xml:space="preserve">Date of Performance: </w:t>
            </w:r>
          </w:p>
        </w:tc>
        <w:tc>
          <w:tcPr>
            <w:tcW w:w="6197" w:type="dxa"/>
            <w:tcBorders>
              <w:top w:val="single" w:sz="4" w:space="0" w:color="000000"/>
              <w:left w:val="single" w:sz="4" w:space="0" w:color="000000"/>
              <w:bottom w:val="single" w:sz="4" w:space="0" w:color="000000"/>
              <w:right w:val="single" w:sz="4" w:space="0" w:color="000000"/>
            </w:tcBorders>
            <w:vAlign w:val="center"/>
          </w:tcPr>
          <w:p w14:paraId="11A4A719" w14:textId="3D9E34C4" w:rsidR="00CB5E4B" w:rsidRDefault="00BC1A72" w:rsidP="005F3D2E">
            <w:pPr>
              <w:spacing w:line="259" w:lineRule="auto"/>
              <w:ind w:left="147"/>
            </w:pPr>
            <w:r>
              <w:t>04</w:t>
            </w:r>
            <w:r w:rsidR="00CB5E4B">
              <w:t>/0</w:t>
            </w:r>
            <w:r>
              <w:t>4</w:t>
            </w:r>
            <w:r w:rsidR="00CB5E4B">
              <w:t>/2023</w:t>
            </w:r>
          </w:p>
        </w:tc>
      </w:tr>
      <w:tr w:rsidR="00CB5E4B" w14:paraId="03F32D3E" w14:textId="77777777" w:rsidTr="005F3D2E">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6541C58B" w14:textId="77777777" w:rsidR="00CB5E4B" w:rsidRDefault="00CB5E4B" w:rsidP="005F3D2E">
            <w:pPr>
              <w:spacing w:line="259" w:lineRule="auto"/>
              <w:ind w:left="115"/>
            </w:pPr>
            <w:r>
              <w:t xml:space="preserve">Date of Submission: </w:t>
            </w:r>
          </w:p>
        </w:tc>
        <w:tc>
          <w:tcPr>
            <w:tcW w:w="6197" w:type="dxa"/>
            <w:tcBorders>
              <w:top w:val="single" w:sz="4" w:space="0" w:color="000000"/>
              <w:left w:val="single" w:sz="4" w:space="0" w:color="000000"/>
              <w:bottom w:val="single" w:sz="4" w:space="0" w:color="000000"/>
              <w:right w:val="single" w:sz="4" w:space="0" w:color="000000"/>
            </w:tcBorders>
            <w:vAlign w:val="center"/>
          </w:tcPr>
          <w:p w14:paraId="27445810" w14:textId="5C539447" w:rsidR="00CB5E4B" w:rsidRDefault="00BC1A72" w:rsidP="005F3D2E">
            <w:pPr>
              <w:spacing w:line="259" w:lineRule="auto"/>
              <w:ind w:left="146"/>
            </w:pPr>
            <w:r>
              <w:t>11</w:t>
            </w:r>
            <w:r w:rsidR="00CB5E4B">
              <w:t>/</w:t>
            </w:r>
            <w:r>
              <w:t>04</w:t>
            </w:r>
            <w:r w:rsidR="00CB5E4B">
              <w:t>/2023</w:t>
            </w:r>
          </w:p>
        </w:tc>
      </w:tr>
    </w:tbl>
    <w:p w14:paraId="231B4551" w14:textId="77777777" w:rsidR="00CB5E4B" w:rsidRDefault="00CB5E4B" w:rsidP="00CB5E4B"/>
    <w:p w14:paraId="683F0B31" w14:textId="77777777" w:rsidR="00CB5E4B" w:rsidRDefault="00CB5E4B" w:rsidP="00CB5E4B">
      <w:pPr>
        <w:ind w:left="96"/>
      </w:pPr>
      <w:r>
        <w:t xml:space="preserve">Evaluation: </w:t>
      </w:r>
    </w:p>
    <w:p w14:paraId="559D3DAD" w14:textId="77777777" w:rsidR="00CB5E4B" w:rsidRDefault="00CB5E4B" w:rsidP="00CB5E4B">
      <w:r>
        <w:rPr>
          <w:sz w:val="20"/>
        </w:rPr>
        <w:t xml:space="preserve"> </w:t>
      </w:r>
    </w:p>
    <w:tbl>
      <w:tblPr>
        <w:tblStyle w:val="TableGrid"/>
        <w:tblW w:w="9487" w:type="dxa"/>
        <w:tblInd w:w="5" w:type="dxa"/>
        <w:tblCellMar>
          <w:top w:w="62" w:type="dxa"/>
          <w:left w:w="5" w:type="dxa"/>
          <w:right w:w="115" w:type="dxa"/>
        </w:tblCellMar>
        <w:tblLook w:val="04A0" w:firstRow="1" w:lastRow="0" w:firstColumn="1" w:lastColumn="0" w:noHBand="0" w:noVBand="1"/>
      </w:tblPr>
      <w:tblGrid>
        <w:gridCol w:w="1900"/>
        <w:gridCol w:w="5024"/>
        <w:gridCol w:w="2563"/>
      </w:tblGrid>
      <w:tr w:rsidR="00CB5E4B" w14:paraId="0C0D62CC" w14:textId="77777777" w:rsidTr="005F3D2E">
        <w:trPr>
          <w:trHeight w:val="616"/>
        </w:trPr>
        <w:tc>
          <w:tcPr>
            <w:tcW w:w="1900" w:type="dxa"/>
            <w:tcBorders>
              <w:top w:val="single" w:sz="4" w:space="0" w:color="000000"/>
              <w:left w:val="single" w:sz="4" w:space="0" w:color="000000"/>
              <w:bottom w:val="single" w:sz="4" w:space="0" w:color="000000"/>
              <w:right w:val="single" w:sz="4" w:space="0" w:color="000000"/>
            </w:tcBorders>
            <w:vAlign w:val="center"/>
          </w:tcPr>
          <w:p w14:paraId="0C53FEC0" w14:textId="77777777" w:rsidR="00CB5E4B" w:rsidRDefault="00CB5E4B" w:rsidP="005F3D2E">
            <w:pPr>
              <w:spacing w:line="259" w:lineRule="auto"/>
              <w:ind w:right="2"/>
              <w:jc w:val="center"/>
            </w:pPr>
            <w:r>
              <w:t xml:space="preserve">Sr. No. </w:t>
            </w:r>
          </w:p>
        </w:tc>
        <w:tc>
          <w:tcPr>
            <w:tcW w:w="5024" w:type="dxa"/>
            <w:tcBorders>
              <w:top w:val="single" w:sz="4" w:space="0" w:color="000000"/>
              <w:left w:val="single" w:sz="4" w:space="0" w:color="000000"/>
              <w:bottom w:val="single" w:sz="4" w:space="0" w:color="000000"/>
              <w:right w:val="single" w:sz="4" w:space="0" w:color="000000"/>
            </w:tcBorders>
            <w:vAlign w:val="center"/>
          </w:tcPr>
          <w:p w14:paraId="0D60CA9E" w14:textId="77777777" w:rsidR="00CB5E4B" w:rsidRDefault="00CB5E4B" w:rsidP="005F3D2E">
            <w:pPr>
              <w:spacing w:line="259" w:lineRule="auto"/>
              <w:ind w:right="4"/>
              <w:jc w:val="center"/>
            </w:pPr>
            <w:r>
              <w:t xml:space="preserve">Rubric </w:t>
            </w:r>
          </w:p>
        </w:tc>
        <w:tc>
          <w:tcPr>
            <w:tcW w:w="2563" w:type="dxa"/>
            <w:tcBorders>
              <w:top w:val="single" w:sz="4" w:space="0" w:color="000000"/>
              <w:left w:val="single" w:sz="4" w:space="0" w:color="000000"/>
              <w:bottom w:val="single" w:sz="4" w:space="0" w:color="000000"/>
              <w:right w:val="single" w:sz="4" w:space="0" w:color="000000"/>
            </w:tcBorders>
            <w:vAlign w:val="center"/>
          </w:tcPr>
          <w:p w14:paraId="5549D215" w14:textId="77777777" w:rsidR="00CB5E4B" w:rsidRDefault="00CB5E4B" w:rsidP="005F3D2E">
            <w:pPr>
              <w:spacing w:line="259" w:lineRule="auto"/>
              <w:ind w:left="2"/>
              <w:jc w:val="center"/>
            </w:pPr>
            <w:r>
              <w:t xml:space="preserve">Grade </w:t>
            </w:r>
          </w:p>
        </w:tc>
      </w:tr>
      <w:tr w:rsidR="00CB5E4B" w14:paraId="3B1BCC42" w14:textId="77777777" w:rsidTr="005F3D2E">
        <w:trPr>
          <w:trHeight w:val="624"/>
        </w:trPr>
        <w:tc>
          <w:tcPr>
            <w:tcW w:w="1900" w:type="dxa"/>
            <w:tcBorders>
              <w:top w:val="single" w:sz="4" w:space="0" w:color="000000"/>
              <w:left w:val="single" w:sz="4" w:space="0" w:color="000000"/>
              <w:bottom w:val="single" w:sz="4" w:space="0" w:color="000000"/>
              <w:right w:val="single" w:sz="4" w:space="0" w:color="000000"/>
            </w:tcBorders>
            <w:vAlign w:val="center"/>
          </w:tcPr>
          <w:p w14:paraId="7893E68D" w14:textId="77777777" w:rsidR="00CB5E4B" w:rsidRDefault="00CB5E4B" w:rsidP="005F3D2E">
            <w:pPr>
              <w:spacing w:line="259" w:lineRule="auto"/>
              <w:ind w:right="2"/>
              <w:jc w:val="center"/>
            </w:pPr>
            <w:r>
              <w:t xml:space="preserve">1 </w:t>
            </w:r>
          </w:p>
        </w:tc>
        <w:tc>
          <w:tcPr>
            <w:tcW w:w="5024" w:type="dxa"/>
            <w:tcBorders>
              <w:top w:val="single" w:sz="4" w:space="0" w:color="000000"/>
              <w:left w:val="single" w:sz="4" w:space="0" w:color="000000"/>
              <w:bottom w:val="single" w:sz="4" w:space="0" w:color="000000"/>
              <w:right w:val="single" w:sz="4" w:space="0" w:color="000000"/>
            </w:tcBorders>
            <w:vAlign w:val="center"/>
          </w:tcPr>
          <w:p w14:paraId="5D00A323" w14:textId="77777777" w:rsidR="00CB5E4B" w:rsidRDefault="00CB5E4B" w:rsidP="005F3D2E">
            <w:pPr>
              <w:spacing w:line="259" w:lineRule="auto"/>
              <w:ind w:left="106"/>
            </w:pPr>
            <w:r>
              <w:t xml:space="preserve">On time submission/completion (2) </w:t>
            </w:r>
          </w:p>
        </w:tc>
        <w:tc>
          <w:tcPr>
            <w:tcW w:w="2563" w:type="dxa"/>
            <w:tcBorders>
              <w:top w:val="single" w:sz="4" w:space="0" w:color="000000"/>
              <w:left w:val="single" w:sz="4" w:space="0" w:color="000000"/>
              <w:bottom w:val="single" w:sz="4" w:space="0" w:color="000000"/>
              <w:right w:val="single" w:sz="4" w:space="0" w:color="000000"/>
            </w:tcBorders>
          </w:tcPr>
          <w:p w14:paraId="7C7F4F8D" w14:textId="77777777" w:rsidR="00CB5E4B" w:rsidRDefault="00CB5E4B" w:rsidP="005F3D2E">
            <w:pPr>
              <w:spacing w:line="259" w:lineRule="auto"/>
            </w:pPr>
            <w:r>
              <w:t xml:space="preserve"> </w:t>
            </w:r>
          </w:p>
        </w:tc>
      </w:tr>
      <w:tr w:rsidR="00CB5E4B" w14:paraId="44C183F2" w14:textId="77777777" w:rsidTr="005F3D2E">
        <w:trPr>
          <w:trHeight w:val="616"/>
        </w:trPr>
        <w:tc>
          <w:tcPr>
            <w:tcW w:w="1900" w:type="dxa"/>
            <w:tcBorders>
              <w:top w:val="single" w:sz="4" w:space="0" w:color="000000"/>
              <w:left w:val="single" w:sz="4" w:space="0" w:color="000000"/>
              <w:bottom w:val="single" w:sz="4" w:space="0" w:color="000000"/>
              <w:right w:val="single" w:sz="4" w:space="0" w:color="000000"/>
            </w:tcBorders>
            <w:vAlign w:val="center"/>
          </w:tcPr>
          <w:p w14:paraId="3477D984" w14:textId="77777777" w:rsidR="00CB5E4B" w:rsidRDefault="00CB5E4B" w:rsidP="005F3D2E">
            <w:pPr>
              <w:spacing w:line="259" w:lineRule="auto"/>
              <w:ind w:right="2"/>
              <w:jc w:val="center"/>
            </w:pPr>
            <w:r>
              <w:t xml:space="preserve">2 </w:t>
            </w:r>
          </w:p>
        </w:tc>
        <w:tc>
          <w:tcPr>
            <w:tcW w:w="5024" w:type="dxa"/>
            <w:tcBorders>
              <w:top w:val="single" w:sz="4" w:space="0" w:color="000000"/>
              <w:left w:val="single" w:sz="4" w:space="0" w:color="000000"/>
              <w:bottom w:val="single" w:sz="4" w:space="0" w:color="000000"/>
              <w:right w:val="single" w:sz="4" w:space="0" w:color="000000"/>
            </w:tcBorders>
            <w:vAlign w:val="center"/>
          </w:tcPr>
          <w:p w14:paraId="74E0791D" w14:textId="77777777" w:rsidR="00CB5E4B" w:rsidRDefault="00CB5E4B" w:rsidP="005F3D2E">
            <w:pPr>
              <w:spacing w:line="259" w:lineRule="auto"/>
              <w:ind w:left="106"/>
            </w:pPr>
            <w:r>
              <w:t xml:space="preserve">Preparedness (2) </w:t>
            </w:r>
          </w:p>
        </w:tc>
        <w:tc>
          <w:tcPr>
            <w:tcW w:w="2563" w:type="dxa"/>
            <w:tcBorders>
              <w:top w:val="single" w:sz="4" w:space="0" w:color="000000"/>
              <w:left w:val="single" w:sz="4" w:space="0" w:color="000000"/>
              <w:bottom w:val="single" w:sz="4" w:space="0" w:color="000000"/>
              <w:right w:val="single" w:sz="4" w:space="0" w:color="000000"/>
            </w:tcBorders>
          </w:tcPr>
          <w:p w14:paraId="62933768" w14:textId="77777777" w:rsidR="00CB5E4B" w:rsidRDefault="00CB5E4B" w:rsidP="005F3D2E">
            <w:pPr>
              <w:spacing w:line="259" w:lineRule="auto"/>
            </w:pPr>
            <w:r>
              <w:t xml:space="preserve"> </w:t>
            </w:r>
          </w:p>
        </w:tc>
      </w:tr>
      <w:tr w:rsidR="00CB5E4B" w14:paraId="5FDEAE3A" w14:textId="77777777" w:rsidTr="005F3D2E">
        <w:trPr>
          <w:trHeight w:val="624"/>
        </w:trPr>
        <w:tc>
          <w:tcPr>
            <w:tcW w:w="1900" w:type="dxa"/>
            <w:tcBorders>
              <w:top w:val="single" w:sz="4" w:space="0" w:color="000000"/>
              <w:left w:val="single" w:sz="4" w:space="0" w:color="000000"/>
              <w:bottom w:val="single" w:sz="4" w:space="0" w:color="000000"/>
              <w:right w:val="single" w:sz="4" w:space="0" w:color="000000"/>
            </w:tcBorders>
            <w:vAlign w:val="center"/>
          </w:tcPr>
          <w:p w14:paraId="4EEFBBB9" w14:textId="77777777" w:rsidR="00CB5E4B" w:rsidRDefault="00CB5E4B" w:rsidP="005F3D2E">
            <w:pPr>
              <w:spacing w:line="259" w:lineRule="auto"/>
              <w:ind w:right="2"/>
              <w:jc w:val="center"/>
            </w:pPr>
            <w:r>
              <w:t xml:space="preserve">3 </w:t>
            </w:r>
          </w:p>
        </w:tc>
        <w:tc>
          <w:tcPr>
            <w:tcW w:w="5024" w:type="dxa"/>
            <w:tcBorders>
              <w:top w:val="single" w:sz="4" w:space="0" w:color="000000"/>
              <w:left w:val="single" w:sz="4" w:space="0" w:color="000000"/>
              <w:bottom w:val="single" w:sz="4" w:space="0" w:color="000000"/>
              <w:right w:val="single" w:sz="4" w:space="0" w:color="000000"/>
            </w:tcBorders>
            <w:vAlign w:val="center"/>
          </w:tcPr>
          <w:p w14:paraId="5E0175C2" w14:textId="77777777" w:rsidR="00CB5E4B" w:rsidRDefault="00CB5E4B" w:rsidP="005F3D2E">
            <w:pPr>
              <w:spacing w:line="259" w:lineRule="auto"/>
              <w:ind w:left="106"/>
            </w:pPr>
            <w:r>
              <w:t xml:space="preserve">Skill (4) </w:t>
            </w:r>
          </w:p>
        </w:tc>
        <w:tc>
          <w:tcPr>
            <w:tcW w:w="2563" w:type="dxa"/>
            <w:tcBorders>
              <w:top w:val="single" w:sz="4" w:space="0" w:color="000000"/>
              <w:left w:val="single" w:sz="4" w:space="0" w:color="000000"/>
              <w:bottom w:val="single" w:sz="4" w:space="0" w:color="000000"/>
              <w:right w:val="single" w:sz="4" w:space="0" w:color="000000"/>
            </w:tcBorders>
          </w:tcPr>
          <w:p w14:paraId="790F6D3D" w14:textId="77777777" w:rsidR="00CB5E4B" w:rsidRDefault="00CB5E4B" w:rsidP="005F3D2E">
            <w:pPr>
              <w:spacing w:line="259" w:lineRule="auto"/>
            </w:pPr>
            <w:r>
              <w:t xml:space="preserve"> </w:t>
            </w:r>
          </w:p>
        </w:tc>
      </w:tr>
      <w:tr w:rsidR="00CB5E4B" w14:paraId="5DDFB24A" w14:textId="77777777" w:rsidTr="005F3D2E">
        <w:trPr>
          <w:trHeight w:val="614"/>
        </w:trPr>
        <w:tc>
          <w:tcPr>
            <w:tcW w:w="1900" w:type="dxa"/>
            <w:tcBorders>
              <w:top w:val="single" w:sz="4" w:space="0" w:color="000000"/>
              <w:left w:val="single" w:sz="4" w:space="0" w:color="000000"/>
              <w:bottom w:val="single" w:sz="4" w:space="0" w:color="000000"/>
              <w:right w:val="single" w:sz="4" w:space="0" w:color="000000"/>
            </w:tcBorders>
            <w:vAlign w:val="center"/>
          </w:tcPr>
          <w:p w14:paraId="7CCEC4A7" w14:textId="77777777" w:rsidR="00CB5E4B" w:rsidRDefault="00CB5E4B" w:rsidP="005F3D2E">
            <w:pPr>
              <w:spacing w:line="259" w:lineRule="auto"/>
              <w:ind w:right="2"/>
              <w:jc w:val="center"/>
            </w:pPr>
            <w:r>
              <w:t xml:space="preserve">4 </w:t>
            </w:r>
          </w:p>
        </w:tc>
        <w:tc>
          <w:tcPr>
            <w:tcW w:w="5024" w:type="dxa"/>
            <w:tcBorders>
              <w:top w:val="single" w:sz="4" w:space="0" w:color="000000"/>
              <w:left w:val="single" w:sz="4" w:space="0" w:color="000000"/>
              <w:bottom w:val="single" w:sz="4" w:space="0" w:color="000000"/>
              <w:right w:val="single" w:sz="4" w:space="0" w:color="000000"/>
            </w:tcBorders>
            <w:vAlign w:val="center"/>
          </w:tcPr>
          <w:p w14:paraId="235B35DA" w14:textId="77777777" w:rsidR="00CB5E4B" w:rsidRDefault="00CB5E4B" w:rsidP="005F3D2E">
            <w:pPr>
              <w:spacing w:line="259" w:lineRule="auto"/>
              <w:ind w:left="106"/>
            </w:pPr>
            <w:r>
              <w:t xml:space="preserve">Output (2) </w:t>
            </w:r>
          </w:p>
        </w:tc>
        <w:tc>
          <w:tcPr>
            <w:tcW w:w="2563" w:type="dxa"/>
            <w:tcBorders>
              <w:top w:val="single" w:sz="4" w:space="0" w:color="000000"/>
              <w:left w:val="single" w:sz="4" w:space="0" w:color="000000"/>
              <w:bottom w:val="single" w:sz="4" w:space="0" w:color="000000"/>
              <w:right w:val="single" w:sz="4" w:space="0" w:color="000000"/>
            </w:tcBorders>
          </w:tcPr>
          <w:p w14:paraId="7D2DB758" w14:textId="77777777" w:rsidR="00CB5E4B" w:rsidRDefault="00CB5E4B" w:rsidP="005F3D2E">
            <w:pPr>
              <w:spacing w:line="259" w:lineRule="auto"/>
            </w:pPr>
            <w:r>
              <w:t xml:space="preserve"> </w:t>
            </w:r>
          </w:p>
        </w:tc>
      </w:tr>
    </w:tbl>
    <w:p w14:paraId="69C79C85" w14:textId="77777777" w:rsidR="00CB5E4B" w:rsidRDefault="00CB5E4B" w:rsidP="00CB5E4B">
      <w:pPr>
        <w:spacing w:after="67"/>
        <w:ind w:left="5" w:right="687"/>
        <w:jc w:val="right"/>
      </w:pPr>
      <w:r>
        <w:t xml:space="preserve"> </w:t>
      </w:r>
    </w:p>
    <w:p w14:paraId="763E3F96" w14:textId="77777777" w:rsidR="00CB5E4B" w:rsidRDefault="00CB5E4B" w:rsidP="00CB5E4B">
      <w:pPr>
        <w:spacing w:after="64"/>
        <w:ind w:right="687"/>
      </w:pPr>
    </w:p>
    <w:p w14:paraId="4D1A5407" w14:textId="77777777" w:rsidR="00CB5E4B" w:rsidRDefault="00CB5E4B" w:rsidP="00CB5E4B">
      <w:pPr>
        <w:spacing w:after="64"/>
        <w:ind w:right="687"/>
        <w:jc w:val="right"/>
      </w:pPr>
    </w:p>
    <w:p w14:paraId="0616782C" w14:textId="77777777" w:rsidR="00CB5E4B" w:rsidRDefault="00CB5E4B" w:rsidP="00CB5E4B">
      <w:pPr>
        <w:spacing w:after="64"/>
        <w:ind w:right="687"/>
        <w:jc w:val="right"/>
      </w:pPr>
    </w:p>
    <w:p w14:paraId="270CEB7B" w14:textId="77777777" w:rsidR="00CB5E4B" w:rsidRDefault="00CB5E4B" w:rsidP="00CB5E4B">
      <w:pPr>
        <w:spacing w:after="64"/>
        <w:ind w:right="687"/>
        <w:jc w:val="right"/>
      </w:pPr>
    </w:p>
    <w:p w14:paraId="35B289B4" w14:textId="77777777" w:rsidR="00CB5E4B" w:rsidRDefault="00CB5E4B" w:rsidP="00CB5E4B">
      <w:pPr>
        <w:spacing w:after="64"/>
        <w:ind w:right="687"/>
        <w:jc w:val="right"/>
      </w:pPr>
    </w:p>
    <w:p w14:paraId="1D5984D3" w14:textId="77777777" w:rsidR="00CB5E4B" w:rsidRDefault="00CB5E4B" w:rsidP="00CB5E4B">
      <w:pPr>
        <w:spacing w:after="64"/>
        <w:ind w:right="687"/>
        <w:jc w:val="right"/>
      </w:pPr>
      <w:r>
        <w:t xml:space="preserve">   </w:t>
      </w:r>
    </w:p>
    <w:p w14:paraId="0ED0C200" w14:textId="1F51BC04" w:rsidR="00BC1A72" w:rsidRDefault="00CB5E4B" w:rsidP="009471B2">
      <w:pPr>
        <w:ind w:right="732"/>
        <w:jc w:val="right"/>
      </w:pPr>
      <w:r>
        <w:t xml:space="preserve">Signature of the Teacher </w:t>
      </w:r>
    </w:p>
    <w:p w14:paraId="20EC4E6E" w14:textId="24D63DC4" w:rsidR="00BC1A72" w:rsidRPr="00BC1A72" w:rsidRDefault="00BC1A72" w:rsidP="009471B2">
      <w:pPr>
        <w:rPr>
          <w:rFonts w:cstheme="minorHAnsi"/>
          <w:color w:val="3C4043"/>
          <w:spacing w:val="3"/>
          <w:sz w:val="26"/>
          <w:szCs w:val="26"/>
        </w:rPr>
      </w:pPr>
      <w:r w:rsidRPr="00BC1A72">
        <w:rPr>
          <w:b/>
          <w:bCs/>
          <w:sz w:val="26"/>
          <w:szCs w:val="26"/>
        </w:rPr>
        <w:lastRenderedPageBreak/>
        <w:t>Aim:</w:t>
      </w:r>
      <w:r w:rsidRPr="00BC1A72">
        <w:rPr>
          <w:sz w:val="26"/>
          <w:szCs w:val="26"/>
        </w:rPr>
        <w:t xml:space="preserve"> </w:t>
      </w:r>
      <w:r w:rsidRPr="00BC1A72">
        <w:rPr>
          <w:rFonts w:cstheme="minorHAnsi"/>
          <w:color w:val="3C4043"/>
          <w:spacing w:val="3"/>
          <w:sz w:val="26"/>
          <w:szCs w:val="26"/>
        </w:rPr>
        <w:t>Analyse competitor activities using social media data.</w:t>
      </w:r>
    </w:p>
    <w:p w14:paraId="7758A0DE" w14:textId="77777777" w:rsidR="00BC1A72" w:rsidRPr="00BC1A72" w:rsidRDefault="00BC1A72" w:rsidP="009471B2">
      <w:pPr>
        <w:rPr>
          <w:b/>
          <w:bCs/>
          <w:sz w:val="26"/>
          <w:szCs w:val="26"/>
        </w:rPr>
      </w:pPr>
      <w:r w:rsidRPr="00BC1A72">
        <w:rPr>
          <w:b/>
          <w:bCs/>
          <w:sz w:val="26"/>
          <w:szCs w:val="26"/>
        </w:rPr>
        <w:t>Objective:</w:t>
      </w:r>
    </w:p>
    <w:p w14:paraId="5A73C041" w14:textId="581D4F95" w:rsidR="00BC1A72" w:rsidRPr="00BC1A72" w:rsidRDefault="00BC1A72" w:rsidP="009471B2">
      <w:pPr>
        <w:pStyle w:val="ListParagraph"/>
        <w:numPr>
          <w:ilvl w:val="0"/>
          <w:numId w:val="8"/>
        </w:numPr>
        <w:rPr>
          <w:sz w:val="26"/>
          <w:szCs w:val="26"/>
        </w:rPr>
      </w:pPr>
      <w:r w:rsidRPr="00BC1A72">
        <w:rPr>
          <w:sz w:val="26"/>
          <w:szCs w:val="26"/>
        </w:rPr>
        <w:t xml:space="preserve">Use social media post like </w:t>
      </w:r>
      <w:proofErr w:type="spellStart"/>
      <w:r w:rsidRPr="00BC1A72">
        <w:rPr>
          <w:sz w:val="26"/>
          <w:szCs w:val="26"/>
        </w:rPr>
        <w:t>facebook</w:t>
      </w:r>
      <w:proofErr w:type="spellEnd"/>
      <w:r w:rsidRPr="00BC1A72">
        <w:rPr>
          <w:sz w:val="26"/>
          <w:szCs w:val="26"/>
        </w:rPr>
        <w:t xml:space="preserve"> and Instagram post you can check activities as well</w:t>
      </w:r>
      <w:r w:rsidRPr="00BC1A72">
        <w:rPr>
          <w:sz w:val="26"/>
          <w:szCs w:val="26"/>
        </w:rPr>
        <w:t xml:space="preserve"> </w:t>
      </w:r>
      <w:r w:rsidRPr="00BC1A72">
        <w:rPr>
          <w:sz w:val="26"/>
          <w:szCs w:val="26"/>
        </w:rPr>
        <w:t>as their comments and share.</w:t>
      </w:r>
    </w:p>
    <w:p w14:paraId="25A3750D" w14:textId="77777777" w:rsidR="00BC1A72" w:rsidRPr="00BC1A72" w:rsidRDefault="00BC1A72" w:rsidP="009471B2">
      <w:pPr>
        <w:pStyle w:val="ListParagraph"/>
        <w:numPr>
          <w:ilvl w:val="0"/>
          <w:numId w:val="8"/>
        </w:numPr>
        <w:rPr>
          <w:sz w:val="26"/>
          <w:szCs w:val="26"/>
        </w:rPr>
      </w:pPr>
      <w:r w:rsidRPr="00BC1A72">
        <w:rPr>
          <w:sz w:val="26"/>
          <w:szCs w:val="26"/>
        </w:rPr>
        <w:t>Use brand24 application you can check activities and analytics.</w:t>
      </w:r>
    </w:p>
    <w:p w14:paraId="4B7D6399" w14:textId="0ACE3BBB" w:rsidR="00BC1A72" w:rsidRPr="00BC1A72" w:rsidRDefault="00BC1A72" w:rsidP="009471B2">
      <w:pPr>
        <w:pStyle w:val="ListParagraph"/>
        <w:numPr>
          <w:ilvl w:val="0"/>
          <w:numId w:val="8"/>
        </w:numPr>
        <w:rPr>
          <w:sz w:val="26"/>
          <w:szCs w:val="26"/>
        </w:rPr>
      </w:pPr>
      <w:r w:rsidRPr="00BC1A72">
        <w:rPr>
          <w:sz w:val="26"/>
          <w:szCs w:val="26"/>
        </w:rPr>
        <w:t xml:space="preserve">Use Similarweb.com to check </w:t>
      </w:r>
      <w:proofErr w:type="spellStart"/>
      <w:r w:rsidRPr="00BC1A72">
        <w:rPr>
          <w:sz w:val="26"/>
          <w:szCs w:val="26"/>
        </w:rPr>
        <w:t>activites</w:t>
      </w:r>
      <w:proofErr w:type="spellEnd"/>
    </w:p>
    <w:p w14:paraId="7D18341B" w14:textId="77777777" w:rsidR="00BC1A72" w:rsidRPr="00BC1A72" w:rsidRDefault="00BC1A72" w:rsidP="009471B2">
      <w:pPr>
        <w:rPr>
          <w:sz w:val="26"/>
          <w:szCs w:val="26"/>
        </w:rPr>
      </w:pPr>
    </w:p>
    <w:p w14:paraId="6BB0BBC9" w14:textId="22BDBBE4" w:rsidR="00BC1A72" w:rsidRPr="00F523CD" w:rsidRDefault="00BC1A72" w:rsidP="009471B2">
      <w:pPr>
        <w:rPr>
          <w:b/>
          <w:bCs/>
          <w:sz w:val="26"/>
          <w:szCs w:val="26"/>
          <w:u w:val="single"/>
        </w:rPr>
      </w:pPr>
      <w:r w:rsidRPr="00F523CD">
        <w:rPr>
          <w:b/>
          <w:bCs/>
          <w:sz w:val="26"/>
          <w:szCs w:val="26"/>
          <w:u w:val="single"/>
        </w:rPr>
        <w:t>Steps:</w:t>
      </w:r>
    </w:p>
    <w:p w14:paraId="60E4E890" w14:textId="5419F8A8" w:rsidR="00F523CD" w:rsidRDefault="00F523CD" w:rsidP="009471B2">
      <w:pPr>
        <w:rPr>
          <w:b/>
          <w:bCs/>
          <w:sz w:val="26"/>
          <w:szCs w:val="26"/>
        </w:rPr>
      </w:pPr>
      <w:r>
        <w:rPr>
          <w:b/>
          <w:bCs/>
          <w:sz w:val="26"/>
          <w:szCs w:val="26"/>
        </w:rPr>
        <w:t>LinkedIn Analytics</w:t>
      </w:r>
    </w:p>
    <w:p w14:paraId="5416FB3B" w14:textId="2877E1E6" w:rsidR="00BC1A72" w:rsidRPr="00BC1A72" w:rsidRDefault="00BC1A72" w:rsidP="009471B2">
      <w:pPr>
        <w:rPr>
          <w:sz w:val="26"/>
          <w:szCs w:val="26"/>
        </w:rPr>
      </w:pPr>
      <w:r w:rsidRPr="00BC1A72">
        <w:rPr>
          <w:sz w:val="26"/>
          <w:szCs w:val="26"/>
        </w:rPr>
        <w:t xml:space="preserve">LinkedIn competitor analytics can be a powerful tool for social media analysis </w:t>
      </w:r>
      <w:proofErr w:type="spellStart"/>
      <w:r w:rsidRPr="00BC1A72">
        <w:rPr>
          <w:sz w:val="26"/>
          <w:szCs w:val="26"/>
        </w:rPr>
        <w:t>practicals</w:t>
      </w:r>
      <w:proofErr w:type="spellEnd"/>
      <w:r w:rsidRPr="00BC1A72">
        <w:rPr>
          <w:sz w:val="26"/>
          <w:szCs w:val="26"/>
        </w:rPr>
        <w:t>, as it provides valuable insights into how your competitors are performing on the platform. Here are some tips for using LinkedIn competitor analytics effectively:</w:t>
      </w:r>
    </w:p>
    <w:p w14:paraId="6B0EE0D1" w14:textId="1689D9AC" w:rsidR="00BC1A72" w:rsidRPr="00BC1A72" w:rsidRDefault="00BC1A72" w:rsidP="009471B2">
      <w:pPr>
        <w:pStyle w:val="ListParagraph"/>
        <w:numPr>
          <w:ilvl w:val="0"/>
          <w:numId w:val="9"/>
        </w:numPr>
        <w:rPr>
          <w:sz w:val="26"/>
          <w:szCs w:val="26"/>
        </w:rPr>
      </w:pPr>
      <w:r w:rsidRPr="00BC1A72">
        <w:rPr>
          <w:sz w:val="26"/>
          <w:szCs w:val="26"/>
        </w:rPr>
        <w:t>Identify your competitors: Before you can use LinkedIn competitor analytics, you need to know who your competitors are. Identify the companies or individuals that you are competing with on LinkedIn.</w:t>
      </w:r>
    </w:p>
    <w:p w14:paraId="36B36130" w14:textId="41706178" w:rsidR="00BC1A72" w:rsidRPr="00BC1A72" w:rsidRDefault="00BC1A72" w:rsidP="009471B2">
      <w:pPr>
        <w:pStyle w:val="ListParagraph"/>
        <w:numPr>
          <w:ilvl w:val="0"/>
          <w:numId w:val="9"/>
        </w:numPr>
        <w:rPr>
          <w:sz w:val="26"/>
          <w:szCs w:val="26"/>
        </w:rPr>
      </w:pPr>
      <w:proofErr w:type="spellStart"/>
      <w:r w:rsidRPr="00BC1A72">
        <w:rPr>
          <w:sz w:val="26"/>
          <w:szCs w:val="26"/>
        </w:rPr>
        <w:t>Analyze</w:t>
      </w:r>
      <w:proofErr w:type="spellEnd"/>
      <w:r w:rsidRPr="00BC1A72">
        <w:rPr>
          <w:sz w:val="26"/>
          <w:szCs w:val="26"/>
        </w:rPr>
        <w:t xml:space="preserve"> their profiles: Once you have identified your competitors, </w:t>
      </w:r>
      <w:proofErr w:type="spellStart"/>
      <w:r w:rsidRPr="00BC1A72">
        <w:rPr>
          <w:sz w:val="26"/>
          <w:szCs w:val="26"/>
        </w:rPr>
        <w:t>analyze</w:t>
      </w:r>
      <w:proofErr w:type="spellEnd"/>
      <w:r w:rsidRPr="00BC1A72">
        <w:rPr>
          <w:sz w:val="26"/>
          <w:szCs w:val="26"/>
        </w:rPr>
        <w:t xml:space="preserve"> their LinkedIn profiles. Look at their content, connections, and engagement levels to get a sense of their social media strategy.</w:t>
      </w:r>
    </w:p>
    <w:p w14:paraId="2CA92FA1" w14:textId="0F580519" w:rsidR="00BC1A72" w:rsidRPr="00BC1A72" w:rsidRDefault="00BC1A72" w:rsidP="009471B2">
      <w:pPr>
        <w:pStyle w:val="ListParagraph"/>
        <w:numPr>
          <w:ilvl w:val="0"/>
          <w:numId w:val="9"/>
        </w:numPr>
        <w:rPr>
          <w:sz w:val="26"/>
          <w:szCs w:val="26"/>
        </w:rPr>
      </w:pPr>
      <w:r w:rsidRPr="00BC1A72">
        <w:rPr>
          <w:sz w:val="26"/>
          <w:szCs w:val="26"/>
        </w:rPr>
        <w:t>Use LinkedIn Analytics: LinkedIn Analytics provides a wealth of information about your competitors' performance on the platform. You can see how many followers they have, their engagement rate, and their most popular content.</w:t>
      </w:r>
    </w:p>
    <w:p w14:paraId="7B44A2AE" w14:textId="3EC85504" w:rsidR="00BC1A72" w:rsidRPr="00BC1A72" w:rsidRDefault="00BC1A72" w:rsidP="009471B2">
      <w:pPr>
        <w:pStyle w:val="ListParagraph"/>
        <w:numPr>
          <w:ilvl w:val="0"/>
          <w:numId w:val="9"/>
        </w:numPr>
        <w:rPr>
          <w:sz w:val="26"/>
          <w:szCs w:val="26"/>
        </w:rPr>
      </w:pPr>
      <w:r w:rsidRPr="00BC1A72">
        <w:rPr>
          <w:sz w:val="26"/>
          <w:szCs w:val="26"/>
        </w:rPr>
        <w:t>Compare performance: Use the data from LinkedIn Analytics to compare your performance to your competitors. Look for areas where you are outperforming them and areas where you can improve.</w:t>
      </w:r>
    </w:p>
    <w:p w14:paraId="6D5E39E4" w14:textId="1321E639" w:rsidR="00BC1A72" w:rsidRPr="00BC1A72" w:rsidRDefault="00BC1A72" w:rsidP="009471B2">
      <w:pPr>
        <w:pStyle w:val="ListParagraph"/>
        <w:numPr>
          <w:ilvl w:val="0"/>
          <w:numId w:val="9"/>
        </w:numPr>
        <w:rPr>
          <w:sz w:val="26"/>
          <w:szCs w:val="26"/>
        </w:rPr>
      </w:pPr>
      <w:r w:rsidRPr="00BC1A72">
        <w:rPr>
          <w:sz w:val="26"/>
          <w:szCs w:val="26"/>
        </w:rPr>
        <w:t>Adjust your strategy: Based on the insights you gather from LinkedIn competitor analytics, adjust your social media strategy accordingly. Focus on creating content that resonates with your target audience and engages them on the platform.</w:t>
      </w:r>
    </w:p>
    <w:p w14:paraId="4DFDD82B" w14:textId="20C6CCC9" w:rsidR="00BC1A72" w:rsidRDefault="00BC1A72" w:rsidP="009471B2">
      <w:pPr>
        <w:rPr>
          <w:b/>
          <w:bCs/>
          <w:sz w:val="26"/>
          <w:szCs w:val="26"/>
        </w:rPr>
      </w:pPr>
      <w:r w:rsidRPr="00BC1A72">
        <w:rPr>
          <w:b/>
          <w:bCs/>
          <w:sz w:val="26"/>
          <w:szCs w:val="26"/>
        </w:rPr>
        <w:lastRenderedPageBreak/>
        <w:drawing>
          <wp:inline distT="0" distB="0" distL="0" distR="0" wp14:anchorId="05AB00B5" wp14:editId="48E28C0C">
            <wp:extent cx="5731510" cy="3142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2615"/>
                    </a:xfrm>
                    <a:prstGeom prst="rect">
                      <a:avLst/>
                    </a:prstGeom>
                  </pic:spPr>
                </pic:pic>
              </a:graphicData>
            </a:graphic>
          </wp:inline>
        </w:drawing>
      </w:r>
    </w:p>
    <w:p w14:paraId="0BF8E82F" w14:textId="77777777" w:rsidR="00BC1A72" w:rsidRDefault="00BC1A72" w:rsidP="009471B2">
      <w:pPr>
        <w:rPr>
          <w:b/>
          <w:bCs/>
          <w:sz w:val="26"/>
          <w:szCs w:val="26"/>
        </w:rPr>
      </w:pPr>
    </w:p>
    <w:p w14:paraId="231B0B2B" w14:textId="53BB1A92" w:rsidR="00BC1A72" w:rsidRDefault="00BC1A72" w:rsidP="009471B2">
      <w:pPr>
        <w:rPr>
          <w:b/>
          <w:bCs/>
          <w:sz w:val="26"/>
          <w:szCs w:val="26"/>
        </w:rPr>
      </w:pPr>
      <w:r w:rsidRPr="00BC1A72">
        <w:rPr>
          <w:b/>
          <w:bCs/>
          <w:sz w:val="26"/>
          <w:szCs w:val="26"/>
        </w:rPr>
        <w:drawing>
          <wp:inline distT="0" distB="0" distL="0" distR="0" wp14:anchorId="4BF733EC" wp14:editId="2BDD8E14">
            <wp:extent cx="5731510" cy="3119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9120"/>
                    </a:xfrm>
                    <a:prstGeom prst="rect">
                      <a:avLst/>
                    </a:prstGeom>
                  </pic:spPr>
                </pic:pic>
              </a:graphicData>
            </a:graphic>
          </wp:inline>
        </w:drawing>
      </w:r>
    </w:p>
    <w:p w14:paraId="39F0C8BD" w14:textId="77777777" w:rsidR="00BC1A72" w:rsidRDefault="00BC1A72" w:rsidP="009471B2">
      <w:pPr>
        <w:rPr>
          <w:b/>
          <w:bCs/>
          <w:sz w:val="26"/>
          <w:szCs w:val="26"/>
        </w:rPr>
      </w:pPr>
    </w:p>
    <w:p w14:paraId="23EB5F38" w14:textId="4C8782C0" w:rsidR="00BC1A72" w:rsidRDefault="00BC1A72" w:rsidP="009471B2">
      <w:pPr>
        <w:rPr>
          <w:b/>
          <w:bCs/>
          <w:sz w:val="26"/>
          <w:szCs w:val="26"/>
        </w:rPr>
      </w:pPr>
      <w:r w:rsidRPr="00BC1A72">
        <w:rPr>
          <w:b/>
          <w:bCs/>
          <w:sz w:val="26"/>
          <w:szCs w:val="26"/>
        </w:rPr>
        <w:lastRenderedPageBreak/>
        <w:drawing>
          <wp:inline distT="0" distB="0" distL="0" distR="0" wp14:anchorId="24CB2389" wp14:editId="3B071D19">
            <wp:extent cx="5731510" cy="2874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4645"/>
                    </a:xfrm>
                    <a:prstGeom prst="rect">
                      <a:avLst/>
                    </a:prstGeom>
                  </pic:spPr>
                </pic:pic>
              </a:graphicData>
            </a:graphic>
          </wp:inline>
        </w:drawing>
      </w:r>
    </w:p>
    <w:p w14:paraId="5AE37032" w14:textId="6254066E" w:rsidR="00BC1A72" w:rsidRPr="00BC1A72" w:rsidRDefault="00BC1A72" w:rsidP="009471B2">
      <w:pPr>
        <w:rPr>
          <w:b/>
          <w:bCs/>
          <w:sz w:val="26"/>
          <w:szCs w:val="26"/>
        </w:rPr>
      </w:pPr>
      <w:r w:rsidRPr="00BC1A72">
        <w:rPr>
          <w:sz w:val="26"/>
          <w:szCs w:val="26"/>
        </w:rPr>
        <w:t>Overall, using LinkedIn competitor analytics can help you stay ahead of the competition on the platform and improve your social media performance</w:t>
      </w:r>
      <w:r w:rsidRPr="00BC1A72">
        <w:rPr>
          <w:b/>
          <w:bCs/>
          <w:sz w:val="26"/>
          <w:szCs w:val="26"/>
        </w:rPr>
        <w:t>.</w:t>
      </w:r>
    </w:p>
    <w:p w14:paraId="359ADF58" w14:textId="5FA6BCA5" w:rsidR="00BB3401" w:rsidRDefault="00BC1A72" w:rsidP="009471B2">
      <w:r w:rsidRPr="00BC1A72">
        <w:drawing>
          <wp:inline distT="0" distB="0" distL="0" distR="0" wp14:anchorId="01F1B680" wp14:editId="110457FC">
            <wp:extent cx="5731510" cy="118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7450"/>
                    </a:xfrm>
                    <a:prstGeom prst="rect">
                      <a:avLst/>
                    </a:prstGeom>
                  </pic:spPr>
                </pic:pic>
              </a:graphicData>
            </a:graphic>
          </wp:inline>
        </w:drawing>
      </w:r>
    </w:p>
    <w:p w14:paraId="1C649334" w14:textId="03AD6475" w:rsidR="00BB3401" w:rsidRDefault="0016467E" w:rsidP="009471B2">
      <w:pPr>
        <w:rPr>
          <w:b/>
          <w:bCs/>
          <w:sz w:val="28"/>
          <w:szCs w:val="28"/>
        </w:rPr>
      </w:pPr>
      <w:r w:rsidRPr="0016467E">
        <w:rPr>
          <w:b/>
          <w:bCs/>
          <w:sz w:val="28"/>
          <w:szCs w:val="28"/>
        </w:rPr>
        <w:t>Brand24</w:t>
      </w:r>
    </w:p>
    <w:p w14:paraId="64B1F5A0" w14:textId="4C5488C4" w:rsidR="0016467E" w:rsidRPr="0016467E" w:rsidRDefault="0016467E" w:rsidP="009471B2">
      <w:pPr>
        <w:rPr>
          <w:sz w:val="26"/>
          <w:szCs w:val="26"/>
        </w:rPr>
      </w:pPr>
      <w:r w:rsidRPr="0016467E">
        <w:rPr>
          <w:sz w:val="26"/>
          <w:szCs w:val="26"/>
        </w:rPr>
        <w:t>Brand24 is a powerful social media analysis tool that can provide valuable insights for social media analysis practical. Here are some tips for using Brand24 effectively:</w:t>
      </w:r>
    </w:p>
    <w:p w14:paraId="2ED789DE" w14:textId="34345E61" w:rsidR="0016467E" w:rsidRPr="0016467E" w:rsidRDefault="0016467E" w:rsidP="009471B2">
      <w:pPr>
        <w:pStyle w:val="ListParagraph"/>
        <w:numPr>
          <w:ilvl w:val="0"/>
          <w:numId w:val="10"/>
        </w:numPr>
        <w:rPr>
          <w:sz w:val="26"/>
          <w:szCs w:val="26"/>
        </w:rPr>
      </w:pPr>
      <w:r w:rsidRPr="0016467E">
        <w:rPr>
          <w:sz w:val="26"/>
          <w:szCs w:val="26"/>
        </w:rPr>
        <w:t>Monitor brand mentions: Brand24 can monitor brand mentions across social media platforms, including Twitter, Facebook, Instagram, and more. Use this feature to track how often your brand is being mentioned and what people are saying about it.</w:t>
      </w:r>
    </w:p>
    <w:p w14:paraId="7035B548" w14:textId="70502367" w:rsidR="0016467E" w:rsidRPr="0016467E" w:rsidRDefault="0016467E" w:rsidP="009471B2">
      <w:pPr>
        <w:pStyle w:val="ListParagraph"/>
        <w:numPr>
          <w:ilvl w:val="0"/>
          <w:numId w:val="10"/>
        </w:numPr>
        <w:rPr>
          <w:sz w:val="26"/>
          <w:szCs w:val="26"/>
        </w:rPr>
      </w:pPr>
      <w:proofErr w:type="spellStart"/>
      <w:r w:rsidRPr="0016467E">
        <w:rPr>
          <w:sz w:val="26"/>
          <w:szCs w:val="26"/>
        </w:rPr>
        <w:t>Analyze</w:t>
      </w:r>
      <w:proofErr w:type="spellEnd"/>
      <w:r w:rsidRPr="0016467E">
        <w:rPr>
          <w:sz w:val="26"/>
          <w:szCs w:val="26"/>
        </w:rPr>
        <w:t xml:space="preserve"> sentiment: Brand24 can </w:t>
      </w:r>
      <w:proofErr w:type="spellStart"/>
      <w:r w:rsidRPr="0016467E">
        <w:rPr>
          <w:sz w:val="26"/>
          <w:szCs w:val="26"/>
        </w:rPr>
        <w:t>analyze</w:t>
      </w:r>
      <w:proofErr w:type="spellEnd"/>
      <w:r w:rsidRPr="0016467E">
        <w:rPr>
          <w:sz w:val="26"/>
          <w:szCs w:val="26"/>
        </w:rPr>
        <w:t xml:space="preserve"> the sentiment of brand mentions, classifying them as positive, negative, or neutral. Use this feature to get a sense of how people feel about your brand.</w:t>
      </w:r>
    </w:p>
    <w:p w14:paraId="425CAA13" w14:textId="5F69B5AF" w:rsidR="0016467E" w:rsidRPr="0016467E" w:rsidRDefault="0016467E" w:rsidP="009471B2">
      <w:pPr>
        <w:pStyle w:val="ListParagraph"/>
        <w:numPr>
          <w:ilvl w:val="0"/>
          <w:numId w:val="10"/>
        </w:numPr>
        <w:rPr>
          <w:sz w:val="26"/>
          <w:szCs w:val="26"/>
        </w:rPr>
      </w:pPr>
      <w:r w:rsidRPr="0016467E">
        <w:rPr>
          <w:sz w:val="26"/>
          <w:szCs w:val="26"/>
        </w:rPr>
        <w:t>Track competitors: Brand24 can also track the social media activity of your competitors. Use this feature to see how they are performing on social media and what strategies they are using.</w:t>
      </w:r>
    </w:p>
    <w:p w14:paraId="1DA3992C" w14:textId="756BD9CE" w:rsidR="0016467E" w:rsidRPr="0016467E" w:rsidRDefault="0016467E" w:rsidP="009471B2">
      <w:pPr>
        <w:pStyle w:val="ListParagraph"/>
        <w:numPr>
          <w:ilvl w:val="0"/>
          <w:numId w:val="10"/>
        </w:numPr>
        <w:rPr>
          <w:sz w:val="26"/>
          <w:szCs w:val="26"/>
        </w:rPr>
      </w:pPr>
      <w:r w:rsidRPr="0016467E">
        <w:rPr>
          <w:sz w:val="26"/>
          <w:szCs w:val="26"/>
        </w:rPr>
        <w:t>Identify influencers: Brand24 can help you identify influencers who are talking about your brand or your competitors. Use this information to build relationships with influencers and leverage their influence to promote your brand.</w:t>
      </w:r>
    </w:p>
    <w:p w14:paraId="1FE6FF4E" w14:textId="4A419265" w:rsidR="0016467E" w:rsidRPr="0016467E" w:rsidRDefault="0016467E" w:rsidP="009471B2">
      <w:pPr>
        <w:rPr>
          <w:sz w:val="26"/>
          <w:szCs w:val="26"/>
        </w:rPr>
      </w:pPr>
      <w:r w:rsidRPr="0016467E">
        <w:rPr>
          <w:sz w:val="26"/>
          <w:szCs w:val="26"/>
        </w:rPr>
        <w:lastRenderedPageBreak/>
        <w:t xml:space="preserve">Here we will be comparing the organizations TEDxCRCE with </w:t>
      </w:r>
      <w:proofErr w:type="spellStart"/>
      <w:r w:rsidRPr="0016467E">
        <w:rPr>
          <w:sz w:val="26"/>
          <w:szCs w:val="26"/>
        </w:rPr>
        <w:t>TEDxGateway</w:t>
      </w:r>
      <w:proofErr w:type="spellEnd"/>
    </w:p>
    <w:p w14:paraId="767E4A5F" w14:textId="0AE29B7D" w:rsidR="00BB3401" w:rsidRDefault="00BB3401" w:rsidP="009471B2">
      <w:r w:rsidRPr="00BB3401">
        <w:drawing>
          <wp:inline distT="0" distB="0" distL="0" distR="0" wp14:anchorId="6D2E2C0B" wp14:editId="33088676">
            <wp:extent cx="5731510" cy="2492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2375"/>
                    </a:xfrm>
                    <a:prstGeom prst="rect">
                      <a:avLst/>
                    </a:prstGeom>
                  </pic:spPr>
                </pic:pic>
              </a:graphicData>
            </a:graphic>
          </wp:inline>
        </w:drawing>
      </w:r>
    </w:p>
    <w:p w14:paraId="0C7F45A8" w14:textId="62BAF2C4" w:rsidR="00BB3401" w:rsidRDefault="00BB3401" w:rsidP="009471B2">
      <w:r w:rsidRPr="00BB3401">
        <w:drawing>
          <wp:inline distT="0" distB="0" distL="0" distR="0" wp14:anchorId="0B2B2221" wp14:editId="175AACE4">
            <wp:extent cx="5731510" cy="1904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04365"/>
                    </a:xfrm>
                    <a:prstGeom prst="rect">
                      <a:avLst/>
                    </a:prstGeom>
                  </pic:spPr>
                </pic:pic>
              </a:graphicData>
            </a:graphic>
          </wp:inline>
        </w:drawing>
      </w:r>
    </w:p>
    <w:p w14:paraId="585FB5A1" w14:textId="59EBCC4B" w:rsidR="00BB3401" w:rsidRDefault="00BB3401" w:rsidP="009471B2">
      <w:r w:rsidRPr="00BB3401">
        <w:drawing>
          <wp:inline distT="0" distB="0" distL="0" distR="0" wp14:anchorId="460949F0" wp14:editId="64CB34F1">
            <wp:extent cx="5731510" cy="1892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2935"/>
                    </a:xfrm>
                    <a:prstGeom prst="rect">
                      <a:avLst/>
                    </a:prstGeom>
                  </pic:spPr>
                </pic:pic>
              </a:graphicData>
            </a:graphic>
          </wp:inline>
        </w:drawing>
      </w:r>
    </w:p>
    <w:p w14:paraId="421B93F8" w14:textId="47AE453F" w:rsidR="0016467E" w:rsidRPr="009471B2" w:rsidRDefault="009471B2" w:rsidP="009471B2">
      <w:pPr>
        <w:rPr>
          <w:b/>
          <w:bCs/>
          <w:sz w:val="28"/>
          <w:szCs w:val="28"/>
        </w:rPr>
      </w:pPr>
      <w:r w:rsidRPr="009471B2">
        <w:rPr>
          <w:b/>
          <w:bCs/>
          <w:sz w:val="28"/>
          <w:szCs w:val="28"/>
        </w:rPr>
        <w:t>SimilarWeb.com</w:t>
      </w:r>
    </w:p>
    <w:p w14:paraId="20F7B0F3" w14:textId="707ADBAF" w:rsidR="009471B2" w:rsidRPr="009471B2" w:rsidRDefault="009471B2" w:rsidP="009471B2">
      <w:pPr>
        <w:rPr>
          <w:sz w:val="26"/>
          <w:szCs w:val="26"/>
        </w:rPr>
      </w:pPr>
      <w:r w:rsidRPr="009471B2">
        <w:rPr>
          <w:sz w:val="26"/>
          <w:szCs w:val="26"/>
        </w:rPr>
        <w:t>SimilarWeb.com is a website that provides competitive analysis for websites and mobile apps. Here are some tips for using SimilarWeb.com for social media analysis practical:</w:t>
      </w:r>
    </w:p>
    <w:p w14:paraId="5A41C289" w14:textId="7E6E02E1" w:rsidR="009471B2" w:rsidRPr="009471B2" w:rsidRDefault="009471B2" w:rsidP="009471B2">
      <w:pPr>
        <w:pStyle w:val="ListParagraph"/>
        <w:numPr>
          <w:ilvl w:val="0"/>
          <w:numId w:val="11"/>
        </w:numPr>
        <w:rPr>
          <w:sz w:val="26"/>
          <w:szCs w:val="26"/>
        </w:rPr>
      </w:pPr>
      <w:proofErr w:type="spellStart"/>
      <w:r w:rsidRPr="009471B2">
        <w:rPr>
          <w:sz w:val="26"/>
          <w:szCs w:val="26"/>
        </w:rPr>
        <w:t>Analyze</w:t>
      </w:r>
      <w:proofErr w:type="spellEnd"/>
      <w:r w:rsidRPr="009471B2">
        <w:rPr>
          <w:sz w:val="26"/>
          <w:szCs w:val="26"/>
        </w:rPr>
        <w:t xml:space="preserve"> website traffic: SimilarWeb.com can provide insights into website traffic, including the number of visits, pageviews, and time spent on the </w:t>
      </w:r>
      <w:r w:rsidRPr="009471B2">
        <w:rPr>
          <w:sz w:val="26"/>
          <w:szCs w:val="26"/>
        </w:rPr>
        <w:lastRenderedPageBreak/>
        <w:t>website. Use this information to see how your website traffic compares to your competitors'.</w:t>
      </w:r>
    </w:p>
    <w:p w14:paraId="15E9DA4A" w14:textId="5D716E7E" w:rsidR="009471B2" w:rsidRPr="009471B2" w:rsidRDefault="009471B2" w:rsidP="009471B2">
      <w:pPr>
        <w:pStyle w:val="ListParagraph"/>
        <w:numPr>
          <w:ilvl w:val="0"/>
          <w:numId w:val="11"/>
        </w:numPr>
        <w:rPr>
          <w:sz w:val="26"/>
          <w:szCs w:val="26"/>
        </w:rPr>
      </w:pPr>
      <w:r w:rsidRPr="009471B2">
        <w:rPr>
          <w:sz w:val="26"/>
          <w:szCs w:val="26"/>
        </w:rPr>
        <w:t>Track referral traffic: SimilarWeb.com can also track referral traffic, showing you where your website traffic is coming from. Use this information to identify social media platforms that are driving traffic to your website.</w:t>
      </w:r>
    </w:p>
    <w:p w14:paraId="0883693B" w14:textId="35AF62B3" w:rsidR="0016467E" w:rsidRPr="009471B2" w:rsidRDefault="009471B2" w:rsidP="009471B2">
      <w:pPr>
        <w:pStyle w:val="ListParagraph"/>
        <w:numPr>
          <w:ilvl w:val="0"/>
          <w:numId w:val="11"/>
        </w:numPr>
        <w:rPr>
          <w:sz w:val="26"/>
          <w:szCs w:val="26"/>
        </w:rPr>
      </w:pPr>
      <w:proofErr w:type="spellStart"/>
      <w:r w:rsidRPr="009471B2">
        <w:rPr>
          <w:sz w:val="26"/>
          <w:szCs w:val="26"/>
        </w:rPr>
        <w:t>Analyze</w:t>
      </w:r>
      <w:proofErr w:type="spellEnd"/>
      <w:r w:rsidRPr="009471B2">
        <w:rPr>
          <w:sz w:val="26"/>
          <w:szCs w:val="26"/>
        </w:rPr>
        <w:t xml:space="preserve"> social media traffic: SimilarWeb.com can track social media traffic to your website, showing you how much traffic is coming from each social media platform. Use this information to identify which social media platforms are driving the most traffic to your website.</w:t>
      </w:r>
    </w:p>
    <w:p w14:paraId="30B55DDC" w14:textId="67F98C4E" w:rsidR="0016467E" w:rsidRDefault="0016467E" w:rsidP="009471B2">
      <w:r w:rsidRPr="0016467E">
        <w:drawing>
          <wp:inline distT="0" distB="0" distL="0" distR="0" wp14:anchorId="6B887CBA" wp14:editId="19525845">
            <wp:extent cx="5731510" cy="3089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9275"/>
                    </a:xfrm>
                    <a:prstGeom prst="rect">
                      <a:avLst/>
                    </a:prstGeom>
                  </pic:spPr>
                </pic:pic>
              </a:graphicData>
            </a:graphic>
          </wp:inline>
        </w:drawing>
      </w:r>
    </w:p>
    <w:p w14:paraId="31DDA8B4" w14:textId="2C525472" w:rsidR="0016467E" w:rsidRDefault="0016467E" w:rsidP="009471B2">
      <w:r w:rsidRPr="0016467E">
        <w:drawing>
          <wp:inline distT="0" distB="0" distL="0" distR="0" wp14:anchorId="6D7E5B93" wp14:editId="339288F2">
            <wp:extent cx="5731510" cy="2525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5395"/>
                    </a:xfrm>
                    <a:prstGeom prst="rect">
                      <a:avLst/>
                    </a:prstGeom>
                  </pic:spPr>
                </pic:pic>
              </a:graphicData>
            </a:graphic>
          </wp:inline>
        </w:drawing>
      </w:r>
    </w:p>
    <w:p w14:paraId="673A9785" w14:textId="3914DF5C" w:rsidR="0016467E" w:rsidRDefault="0016467E" w:rsidP="009471B2">
      <w:r w:rsidRPr="0016467E">
        <w:lastRenderedPageBreak/>
        <w:drawing>
          <wp:inline distT="0" distB="0" distL="0" distR="0" wp14:anchorId="70C99B52" wp14:editId="40FF37FD">
            <wp:extent cx="5731510" cy="28244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4480"/>
                    </a:xfrm>
                    <a:prstGeom prst="rect">
                      <a:avLst/>
                    </a:prstGeom>
                  </pic:spPr>
                </pic:pic>
              </a:graphicData>
            </a:graphic>
          </wp:inline>
        </w:drawing>
      </w:r>
    </w:p>
    <w:p w14:paraId="01A96783" w14:textId="7D5B068D" w:rsidR="0016467E" w:rsidRDefault="0016467E" w:rsidP="009471B2">
      <w:r w:rsidRPr="0016467E">
        <w:drawing>
          <wp:inline distT="0" distB="0" distL="0" distR="0" wp14:anchorId="281737E6" wp14:editId="7A752805">
            <wp:extent cx="5731510" cy="21450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45030"/>
                    </a:xfrm>
                    <a:prstGeom prst="rect">
                      <a:avLst/>
                    </a:prstGeom>
                  </pic:spPr>
                </pic:pic>
              </a:graphicData>
            </a:graphic>
          </wp:inline>
        </w:drawing>
      </w:r>
    </w:p>
    <w:p w14:paraId="42AF5E35" w14:textId="6DEA2B7D" w:rsidR="009471B2" w:rsidRDefault="009471B2" w:rsidP="009471B2">
      <w:r w:rsidRPr="009471B2">
        <w:drawing>
          <wp:inline distT="0" distB="0" distL="0" distR="0" wp14:anchorId="4B933F90" wp14:editId="25051FD1">
            <wp:extent cx="5731510" cy="25692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69210"/>
                    </a:xfrm>
                    <a:prstGeom prst="rect">
                      <a:avLst/>
                    </a:prstGeom>
                  </pic:spPr>
                </pic:pic>
              </a:graphicData>
            </a:graphic>
          </wp:inline>
        </w:drawing>
      </w:r>
    </w:p>
    <w:p w14:paraId="7D89A009" w14:textId="21CF9CCF" w:rsidR="009471B2" w:rsidRDefault="009471B2" w:rsidP="009471B2">
      <w:r w:rsidRPr="009471B2">
        <w:lastRenderedPageBreak/>
        <w:drawing>
          <wp:inline distT="0" distB="0" distL="0" distR="0" wp14:anchorId="34BF6427" wp14:editId="27D1375B">
            <wp:extent cx="5731510" cy="22987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8700"/>
                    </a:xfrm>
                    <a:prstGeom prst="rect">
                      <a:avLst/>
                    </a:prstGeom>
                  </pic:spPr>
                </pic:pic>
              </a:graphicData>
            </a:graphic>
          </wp:inline>
        </w:drawing>
      </w:r>
    </w:p>
    <w:p w14:paraId="1CCE7D15" w14:textId="77777777" w:rsidR="009471B2" w:rsidRDefault="009471B2" w:rsidP="009471B2"/>
    <w:p w14:paraId="1D49994B" w14:textId="30A2E0BF" w:rsidR="009471B2" w:rsidRDefault="009471B2" w:rsidP="009471B2">
      <w:pPr>
        <w:rPr>
          <w:b/>
          <w:bCs/>
          <w:sz w:val="28"/>
          <w:szCs w:val="28"/>
        </w:rPr>
      </w:pPr>
      <w:r w:rsidRPr="009471B2">
        <w:rPr>
          <w:b/>
          <w:bCs/>
          <w:sz w:val="28"/>
          <w:szCs w:val="28"/>
        </w:rPr>
        <w:t>Conclusion:</w:t>
      </w:r>
    </w:p>
    <w:p w14:paraId="039B5E12" w14:textId="2CE4B3CF" w:rsidR="009471B2" w:rsidRPr="009471B2" w:rsidRDefault="009471B2" w:rsidP="009471B2">
      <w:pPr>
        <w:jc w:val="both"/>
        <w:rPr>
          <w:sz w:val="26"/>
          <w:szCs w:val="26"/>
        </w:rPr>
      </w:pPr>
      <w:r w:rsidRPr="009471B2">
        <w:rPr>
          <w:sz w:val="26"/>
          <w:szCs w:val="26"/>
        </w:rPr>
        <w:t xml:space="preserve">In conclusion, </w:t>
      </w:r>
      <w:proofErr w:type="spellStart"/>
      <w:r w:rsidRPr="009471B2">
        <w:rPr>
          <w:sz w:val="26"/>
          <w:szCs w:val="26"/>
        </w:rPr>
        <w:t>analyzing</w:t>
      </w:r>
      <w:proofErr w:type="spellEnd"/>
      <w:r w:rsidRPr="009471B2">
        <w:rPr>
          <w:sz w:val="26"/>
          <w:szCs w:val="26"/>
        </w:rPr>
        <w:t xml:space="preserve"> competitor activities using social media data is a valuable exercise for any business looking to stay ahead of the competition. By monitoring your competitors' social media activity, you can gain insights into their social media strategy, identify areas where they are outperforming you, and make data-driven decisions to improve your own social media performance.</w:t>
      </w:r>
    </w:p>
    <w:p w14:paraId="65BEB504" w14:textId="5CD2D567" w:rsidR="009471B2" w:rsidRPr="009471B2" w:rsidRDefault="009471B2" w:rsidP="009471B2">
      <w:pPr>
        <w:jc w:val="both"/>
        <w:rPr>
          <w:sz w:val="26"/>
          <w:szCs w:val="26"/>
        </w:rPr>
      </w:pPr>
      <w:r w:rsidRPr="009471B2">
        <w:rPr>
          <w:sz w:val="26"/>
          <w:szCs w:val="26"/>
        </w:rPr>
        <w:t xml:space="preserve">There are a variety of tools available for </w:t>
      </w:r>
      <w:proofErr w:type="spellStart"/>
      <w:r w:rsidRPr="009471B2">
        <w:rPr>
          <w:sz w:val="26"/>
          <w:szCs w:val="26"/>
        </w:rPr>
        <w:t>analyzing</w:t>
      </w:r>
      <w:proofErr w:type="spellEnd"/>
      <w:r w:rsidRPr="009471B2">
        <w:rPr>
          <w:sz w:val="26"/>
          <w:szCs w:val="26"/>
        </w:rPr>
        <w:t xml:space="preserve"> competitor activities on social media, including LinkedIn competitor analytics, Brand24, and SimilarWeb.com. These tools can provide valuable insights into brand mentions, sentiment analysis, competitor activity, and more.</w:t>
      </w:r>
    </w:p>
    <w:p w14:paraId="2FE59D2D" w14:textId="603358DB" w:rsidR="009471B2" w:rsidRPr="009471B2" w:rsidRDefault="009471B2" w:rsidP="009471B2">
      <w:pPr>
        <w:jc w:val="both"/>
        <w:rPr>
          <w:sz w:val="26"/>
          <w:szCs w:val="26"/>
        </w:rPr>
      </w:pPr>
      <w:r w:rsidRPr="009471B2">
        <w:rPr>
          <w:sz w:val="26"/>
          <w:szCs w:val="26"/>
        </w:rPr>
        <w:t xml:space="preserve">By using these tools, businesses can gain a deeper understanding of their competitors' social media activity and leverage this information to refine their own social media strategy. Ultimately, </w:t>
      </w:r>
      <w:proofErr w:type="spellStart"/>
      <w:r w:rsidRPr="009471B2">
        <w:rPr>
          <w:sz w:val="26"/>
          <w:szCs w:val="26"/>
        </w:rPr>
        <w:t>analyzing</w:t>
      </w:r>
      <w:proofErr w:type="spellEnd"/>
      <w:r w:rsidRPr="009471B2">
        <w:rPr>
          <w:sz w:val="26"/>
          <w:szCs w:val="26"/>
        </w:rPr>
        <w:t xml:space="preserve"> competitor activities using social media data is an ongoing process that can help businesses stay competitive in a constantly evolving social media landscape.</w:t>
      </w:r>
    </w:p>
    <w:sectPr w:rsidR="009471B2" w:rsidRPr="00947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614B"/>
    <w:multiLevelType w:val="hybridMultilevel"/>
    <w:tmpl w:val="27B46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23B45"/>
    <w:multiLevelType w:val="hybridMultilevel"/>
    <w:tmpl w:val="067AF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20881"/>
    <w:multiLevelType w:val="hybridMultilevel"/>
    <w:tmpl w:val="27B46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B54F08"/>
    <w:multiLevelType w:val="hybridMultilevel"/>
    <w:tmpl w:val="27B46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5604A2"/>
    <w:multiLevelType w:val="hybridMultilevel"/>
    <w:tmpl w:val="27B46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B65913"/>
    <w:multiLevelType w:val="hybridMultilevel"/>
    <w:tmpl w:val="D3C23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E267B9"/>
    <w:multiLevelType w:val="hybridMultilevel"/>
    <w:tmpl w:val="27B46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9D5659"/>
    <w:multiLevelType w:val="hybridMultilevel"/>
    <w:tmpl w:val="DB443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A932E5"/>
    <w:multiLevelType w:val="hybridMultilevel"/>
    <w:tmpl w:val="27B46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5613D0"/>
    <w:multiLevelType w:val="hybridMultilevel"/>
    <w:tmpl w:val="9F18E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2E7FB0"/>
    <w:multiLevelType w:val="hybridMultilevel"/>
    <w:tmpl w:val="A2FA0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4689152">
    <w:abstractNumId w:val="5"/>
  </w:num>
  <w:num w:numId="2" w16cid:durableId="1476218950">
    <w:abstractNumId w:val="6"/>
  </w:num>
  <w:num w:numId="3" w16cid:durableId="1981884555">
    <w:abstractNumId w:val="4"/>
  </w:num>
  <w:num w:numId="4" w16cid:durableId="664161580">
    <w:abstractNumId w:val="8"/>
  </w:num>
  <w:num w:numId="5" w16cid:durableId="2087872447">
    <w:abstractNumId w:val="2"/>
  </w:num>
  <w:num w:numId="6" w16cid:durableId="1398629832">
    <w:abstractNumId w:val="0"/>
  </w:num>
  <w:num w:numId="7" w16cid:durableId="851837830">
    <w:abstractNumId w:val="3"/>
  </w:num>
  <w:num w:numId="8" w16cid:durableId="1281566210">
    <w:abstractNumId w:val="7"/>
  </w:num>
  <w:num w:numId="9" w16cid:durableId="751197987">
    <w:abstractNumId w:val="10"/>
  </w:num>
  <w:num w:numId="10" w16cid:durableId="19085992">
    <w:abstractNumId w:val="1"/>
  </w:num>
  <w:num w:numId="11" w16cid:durableId="1605309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2B"/>
    <w:rsid w:val="0016467E"/>
    <w:rsid w:val="00374398"/>
    <w:rsid w:val="00867CF5"/>
    <w:rsid w:val="009471B2"/>
    <w:rsid w:val="00AC1B2B"/>
    <w:rsid w:val="00B73E47"/>
    <w:rsid w:val="00BB3401"/>
    <w:rsid w:val="00BC1A72"/>
    <w:rsid w:val="00CB5E4B"/>
    <w:rsid w:val="00D52916"/>
    <w:rsid w:val="00E80275"/>
    <w:rsid w:val="00F523CD"/>
    <w:rsid w:val="00FC4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C054"/>
  <w15:chartTrackingRefBased/>
  <w15:docId w15:val="{A3C44EE3-2DF2-4AE3-B33B-696366FC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5E4B"/>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FC4D33"/>
    <w:pPr>
      <w:ind w:left="720"/>
      <w:contextualSpacing/>
    </w:pPr>
  </w:style>
  <w:style w:type="character" w:styleId="Hyperlink">
    <w:name w:val="Hyperlink"/>
    <w:basedOn w:val="DefaultParagraphFont"/>
    <w:uiPriority w:val="99"/>
    <w:unhideWhenUsed/>
    <w:rsid w:val="00D52916"/>
    <w:rPr>
      <w:color w:val="0563C1" w:themeColor="hyperlink"/>
      <w:u w:val="single"/>
    </w:rPr>
  </w:style>
  <w:style w:type="character" w:styleId="UnresolvedMention">
    <w:name w:val="Unresolved Mention"/>
    <w:basedOn w:val="DefaultParagraphFont"/>
    <w:uiPriority w:val="99"/>
    <w:semiHidden/>
    <w:unhideWhenUsed/>
    <w:rsid w:val="00D52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Fernandes</dc:creator>
  <cp:keywords/>
  <dc:description/>
  <cp:lastModifiedBy>Warren Fernandes</cp:lastModifiedBy>
  <cp:revision>3</cp:revision>
  <dcterms:created xsi:type="dcterms:W3CDTF">2023-04-10T18:38:00Z</dcterms:created>
  <dcterms:modified xsi:type="dcterms:W3CDTF">2023-04-10T18:39:00Z</dcterms:modified>
</cp:coreProperties>
</file>