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pillover-spatial-change-point-estimation-due-to-spillover-from-a-point-source"/>
      <w:bookmarkEnd w:id="21"/>
      <w:r>
        <w:t xml:space="preserve">Spillover: Spatial Change Point Estimation Due to Spillover from a Point Source</w:t>
      </w:r>
    </w:p>
    <w:p>
      <w:pPr>
        <w:pStyle w:val="Heading2"/>
      </w:pPr>
      <w:bookmarkStart w:id="22" w:name="spillover_example"/>
      <w:bookmarkEnd w:id="22"/>
      <w:r>
        <w:t xml:space="preserve">Spillover_Example</w:t>
      </w:r>
    </w:p>
    <w:p>
      <w:pPr>
        <w:pStyle w:val="FirstParagraph"/>
      </w:pPr>
      <w:r>
        <w:t xml:space="preserve">[1] Simulate data from the proposed model:</w:t>
      </w:r>
    </w:p>
    <w:p>
      <w:pPr>
        <w:pStyle w:val="Compact"/>
        <w:numPr>
          <w:numId w:val="1001"/>
          <w:ilvl w:val="0"/>
        </w:numPr>
      </w:pPr>
      <w:r>
        <w:t xml:space="preserve">Setting the reproducibility seed and initializing packages for data simulation: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4541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(Spillover)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(geoR)  </w:t>
      </w:r>
      <w:r>
        <w:rPr>
          <w:rStyle w:val="CommentTok"/>
        </w:rPr>
        <w:t xml:space="preserve">#Spatial covariance functions  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</w:t>
      </w:r>
      <w:r>
        <w:br w:type="textWrapping"/>
      </w:r>
      <w:r>
        <w:rPr>
          <w:rStyle w:val="VerbatimChar"/>
        </w:rPr>
        <w:t xml:space="preserve">##  Analysis of Geostatistical Data</w:t>
      </w:r>
      <w:r>
        <w:br w:type="textWrapping"/>
      </w:r>
      <w:r>
        <w:rPr>
          <w:rStyle w:val="VerbatimChar"/>
        </w:rPr>
        <w:t xml:space="preserve">##  For an Introduction to geoR go to http://www.leg.ufpr.br/geoR</w:t>
      </w:r>
      <w:r>
        <w:br w:type="textWrapping"/>
      </w:r>
      <w:r>
        <w:rPr>
          <w:rStyle w:val="VerbatimChar"/>
        </w:rPr>
        <w:t xml:space="preserve">##  geoR version 1.7-5.2.1 (built on 2016-05-02) is now loaded</w:t>
      </w:r>
      <w:r>
        <w:br w:type="textWrapping"/>
      </w:r>
      <w:r>
        <w:rPr>
          <w:rStyle w:val="VerbatimChar"/>
        </w:rPr>
        <w:t xml:space="preserve">## --------------------------------------------------------------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(mnormt)  </w:t>
      </w:r>
      <w:r>
        <w:rPr>
          <w:rStyle w:val="CommentTok"/>
        </w:rPr>
        <w:t xml:space="preserve">#Multivariate normal distribution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 </w:t>
      </w:r>
      <w:r>
        <w:rPr>
          <w:rStyle w:val="CommentTok"/>
        </w:rPr>
        <w:t xml:space="preserve">#Inverse logit transformation</w:t>
      </w:r>
    </w:p>
    <w:p>
      <w:pPr>
        <w:pStyle w:val="Compact"/>
        <w:numPr>
          <w:numId w:val="1002"/>
          <w:ilvl w:val="0"/>
        </w:numPr>
      </w:pPr>
      <w:r>
        <w:t xml:space="preserve">Setting the global data values:</w:t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#Sample size</w:t>
      </w:r>
      <w:r>
        <w:br w:type="textWrapping"/>
      </w:r>
      <w:r>
        <w:rPr>
          <w:rStyle w:val="NormalTok"/>
        </w:rPr>
        <w:t xml:space="preserve">m&lt;-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#Number of unique spatial locations</w:t>
      </w:r>
      <w:r>
        <w:br w:type="textWrapping"/>
      </w:r>
      <w:r>
        <w:br w:type="textWrapping"/>
      </w:r>
      <w:r>
        <w:rPr>
          <w:rStyle w:val="NormalTok"/>
        </w:rPr>
        <w:t xml:space="preserve">unique_locations&lt;-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m),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m,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ps_location&lt;-unique_locations[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spatial_dists&lt;-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(unique_locations,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diag=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upper=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m)</w:t>
      </w:r>
      <w:r>
        <w:br w:type="textWrapping"/>
      </w:r>
      <w:r>
        <w:rPr>
          <w:rStyle w:val="NormalTok"/>
        </w:rPr>
        <w:t xml:space="preserve">distance_to_ps&lt;-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n)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loc&lt;-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n)){  </w:t>
      </w:r>
      <w:r>
        <w:rPr>
          <w:rStyle w:val="CommentTok"/>
        </w:rPr>
        <w:t xml:space="preserve">#~10% located at the point source</w:t>
      </w:r>
      <w:r>
        <w:br w:type="textWrapping"/>
      </w:r>
      <w:r>
        <w:rPr>
          <w:rStyle w:val="NormalTok"/>
        </w:rPr>
        <w:t xml:space="preserve">     loc&lt;-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}</w:t>
      </w:r>
      <w:r>
        <w:br w:type="textWrapping"/>
      </w:r>
      <w:r>
        <w:rPr>
          <w:rStyle w:val="NormalTok"/>
        </w:rPr>
        <w:t xml:space="preserve">   z[j, loc]&lt;-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#Spatial random effect design matrix</w:t>
      </w:r>
      <w:r>
        <w:br w:type="textWrapping"/>
      </w:r>
      <w:r>
        <w:rPr>
          <w:rStyle w:val="NormalTok"/>
        </w:rPr>
        <w:t xml:space="preserve">   distance_to_ps[j]&lt;-spatial_dists[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loc]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  </w:t>
      </w:r>
      <w:r>
        <w:rPr>
          <w:rStyle w:val="CommentTok"/>
        </w:rPr>
        <w:t xml:space="preserve">#Covariate design matrix</w:t>
      </w:r>
    </w:p>
    <w:p>
      <w:pPr>
        <w:pStyle w:val="Compact"/>
        <w:numPr>
          <w:numId w:val="1003"/>
          <w:ilvl w:val="0"/>
        </w:numPr>
      </w:pPr>
      <w:r>
        <w:t xml:space="preserve">Setting the values for the statistical model parameters:</w:t>
      </w:r>
    </w:p>
    <w:p>
      <w:pPr>
        <w:pStyle w:val="SourceCode"/>
      </w:pPr>
      <w:r>
        <w:rPr>
          <w:rStyle w:val="NormalTok"/>
        </w:rPr>
        <w:t xml:space="preserve">beta_true&lt;-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lambda_true&lt;-</w:t>
      </w:r>
      <w:r>
        <w:rPr>
          <w:rStyle w:val="FloatTok"/>
        </w:rPr>
        <w:t xml:space="preserve">2.00</w:t>
      </w:r>
      <w:r>
        <w:br w:type="textWrapping"/>
      </w:r>
      <w:r>
        <w:br w:type="textWrapping"/>
      </w:r>
      <w:r>
        <w:rPr>
          <w:rStyle w:val="NormalTok"/>
        </w:rPr>
        <w:t xml:space="preserve">theta_true&lt;-</w:t>
      </w:r>
      <w:r>
        <w:rPr>
          <w:rStyle w:val="FloatTok"/>
        </w:rPr>
        <w:t xml:space="preserve">0.50</w:t>
      </w:r>
      <w:r>
        <w:br w:type="textWrapping"/>
      </w:r>
      <w:r>
        <w:rPr>
          <w:rStyle w:val="NormalTok"/>
        </w:rPr>
        <w:t xml:space="preserve">x_full_true&lt;-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(distance_to_ps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theta_true)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(distance_to_ps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phi_true&lt;-</w:t>
      </w:r>
      <w:r>
        <w:rPr>
          <w:rStyle w:val="FloatTok"/>
        </w:rPr>
        <w:t xml:space="preserve">0.70</w:t>
      </w:r>
      <w:r>
        <w:br w:type="textWrapping"/>
      </w:r>
      <w:r>
        <w:rPr>
          <w:rStyle w:val="NormalTok"/>
        </w:rPr>
        <w:t xml:space="preserve">spatial_corr_true&lt;-spatial_corr&lt;-</w:t>
      </w:r>
      <w:r>
        <w:rPr>
          <w:rStyle w:val="KeywordTok"/>
        </w:rPr>
        <w:t xml:space="preserve">cov.spatial</w:t>
      </w:r>
      <w:r>
        <w:rPr>
          <w:rStyle w:val="NormalTok"/>
        </w:rPr>
        <w:t xml:space="preserve">(spatial_dists,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cov.model=</w:t>
      </w:r>
      <w:r>
        <w:rPr>
          <w:rStyle w:val="StringTok"/>
        </w:rPr>
        <w:t xml:space="preserve">"spherical"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cov.pars=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phi_true)))</w:t>
      </w:r>
      <w:r>
        <w:br w:type="textWrapping"/>
      </w:r>
      <w:r>
        <w:rPr>
          <w:rStyle w:val="NormalTok"/>
        </w:rPr>
        <w:t xml:space="preserve">sigma2_w_true&lt;-</w:t>
      </w:r>
      <w:r>
        <w:rPr>
          <w:rStyle w:val="FloatTok"/>
        </w:rPr>
        <w:t xml:space="preserve">0.75</w:t>
      </w:r>
      <w:r>
        <w:br w:type="textWrapping"/>
      </w:r>
      <w:r>
        <w:rPr>
          <w:rStyle w:val="NormalTok"/>
        </w:rPr>
        <w:t xml:space="preserve">w_true&lt;-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m),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varcov=</w:t>
      </w:r>
      <w:r>
        <w:rPr>
          <w:rStyle w:val="NormalTok"/>
        </w:rPr>
        <w:t xml:space="preserve">(sigma2_w_true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spatial_corr_true)))</w:t>
      </w:r>
      <w:r>
        <w:br w:type="textWrapping"/>
      </w:r>
      <w:r>
        <w:rPr>
          <w:rStyle w:val="NormalTok"/>
        </w:rPr>
        <w:t xml:space="preserve">w_true&lt;-w_true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(w_true)</w:t>
      </w:r>
      <w:r>
        <w:br w:type="textWrapping"/>
      </w:r>
      <w:r>
        <w:br w:type="textWrapping"/>
      </w:r>
      <w:r>
        <w:rPr>
          <w:rStyle w:val="NormalTok"/>
        </w:rPr>
        <w:t xml:space="preserve">logit_p_true&lt;-x_full_true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(beta_true, lambda_true)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w_true</w:t>
      </w:r>
      <w:r>
        <w:br w:type="textWrapping"/>
      </w:r>
      <w:r>
        <w:br w:type="textWrapping"/>
      </w:r>
      <w:r>
        <w:rPr>
          <w:rStyle w:val="NormalTok"/>
        </w:rPr>
        <w:t xml:space="preserve">probs_true&lt;-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(logit_p_true)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(probs_true)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illover_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Simulating the analysis dataset: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probs_true)</w:t>
      </w:r>
    </w:p>
    <w:p>
      <w:pPr>
        <w:pStyle w:val="FirstParagraph"/>
      </w:pPr>
      <w:r>
        <w:t xml:space="preserve">[2] Fit Spillover to the Data:</w:t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Spillover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mcmc_samples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spillover_covar_def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#1: Change point; 2: Exponential; 3: Gaussian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distance_to_ps =</w:t>
      </w:r>
      <w:r>
        <w:rPr>
          <w:rStyle w:val="NormalTok"/>
        </w:rPr>
        <w:t xml:space="preserve"> distance_to_ps,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z,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spatial_dists =</w:t>
      </w:r>
      <w:r>
        <w:rPr>
          <w:rStyle w:val="NormalTok"/>
        </w:rPr>
        <w:t xml:space="preserve"> spatial_dists,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metrop_var_phi_trans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metrop_var_theta_trans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10%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theta Acceptance: 22%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20%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theta Acceptance: 22%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30%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theta Acceptance: 22%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40%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theta Acceptance: 22%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50%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theta Acceptance: 22%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60%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theta Acceptance: 22%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70%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theta Acceptance: 23%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80%</w:t>
      </w:r>
      <w:r>
        <w:br w:type="textWrapping"/>
      </w:r>
      <w:r>
        <w:rPr>
          <w:rStyle w:val="VerbatimChar"/>
        </w:rPr>
        <w:t xml:space="preserve">## phi Acceptance: 27%</w:t>
      </w:r>
      <w:r>
        <w:br w:type="textWrapping"/>
      </w:r>
      <w:r>
        <w:rPr>
          <w:rStyle w:val="VerbatimChar"/>
        </w:rPr>
        <w:t xml:space="preserve">## theta Acceptance: 23%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90%</w:t>
      </w:r>
      <w:r>
        <w:br w:type="textWrapping"/>
      </w:r>
      <w:r>
        <w:rPr>
          <w:rStyle w:val="VerbatimChar"/>
        </w:rPr>
        <w:t xml:space="preserve">## phi Acceptance: 27%</w:t>
      </w:r>
      <w:r>
        <w:br w:type="textWrapping"/>
      </w:r>
      <w:r>
        <w:rPr>
          <w:rStyle w:val="VerbatimChar"/>
        </w:rPr>
        <w:t xml:space="preserve">## theta Acceptance: 23%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100%</w:t>
      </w:r>
      <w:r>
        <w:br w:type="textWrapping"/>
      </w:r>
      <w:r>
        <w:rPr>
          <w:rStyle w:val="VerbatimChar"/>
        </w:rPr>
        <w:t xml:space="preserve">## phi Acceptance: 27%</w:t>
      </w:r>
      <w:r>
        <w:br w:type="textWrapping"/>
      </w:r>
      <w:r>
        <w:rPr>
          <w:rStyle w:val="VerbatimChar"/>
        </w:rPr>
        <w:t xml:space="preserve">## theta Acceptance: 23%</w:t>
      </w:r>
    </w:p>
    <w:p>
      <w:pPr>
        <w:pStyle w:val="FirstParagraph"/>
      </w:pPr>
      <w:r>
        <w:t xml:space="preserve">[3] Analyzing Output: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"beta1"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beta_true[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"beta2"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beta_true[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lambda[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lambda_true,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theta[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theta_true,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illover_Exampl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sigma2_w[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"sigma2_w"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sigma2_w_true,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phi[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phi_true,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w[,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]), w_true,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"True 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"Estimated 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illover_Example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2951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a7b2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2018-11-10T03:08:58Z</dcterms:created>
  <dcterms:modified xsi:type="dcterms:W3CDTF">2018-11-10T03:08:58Z</dcterms:modified>
</cp:coreProperties>
</file>