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C56" w:rsidRDefault="00C34C56">
      <w:pPr>
        <w:rPr>
          <w:lang w:val="en-AU"/>
        </w:rPr>
      </w:pPr>
      <w:r>
        <w:rPr>
          <w:lang w:val="en-AU"/>
        </w:rPr>
        <w:t>Value added products: Chapter 1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Smoked chickens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Mince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Smoked sausages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Milk (packaging)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Traditional Drinks (</w:t>
      </w:r>
      <w:proofErr w:type="spellStart"/>
      <w:r>
        <w:rPr>
          <w:lang w:val="en-AU"/>
        </w:rPr>
        <w:t>munkoyo</w:t>
      </w:r>
      <w:proofErr w:type="spellEnd"/>
      <w:r>
        <w:rPr>
          <w:lang w:val="en-AU"/>
        </w:rPr>
        <w:t xml:space="preserve"> and </w:t>
      </w:r>
      <w:proofErr w:type="spellStart"/>
      <w:r>
        <w:rPr>
          <w:lang w:val="en-AU"/>
        </w:rPr>
        <w:t>chibwantu</w:t>
      </w:r>
      <w:proofErr w:type="spellEnd"/>
      <w:r>
        <w:rPr>
          <w:lang w:val="en-AU"/>
        </w:rPr>
        <w:t xml:space="preserve">)- </w:t>
      </w:r>
      <w:proofErr w:type="spellStart"/>
      <w:r>
        <w:rPr>
          <w:lang w:val="en-AU"/>
        </w:rPr>
        <w:t>saya</w:t>
      </w:r>
      <w:proofErr w:type="spellEnd"/>
      <w:r>
        <w:rPr>
          <w:lang w:val="en-AU"/>
        </w:rPr>
        <w:t xml:space="preserve"> packaged (future product)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Dried Meat products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Salted and smoked fish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Peanut butter grinding/ packaging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Sausages (Hungarian, beef, chicken, </w:t>
      </w:r>
      <w:proofErr w:type="spellStart"/>
      <w:r>
        <w:rPr>
          <w:lang w:val="en-AU"/>
        </w:rPr>
        <w:t>boerwors</w:t>
      </w:r>
      <w:proofErr w:type="spellEnd"/>
      <w:r>
        <w:rPr>
          <w:lang w:val="en-AU"/>
        </w:rPr>
        <w:t>) (already packaging)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proofErr w:type="spellStart"/>
      <w:r>
        <w:rPr>
          <w:lang w:val="en-AU"/>
        </w:rPr>
        <w:t>Tomatoe</w:t>
      </w:r>
      <w:proofErr w:type="spellEnd"/>
      <w:r>
        <w:rPr>
          <w:lang w:val="en-AU"/>
        </w:rPr>
        <w:t xml:space="preserve"> paste/sauce</w:t>
      </w:r>
    </w:p>
    <w:p w:rsidR="00C34C56" w:rsidRDefault="00C34C56" w:rsidP="00C34C56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Chilli pickles/sauce</w:t>
      </w:r>
    </w:p>
    <w:p w:rsidR="00C34C56" w:rsidRDefault="00C34C56" w:rsidP="00C34C56">
      <w:pPr>
        <w:ind w:left="360"/>
        <w:rPr>
          <w:lang w:val="en-AU"/>
        </w:rPr>
      </w:pPr>
    </w:p>
    <w:p w:rsidR="00C34C56" w:rsidRDefault="00C34C56" w:rsidP="00C34C56">
      <w:pPr>
        <w:ind w:left="360"/>
        <w:rPr>
          <w:lang w:val="en-AU"/>
        </w:rPr>
      </w:pPr>
      <w:r>
        <w:rPr>
          <w:lang w:val="en-AU"/>
        </w:rPr>
        <w:t>Chapter 2</w:t>
      </w:r>
    </w:p>
    <w:p w:rsidR="00C34C56" w:rsidRDefault="00C34C56" w:rsidP="00C34C56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Feed processing/packaging- (grains and mash)</w:t>
      </w:r>
    </w:p>
    <w:p w:rsidR="00C34C56" w:rsidRDefault="00C34C56" w:rsidP="00C34C56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Mealie meal</w:t>
      </w:r>
    </w:p>
    <w:p w:rsidR="00C34C56" w:rsidRDefault="00C34C56" w:rsidP="00FE7A17">
      <w:pPr>
        <w:rPr>
          <w:lang w:val="en-AU"/>
        </w:rPr>
      </w:pPr>
    </w:p>
    <w:p w:rsidR="00FE7A17" w:rsidRDefault="00FE7A17" w:rsidP="00FE7A17">
      <w:pPr>
        <w:rPr>
          <w:lang w:val="en-AU"/>
        </w:rPr>
      </w:pPr>
    </w:p>
    <w:p w:rsidR="00FE7A17" w:rsidRDefault="00FE7A17" w:rsidP="00FE7A17">
      <w:pPr>
        <w:rPr>
          <w:lang w:val="en-AU"/>
        </w:rPr>
      </w:pPr>
    </w:p>
    <w:p w:rsidR="00FE7A17" w:rsidRDefault="00FE7A17" w:rsidP="00FE7A17">
      <w:pPr>
        <w:rPr>
          <w:lang w:val="en-AU"/>
        </w:rPr>
      </w:pPr>
    </w:p>
    <w:p w:rsidR="00FE7A17" w:rsidRDefault="00FE7A17" w:rsidP="00FE7A17">
      <w:pPr>
        <w:rPr>
          <w:lang w:val="en-AU"/>
        </w:rPr>
      </w:pPr>
    </w:p>
    <w:p w:rsidR="00FE7A17" w:rsidRDefault="00FE7A17" w:rsidP="00FE7A17">
      <w:pPr>
        <w:rPr>
          <w:lang w:val="en-AU"/>
        </w:rPr>
      </w:pPr>
    </w:p>
    <w:p w:rsidR="00FE7A17" w:rsidRDefault="00FE7A17" w:rsidP="00FE7A17">
      <w:pPr>
        <w:rPr>
          <w:lang w:val="en-AU"/>
        </w:rPr>
      </w:pPr>
    </w:p>
    <w:p w:rsidR="00FE7A17" w:rsidRDefault="00FE7A17" w:rsidP="00FE7A17">
      <w:pPr>
        <w:rPr>
          <w:lang w:val="en-AU"/>
        </w:rPr>
      </w:pPr>
      <w:r>
        <w:rPr>
          <w:lang w:val="en-AU"/>
        </w:rPr>
        <w:t>Tech side</w:t>
      </w:r>
    </w:p>
    <w:p w:rsidR="00FE7A17" w:rsidRDefault="00FE7A17" w:rsidP="00FE7A17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Calculator for Money receipt, disbursement and Taxing</w:t>
      </w:r>
    </w:p>
    <w:p w:rsidR="00FE7A17" w:rsidRPr="00FE7A17" w:rsidRDefault="00FE7A17" w:rsidP="00FE7A17">
      <w:pPr>
        <w:pStyle w:val="ListParagraph"/>
        <w:numPr>
          <w:ilvl w:val="0"/>
          <w:numId w:val="3"/>
        </w:numPr>
        <w:rPr>
          <w:lang w:val="en-AU"/>
        </w:rPr>
      </w:pPr>
      <w:bookmarkStart w:id="0" w:name="_GoBack"/>
      <w:bookmarkEnd w:id="0"/>
    </w:p>
    <w:sectPr w:rsidR="00FE7A17" w:rsidRPr="00FE7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86857"/>
    <w:multiLevelType w:val="hybridMultilevel"/>
    <w:tmpl w:val="534874D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E3B26"/>
    <w:multiLevelType w:val="hybridMultilevel"/>
    <w:tmpl w:val="9C4C85F0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0F6805"/>
    <w:multiLevelType w:val="hybridMultilevel"/>
    <w:tmpl w:val="B3F2E05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56"/>
    <w:rsid w:val="00263E9F"/>
    <w:rsid w:val="00C34C56"/>
    <w:rsid w:val="00FE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FE55"/>
  <w15:chartTrackingRefBased/>
  <w15:docId w15:val="{E7FE5C55-764B-4223-83FB-DFD8F689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Tembo</dc:creator>
  <cp:keywords/>
  <dc:description/>
  <cp:lastModifiedBy>Dominic Tembo</cp:lastModifiedBy>
  <cp:revision>1</cp:revision>
  <dcterms:created xsi:type="dcterms:W3CDTF">2025-12-03T15:33:00Z</dcterms:created>
  <dcterms:modified xsi:type="dcterms:W3CDTF">2025-12-03T16:42:00Z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1dbd7034-eecc-40a8-b62e-4a8439057e7a</vt:lpwstr>
  </property>
</Properties>
</file>