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pStyle w:val="Title"/>
        <w:jc w:val="center"/>
      </w:pPr>
      <w:r>
        <w:t>자동차 자동화 공정</w:t>
        <w:br/>
        <w:t>서버 구조 학습 자료</w:t>
      </w:r>
    </w:p>
    <w:p>
      <w:pPr>
        <w:jc w:val="center"/>
      </w:pPr>
      <w:r>
        <w:rPr>
          <w:color w:val="555F68"/>
          <w:sz w:val="26"/>
        </w:rPr>
        <w:t>1차 프로젝트(0723_AMR_Project) 회고를 바탕으로</w:t>
        <w:br/>
        <w:t>2차 프로젝트 서버 설계를 준비하기 위한 조사 정리</w:t>
      </w:r>
    </w:p>
    <w:p>
      <w:pPr>
        <w:jc w:val="center"/>
      </w:pPr>
      <w:r>
        <w:rPr>
          <w:color w:val="555F68"/>
          <w:sz w:val="21"/>
        </w:rPr>
        <w:t>2026-08-10  ·  작성: Claude (서버 구조 담당 보조)</w:t>
      </w:r>
    </w:p>
    <w:p>
      <w:r>
        <w:br w:type="page"/>
      </w:r>
    </w:p>
    <w:p>
      <w:pPr>
        <w:pStyle w:val="Heading1"/>
      </w:pPr>
      <w:r>
        <w:t>목차</w:t>
      </w:r>
    </w:p>
    <w:p>
      <w:pPr>
        <w:pStyle w:val="ListNumber"/>
      </w:pPr>
      <w:r>
        <w:t>1부. 우리 프로젝트 배경 — 무엇을 만들었고, 왜 다시 만드는가</w:t>
      </w:r>
    </w:p>
    <w:p>
      <w:pPr>
        <w:pStyle w:val="ListNumber"/>
      </w:pPr>
      <w:r>
        <w:t>2부. 지금 서버(Final_Ver07)는 실제로 어떻게 되어 있나</w:t>
      </w:r>
    </w:p>
    <w:p>
      <w:pPr>
        <w:pStyle w:val="ListNumber"/>
      </w:pPr>
      <w:r>
        <w:t>3부. 산업 현장은 서버를 실제로 어떻게 짜는가 (핵심 학습)</w:t>
      </w:r>
    </w:p>
    <w:p>
      <w:pPr>
        <w:pStyle w:val="ListNumber"/>
      </w:pPr>
      <w:r>
        <w:t>4부. 다음 프로젝트를 위한 제안 아키텍처</w:t>
      </w:r>
    </w:p>
    <w:p>
      <w:pPr>
        <w:pStyle w:val="ListNumber"/>
      </w:pPr>
      <w:r>
        <w:t>5부. 용어 사전</w:t>
      </w:r>
    </w:p>
    <w:p>
      <w:pPr>
        <w:pStyle w:val="ListNumber"/>
      </w:pPr>
      <w:r>
        <w:t>6부. 참고 자료 전체 목록</w:t>
      </w:r>
    </w:p>
    <w:p>
      <w:r>
        <w:br w:type="page"/>
      </w:r>
    </w:p>
    <w:p>
      <w:pPr>
        <w:pStyle w:val="Heading1"/>
      </w:pPr>
      <w:r>
        <w:t>이 문서를 읽는 법</w:t>
      </w:r>
    </w:p>
    <w:p>
      <w:r>
        <w:rPr>
          <w:b w:val="0"/>
          <w:i w:val="0"/>
        </w:rPr>
        <w:t>이 문서는 어려운 산업 자동화 용어를 처음 접해도 따라올 수 있도록, 개념을 먼저 쉬운 말로 풀고 → 우리 프로젝트에 어떻게 연결되는지 → 실제 출처를 순서대로 붙였습니다.</w:t>
      </w:r>
    </w:p>
    <w:p>
      <w:pPr>
        <w:pStyle w:val="ListBullet"/>
      </w:pPr>
      <w:r>
        <w:rPr>
          <w:b/>
        </w:rPr>
        <w:t>굵은 글씨</w:t>
      </w:r>
      <w:r>
        <w:t xml:space="preserve"> 는 앞으로 계속 쓰게 될 핵심 용어입니다. 5부 용어 사전에서 한 번에 다시 찾아볼 수 있습니다.</w:t>
      </w:r>
    </w:p>
    <w:p>
      <w:pPr>
        <w:pStyle w:val="ListBullet"/>
      </w:pPr>
      <w:r>
        <w:rPr>
          <w:b/>
        </w:rPr>
        <w:t>💡 참고 상자</w:t>
      </w:r>
      <w:r>
        <w:t xml:space="preserve"> 는 "우리 프로젝트라면 이렇게 적용된다"는 실전 연결 설명입니다.</w:t>
      </w:r>
    </w:p>
    <w:p>
      <w:pPr>
        <w:pStyle w:val="ListBullet"/>
      </w:pPr>
      <w:r>
        <w:rPr>
          <w:b/>
        </w:rPr>
        <w:t>6부 참고 자료</w:t>
      </w:r>
      <w:r>
        <w:t xml:space="preserve"> 에 이 문서에서 언급한 모든 실제 출처(공식 문서, 논문, 오픈소스, 실무자 포럼)를 링크로 정리했습니다. 궁금한 부분은 직접 원문을 찾아 더 깊이 파보셔도 됩니다.</w:t>
      </w:r>
    </w:p>
    <w:p>
      <w:pPr>
        <w:spacing w:before="80" w:after="200"/>
        <w:ind w:left="283"/>
      </w:pPr>
      <w:r>
        <w:rPr>
          <w:i/>
          <w:color w:val="2F6A86"/>
        </w:rPr>
        <w:t>💡 이 문서는 결정된 설계가 아니라 "공부 자료"입니다. 실제 SYSTEM_REQUIREMENTS.md 같은 설계 문서는 이 자료를 다 보신 뒤, 팀 상황(PLC 모델·실제 I/O·아일랜드 서보 사양 등)을 확정하면서 따로 작성합니다.</w:t>
      </w:r>
    </w:p>
    <w:p>
      <w:r>
        <w:br w:type="page"/>
      </w:r>
    </w:p>
    <w:p>
      <w:pPr>
        <w:pStyle w:val="Heading1"/>
      </w:pPr>
      <w:r>
        <w:t>1부. 우리 프로젝트 배경 — 무엇을 만들었고, 왜 다시 만드는가</w:t>
      </w:r>
    </w:p>
    <w:p>
      <w:pPr>
        <w:pStyle w:val="Heading2"/>
      </w:pPr>
      <w:r>
        <w:t>1.1 지금까지 만든 것</w:t>
      </w:r>
    </w:p>
    <w:p>
      <w:r>
        <w:rPr>
          <w:b w:val="0"/>
          <w:i w:val="0"/>
        </w:rPr>
        <w:t>1차 프로젝트(0723_AMR_Project)는 ABB 로봇 3대와 AMR(무인운반차) 1대, PLC, 중앙 파이썬 서버를 TCP 소켓으로 연결해 "자동차 조립 자동화 공정"을 시연하는 프로젝트였습니다. 로봇은 배정받은 번호를 그대로 이름으로 써서 3abb, 4abb, 5abb로 부릅니다.</w:t>
      </w:r>
    </w:p>
    <w:p>
      <w:pPr>
        <w:pStyle w:val="ListBullet"/>
      </w:pPr>
      <w:r>
        <w:rPr>
          <w:b/>
        </w:rPr>
        <w:t xml:space="preserve">3abb — 상부체 조립. </w:t>
      </w:r>
      <w:r>
        <w:t>철판을 잘라 프레스로 차체 프레임을 만드는 과정을 실린더로 흉내내고, 3D 프린터로 뽑은 반쪽 차체를 로봇이 옮겨 자석으로 붙입니다. 차문도 자석으로 결합하고, 3D 모델링한 툴로 용접 동작을 흉내낸 뒤 출고용 플레이트에 실어 내보냅니다.</w:t>
      </w:r>
    </w:p>
    <w:p>
      <w:pPr>
        <w:pStyle w:val="ListBullet"/>
      </w:pPr>
      <w:r>
        <w:rPr>
          <w:b/>
        </w:rPr>
        <w:t xml:space="preserve">5abb — 하부체 조립. </w:t>
      </w:r>
      <w:r>
        <w:t>중앙 조립대에 차축·하부체를 놓고, 배터리·모터 모형과 바퀴를 자석으로 결합해 3abb와 같은 방식으로 출고합니다.</w:t>
      </w:r>
    </w:p>
    <w:p>
      <w:pPr>
        <w:pStyle w:val="ListBullet"/>
      </w:pPr>
      <w:r>
        <w:rPr>
          <w:b/>
        </w:rPr>
        <w:t xml:space="preserve">4abb — 수신·적재. </w:t>
      </w:r>
      <w:r>
        <w:t>AMR이 3abb/5abb에서 실어온 완성품을 받아 적재합니다.</w:t>
      </w:r>
    </w:p>
    <w:p>
      <w:pPr>
        <w:pStyle w:val="ListBullet"/>
      </w:pPr>
      <w:r>
        <w:rPr>
          <w:b/>
        </w:rPr>
        <w:t xml:space="preserve">AMR(Omron/Adept LD-90) — </w:t>
      </w:r>
      <w:r>
        <w:t>아두이노 WiFi 보드를 붙여 서버와 통신하며, 3abb → 4abb → 3abb → 5abb → 4abb → 5abb 순서로 스테이션을 순회합니다.</w:t>
      </w:r>
    </w:p>
    <w:p>
      <w:pPr>
        <w:pStyle w:val="ListBullet"/>
      </w:pPr>
      <w:r>
        <w:rPr>
          <w:b/>
        </w:rPr>
        <w:t xml:space="preserve">중앙 서버 — </w:t>
      </w:r>
      <w:r>
        <w:t>각 로봇 옆 노트북에서 도는 "중계기"를 거쳐 로봇·AMR과 통신하며 전체 공정을 조율합니다.</w:t>
      </w:r>
    </w:p>
    <w:p>
      <w:pPr>
        <w:spacing w:before="80" w:after="200"/>
        <w:ind w:left="283"/>
      </w:pPr>
      <w:r>
        <w:rPr>
          <w:i/>
          <w:color w:val="2F6A86"/>
        </w:rPr>
        <w:t>💡 2차 프로젝트에서는 여기에 더해 "프레스 리빌 기믹"(자석으로 철판을 들어올리며 그 아래 차체가 드러나는 연출)과 "도색 공정"(회전 실린더 + X/Z축 서보모터로 도장액에 담그는 동작), 그리고 "아일랜드"라는 별도 플레이트에 서보모터를 추가하는 고도화가 계획되어 있습니다. 이 부분의 정확한 사양은 아직 확정 전입니다.</w:t>
      </w:r>
    </w:p>
    <w:p>
      <w:pPr>
        <w:pStyle w:val="Heading2"/>
      </w:pPr>
      <w:r>
        <w:t>1.2 1차 프로젝트에서 배운 가장 중요한 교훈</w:t>
      </w:r>
    </w:p>
    <w:p>
      <w:r>
        <w:rPr>
          <w:b w:val="0"/>
          <w:i w:val="0"/>
        </w:rPr>
        <w:t>1차 프로젝트에서 몇 주 동안 못 찾았던 버그가 있었습니다: "AMR이 없는데도 완성품이 출고되는" 문제였습니다. 소프트웨어 로그는 항상 정상으로 찍혔고, 시뮬레이션 테스트도 다 통과했는데, 실제 장비에서는 계속 문제가 재현됐습니다.</w:t>
      </w:r>
    </w:p>
    <w:p>
      <w:r>
        <w:rPr>
          <w:b w:val="0"/>
          <w:i w:val="0"/>
        </w:rPr>
        <w:t>결국 원인은 코드가 아니라 PLC 배선이었습니다. "완성품을 팔레트에 실었다"는 확인 신호(do05_Body_Docking_Done)를, 배선 제약 때문에 "출고 컨베이어를 실제로 기동시키는 신호"로 그대로 겸용해서 배선해둔 것이 진짜 원인이었습니다. 즉 소프트웨어의 허가 로직과 무관하게, 그 확인 신호 하나만 뜨면 물리적으로 컨베이어가 돌아가 버렸던 것입니다.</w:t>
      </w:r>
    </w:p>
    <w:p>
      <w:pPr>
        <w:spacing w:before="80" w:after="200"/>
        <w:ind w:left="283"/>
      </w:pPr>
      <w:r>
        <w:rPr>
          <w:i/>
          <w:color w:val="2F6A86"/>
        </w:rPr>
        <w:t>💡 이 교훈에서 나오는 설계 원칙은 단순합니다 — "확인/완료 신호"와 "허가/실행 신호"는 처음부터 별도의 DO(디지털 출력)로 분리해서 배선하고, 이 둘의 관계를 코드 주석이 아니라 RAPID 담당자·PLC 래더 담당자가 함께 보는 I/O 매핑 문서에 명시해야 합니다. 3부에서 이 원칙이 업계 표준(ISA-88)과도 맞닿아 있다는 걸 확인합니다.</w:t>
      </w:r>
    </w:p>
    <w:p>
      <w:pPr>
        <w:pStyle w:val="Heading2"/>
      </w:pPr>
      <w:r>
        <w:t>1.3 "Final_Ver06"과 "Final_Ver07" — 버전 관리가 왜 중요한지 보여준 실제 사례</w:t>
      </w:r>
    </w:p>
    <w:p>
      <w:r>
        <w:rPr>
          <w:b w:val="0"/>
          <w:i w:val="0"/>
        </w:rPr>
        <w:t>0723_AMR_Project 폴더에는 Final_Ver01부터 Final_Ver07까지 있습니다. 조사 중 Final_Ver07의 서버 코드 주석에서 다음 사실을 발견했습니다:</w:t>
      </w:r>
    </w:p>
    <w:p>
      <w:r>
        <w:rPr>
          <w:b w:val="0"/>
          <w:i/>
        </w:rPr>
        <w:t>Final_Ver06은 다른 AI 세션(Codex)이 만든, AMR 펌웨어까지 바꾸는 별도의 프로토콜 재설계 버전이었고, 사용자가 그 갈래를 채택하지 않고 Final_Ver05를 기반으로 새로 이어간 것이 Final_Ver07이라는 점입니다. Ver07 코드 자신이 "앞으로의 버전 관리는 이 폴더 계열(Ver07 이상)에서만 이어진다"고 명시하고 있었습니다.</w:t>
      </w:r>
    </w:p>
    <w:p>
      <w:r>
        <w:rPr>
          <w:b w:val="0"/>
          <w:i w:val="0"/>
        </w:rPr>
        <w:t>그런데 외부에서 받은 새 프로젝트 킥오프 프롬프트는 "참고 자료로 Final_Ver06을 보라"고 지정하고 있었습니다 — 폐기된 갈래를 최신으로 착각한 것입니다.</w:t>
      </w:r>
    </w:p>
    <w:p>
      <w:pPr>
        <w:spacing w:before="80" w:after="200"/>
        <w:ind w:left="283"/>
      </w:pPr>
      <w:r>
        <w:rPr>
          <w:i/>
          <w:color w:val="2F6A86"/>
        </w:rPr>
        <w:t>💡 이 사건 자체가 "여러 세션/여러 담당자가 같은 프로젝트를 독립적으로 건드리면 두 갈래가 생기고, 나중에 어느 쪽이 진짜인지 헷갈린다"는, 1차 프로젝트 회고 문서가 이미 경고했던 문제의 실제 재현입니다. 파일명에 버전을 계속 늘리는 방식(Ver06, Ver07…)보다 git 브랜치/태그로 관리해야 하는 이유가 바로 이것입니다.</w:t>
      </w:r>
    </w:p>
    <w:p>
      <w:r>
        <w:br w:type="page"/>
      </w:r>
    </w:p>
    <w:p>
      <w:pPr>
        <w:pStyle w:val="Heading1"/>
      </w:pPr>
      <w:r>
        <w:t>2부. 지금 서버(Final_Ver07)는 실제로 어떻게 되어 있나</w:t>
      </w:r>
    </w:p>
    <w:p>
      <w:pPr>
        <w:pStyle w:val="Heading2"/>
      </w:pPr>
      <w:r>
        <w:t>2.1 구조 개요</w:t>
      </w:r>
    </w:p>
    <w:p>
      <w:r>
        <w:rPr>
          <w:b w:val="0"/>
          <w:i w:val="0"/>
        </w:rPr>
        <w:t>Final_Ver07/Server/Server_admin_Web.py는 Flask 기반 파이썬 파일 하나(약 1,300줄)에, 단일 클래스 AdminServer가 다음 기능을 전부 갖고 있습니다.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구성 요소</w:t>
            </w:r>
          </w:p>
        </w:tc>
        <w:tc>
          <w:tcPr>
            <w:tcW w:type="dxa" w:w="4320"/>
          </w:tcPr>
          <w:p>
            <w:r>
              <w:rPr>
                <w:b/>
              </w:rPr>
              <w:t>역할</w:t>
            </w:r>
          </w:p>
        </w:tc>
      </w:tr>
      <w:tr>
        <w:tc>
          <w:tcPr>
            <w:tcW w:type="dxa" w:w="4320"/>
          </w:tcPr>
          <w:p>
            <w:r>
              <w:t>TCP 릴레이 허브 (포트 5000)</w:t>
            </w:r>
          </w:p>
        </w:tc>
        <w:tc>
          <w:tcPr>
            <w:tcW w:type="dxa" w:w="4320"/>
          </w:tcPr>
          <w:p>
            <w:r>
              <w:t>3abb / 4abb / 5abb / amr 중계기의 접속을 받아 메시지를 라우팅</w:t>
            </w:r>
          </w:p>
        </w:tc>
      </w:tr>
      <w:tr>
        <w:tc>
          <w:tcPr>
            <w:tcW w:type="dxa" w:w="4320"/>
          </w:tcPr>
          <w:p>
            <w:r>
              <w:t>UDP 디스커버리 응답기</w:t>
            </w:r>
          </w:p>
        </w:tc>
        <w:tc>
          <w:tcPr>
            <w:tcW w:type="dxa" w:w="4320"/>
          </w:tcPr>
          <w:p>
            <w:r>
              <w:t>노트북 IP가 바뀌어도 장치가 서버를 자동으로 찾을 수 있게 응답</w:t>
            </w:r>
          </w:p>
        </w:tc>
      </w:tr>
      <w:tr>
        <w:tc>
          <w:tcPr>
            <w:tcW w:type="dxa" w:w="4320"/>
          </w:tcPr>
          <w:p>
            <w:r>
              <w:t>Flask 웹 서버 (포트 8080)</w:t>
            </w:r>
          </w:p>
        </w:tc>
        <w:tc>
          <w:tcPr>
            <w:tcW w:type="dxa" w:w="4320"/>
          </w:tcPr>
          <w:p>
            <w:r>
              <w:t>/api/stream 으로 브라우저에 실시간 로그를 SSE(서버 전송 이벤트)로 push</w:t>
            </w:r>
          </w:p>
        </w:tc>
      </w:tr>
      <w:tr>
        <w:tc>
          <w:tcPr>
            <w:tcW w:type="dxa" w:w="4320"/>
          </w:tcPr>
          <w:p>
            <w:r>
              <w:t>생산 오케스트레이션 스레드 (_run_production)</w:t>
            </w:r>
          </w:p>
        </w:tc>
        <w:tc>
          <w:tcPr>
            <w:tcW w:type="dxa" w:w="4320"/>
          </w:tcPr>
          <w:p>
            <w:r>
              <w:t>Start 명령부터 2회 생산 완료까지 전체 흐름을 관리</w:t>
            </w:r>
          </w:p>
        </w:tc>
      </w:tr>
      <w:tr>
        <w:tc>
          <w:tcPr>
            <w:tcW w:type="dxa" w:w="4320"/>
          </w:tcPr>
          <w:p>
            <w:r>
              <w:t>픽업 도착 매칭 스레드 (_run_pickup_matcher)</w:t>
            </w:r>
          </w:p>
        </w:tc>
        <w:tc>
          <w:tcPr>
            <w:tcW w:type="dxa" w:w="4320"/>
          </w:tcPr>
          <w:p>
            <w:r>
              <w:t>스테이션별로 "ReadyForPickup"과 AMR의 도착 신호를 짝지음</w:t>
            </w:r>
          </w:p>
        </w:tc>
      </w:tr>
    </w:tbl>
    <w:p/>
    <w:p>
      <w:pPr>
        <w:pStyle w:val="Heading2"/>
      </w:pPr>
      <w:r>
        <w:t>2.2 잘 되어 있는 부분</w:t>
      </w:r>
    </w:p>
    <w:p>
      <w:pPr>
        <w:pStyle w:val="ListBullet"/>
      </w:pPr>
      <w:r>
        <w:t>릴레이 양방향(로봇→서버, 서버→로봇) 모두 "한 번의 수신에 여러 줄이 섞여 들어올 수 있다"는 문제를 방어하는 버퍼 드레인 루프가 있음</w:t>
      </w:r>
    </w:p>
    <w:p>
      <w:pPr>
        <w:pStyle w:val="ListBullet"/>
      </w:pPr>
      <w:r>
        <w:t>AMR 경로가 실패(ROUTE_FAILED)해도 무한정 멈추지 않고, 폴링+타임아웃으로 자동 생산을 중단시키는 처리가 있음</w:t>
      </w:r>
    </w:p>
    <w:p>
      <w:pPr>
        <w:pStyle w:val="ListBullet"/>
      </w:pPr>
      <w:r>
        <w:t>출고를 허가한 순간, 그 판단의 근거가 된 원본 메시지를 그대로 로그에 남겨 "왜 이때 출고했는지"를 나중에 추적 가능</w:t>
      </w:r>
    </w:p>
    <w:p>
      <w:pPr>
        <w:pStyle w:val="ListBullet"/>
      </w:pPr>
      <w:r>
        <w:t>UDP 디스커버리를 이미 부분 구현해, 서버 IP가 바뀌어도 장치가 자동으로 찾아오게 하는 기반이 있음</w:t>
      </w:r>
    </w:p>
    <w:p>
      <w:pPr>
        <w:pStyle w:val="ListBullet"/>
      </w:pPr>
      <w:r>
        <w:t>1.2절의 배선 겸용 버그(do05가 확인 신호이자 실행 신호였던 문제)를 실제로 RAPID 코드에서 고쳐, 확인 후에만 펄스를 쏘도록 옮겨둠</w:t>
      </w:r>
    </w:p>
    <w:p>
      <w:pPr>
        <w:pStyle w:val="Heading2"/>
      </w:pPr>
      <w:r>
        <w:t>2.3 부족한 부분 — "Start만 주면 로그만 오간다"는 인상의 실제 원인</w:t>
      </w:r>
    </w:p>
    <w:p>
      <w:pPr>
        <w:pStyle w:val="ListBullet"/>
      </w:pPr>
      <w:r>
        <w:rPr>
          <w:b/>
        </w:rPr>
        <w:t xml:space="preserve">상태가 전부 인메모리 — </w:t>
      </w:r>
      <w:r>
        <w:t>서버가 재시작하면 진행 중이던 생산 이력이 통째로 사라집니다. "지난 실행에 뭘 했는지" 되짚어볼 방법이 없습니다.</w:t>
      </w:r>
    </w:p>
    <w:p>
      <w:pPr>
        <w:pStyle w:val="ListBullet"/>
      </w:pPr>
      <w:r>
        <w:rPr>
          <w:b/>
        </w:rPr>
        <w:t xml:space="preserve">공정판(상태 시각화) 부재 — </w:t>
      </w:r>
      <w:r>
        <w:t>지금 몇 번째 차량이 어디에 있고 뭘 기다리는지 한눈에 보여주는 화면이 없고, 스크롤되는 로그와 텍스트 상태 정도만 있습니다.</w:t>
      </w:r>
    </w:p>
    <w:p>
      <w:pPr>
        <w:pStyle w:val="ListBullet"/>
      </w:pPr>
      <w:r>
        <w:rPr>
          <w:b/>
        </w:rPr>
        <w:t xml:space="preserve">STATUS 로그를 도착 판정에 사용 — </w:t>
      </w:r>
      <w:r>
        <w:t>AMR의 도착 여부를 "STATUS CONVEYOR_START direction=FWD station=…" 같은 진단용 로그로 판정합니다. 이건 3부에서 다룰 "STATUS를 명령 조건으로 쓰지 말라"는 원칙에 어긋나는 방식인데, AMR 펌웨어를 건드리지 않기 위해 의도적으로 선택된 트레이드오프였습니다.</w:t>
      </w:r>
    </w:p>
    <w:p>
      <w:pPr>
        <w:spacing w:before="80" w:after="200"/>
        <w:ind w:left="283"/>
      </w:pPr>
      <w:r>
        <w:rPr>
          <w:i/>
          <w:color w:val="2F6A86"/>
        </w:rPr>
        <w:t>💡 밑바닥 안전 로직(재접속 처리, 타임아웃, 배선 버그 수정)은 이미 상당히 성숙합니다. 부족한 건 "운영/관제 레이어"입니다 — 이 문서 3부·4부가 그 레이어를 어떻게 채울지 다룹니다.</w:t>
      </w:r>
    </w:p>
    <w:p>
      <w:r>
        <w:br w:type="page"/>
      </w:r>
    </w:p>
    <w:p>
      <w:pPr>
        <w:pStyle w:val="Heading1"/>
      </w:pPr>
      <w:r>
        <w:t>3부. 산업 현장은 서버를 실제로 어떻게 짜는가</w:t>
      </w:r>
    </w:p>
    <w:p>
      <w:r>
        <w:rPr>
          <w:b w:val="0"/>
          <w:i w:val="0"/>
        </w:rPr>
        <w:t>이 부분이 이번 조사의 핵심입니다. 실무자 포럼, 공식 표준 문서, 오픈소스 프로젝트, 논문을 뒤져서 "현장에서 실제로 쓰는 개념"을 우리 프로젝트 언어로 옮겨봤습니다.</w:t>
      </w:r>
    </w:p>
    <w:p>
      <w:pPr>
        <w:pStyle w:val="Heading2"/>
      </w:pPr>
      <w:r>
        <w:t>3.1 SCADA / HMI / MES가 뭔가 — ISA-95 피라미드</w:t>
      </w:r>
    </w:p>
    <w:p>
      <w:r>
        <w:rPr>
          <w:b w:val="0"/>
          <w:i w:val="0"/>
        </w:rPr>
        <w:t>산업 자동화 표준 ISA-95는 공장의 소프트웨어 시스템을 5단계 피라미드로 나눕니다.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단계</w:t>
            </w:r>
          </w:p>
        </w:tc>
        <w:tc>
          <w:tcPr>
            <w:tcW w:type="dxa" w:w="2160"/>
          </w:tcPr>
          <w:p>
            <w:r>
              <w:rPr>
                <w:b/>
              </w:rPr>
              <w:t>이름</w:t>
            </w:r>
          </w:p>
        </w:tc>
        <w:tc>
          <w:tcPr>
            <w:tcW w:type="dxa" w:w="2160"/>
          </w:tcPr>
          <w:p>
            <w:r>
              <w:rPr>
                <w:b/>
              </w:rPr>
              <w:t>하는 일</w:t>
            </w:r>
          </w:p>
        </w:tc>
        <w:tc>
          <w:tcPr>
            <w:tcW w:type="dxa" w:w="2160"/>
          </w:tcPr>
          <w:p>
            <w:r>
              <w:rPr>
                <w:b/>
              </w:rPr>
              <w:t>우리 프로젝트에서</w:t>
            </w:r>
          </w:p>
        </w:tc>
      </w:tr>
      <w:tr>
        <w:tc>
          <w:tcPr>
            <w:tcW w:type="dxa" w:w="2160"/>
          </w:tcPr>
          <w:p>
            <w:r>
              <w:t>Level 0/1</w:t>
            </w:r>
          </w:p>
        </w:tc>
        <w:tc>
          <w:tcPr>
            <w:tcW w:type="dxa" w:w="2160"/>
          </w:tcPr>
          <w:p>
            <w:r>
              <w:t>현장 장비</w:t>
            </w:r>
          </w:p>
        </w:tc>
        <w:tc>
          <w:tcPr>
            <w:tcW w:type="dxa" w:w="2160"/>
          </w:tcPr>
          <w:p>
            <w:r>
              <w:t>센서, 액추에이터, PLC/로봇의 로컬 I/O</w:t>
            </w:r>
          </w:p>
        </w:tc>
        <w:tc>
          <w:tcPr>
            <w:tcW w:type="dxa" w:w="2160"/>
          </w:tcPr>
          <w:p>
            <w:r>
              <w:t>ABB 로봇 DO/DI, PLC 래더, AMR 아두이노 핀</w:t>
            </w:r>
          </w:p>
        </w:tc>
      </w:tr>
      <w:tr>
        <w:tc>
          <w:tcPr>
            <w:tcW w:type="dxa" w:w="2160"/>
          </w:tcPr>
          <w:p>
            <w:r>
              <w:t>Level 2</w:t>
            </w:r>
          </w:p>
        </w:tc>
        <w:tc>
          <w:tcPr>
            <w:tcW w:type="dxa" w:w="2160"/>
          </w:tcPr>
          <w:p>
            <w:r>
              <w:t>SCADA / HMI</w:t>
            </w:r>
          </w:p>
        </w:tc>
        <w:tc>
          <w:tcPr>
            <w:tcW w:type="dxa" w:w="2160"/>
          </w:tcPr>
          <w:p>
            <w:r>
              <w:t>실시간으로 감시하고 즉시 제어</w:t>
            </w:r>
          </w:p>
        </w:tc>
        <w:tc>
          <w:tcPr>
            <w:tcW w:type="dxa" w:w="2160"/>
          </w:tcPr>
          <w:p>
            <w:r>
              <w:t>중앙 서버가 지금 하는 일 대부분</w:t>
            </w:r>
          </w:p>
        </w:tc>
      </w:tr>
      <w:tr>
        <w:tc>
          <w:tcPr>
            <w:tcW w:type="dxa" w:w="2160"/>
          </w:tcPr>
          <w:p>
            <w:r>
              <w:t>Level 3</w:t>
            </w:r>
          </w:p>
        </w:tc>
        <w:tc>
          <w:tcPr>
            <w:tcW w:type="dxa" w:w="2160"/>
          </w:tcPr>
          <w:p>
            <w:r>
              <w:t>MES</w:t>
            </w:r>
          </w:p>
        </w:tc>
        <w:tc>
          <w:tcPr>
            <w:tcW w:type="dxa" w:w="2160"/>
          </w:tcPr>
          <w:p>
            <w:r>
              <w:t>생산 실행 이력·추적·스케줄 관리</w:t>
            </w:r>
          </w:p>
        </w:tc>
        <w:tc>
          <w:tcPr>
            <w:tcW w:type="dxa" w:w="2160"/>
          </w:tcPr>
          <w:p>
            <w:r>
              <w:t>"몇 번째 차량인지" 추적하려는 부분</w:t>
            </w:r>
          </w:p>
        </w:tc>
      </w:tr>
      <w:tr>
        <w:tc>
          <w:tcPr>
            <w:tcW w:type="dxa" w:w="2160"/>
          </w:tcPr>
          <w:p>
            <w:r>
              <w:t>Level 4</w:t>
            </w:r>
          </w:p>
        </w:tc>
        <w:tc>
          <w:tcPr>
            <w:tcW w:type="dxa" w:w="2160"/>
          </w:tcPr>
          <w:p>
            <w:r>
              <w:t>ERP</w:t>
            </w:r>
          </w:p>
        </w:tc>
        <w:tc>
          <w:tcPr>
            <w:tcW w:type="dxa" w:w="2160"/>
          </w:tcPr>
          <w:p>
            <w:r>
              <w:t>주문·재고·경영 관리</w:t>
            </w:r>
          </w:p>
        </w:tc>
        <w:tc>
          <w:tcPr>
            <w:tcW w:type="dxa" w:w="2160"/>
          </w:tcPr>
          <w:p>
            <w:r>
              <w:t>(우리 프로젝트 범위 밖)</w:t>
            </w:r>
          </w:p>
        </w:tc>
      </w:tr>
    </w:tbl>
    <w:p/>
    <w:p>
      <w:r>
        <w:rPr>
          <w:b w:val="0"/>
          <w:i w:val="0"/>
        </w:rPr>
        <w:t>여기서 중요한 통찰이 하나 있습니다: 사용자님이 원하는 "몇 번째 차량인지, AMR이 왜 방문했는지, 출고가 왜 허가/거부됐는지"를 추적하는 기능은 사실 SCADA(Level 2, 실시간 감시)의 역할이 아니라 MES(Level 3, 생산 이력)의 역할입니다.</w:t>
      </w:r>
    </w:p>
    <w:p>
      <w:pPr>
        <w:spacing w:before="80" w:after="200"/>
        <w:ind w:left="283"/>
      </w:pPr>
      <w:r>
        <w:rPr>
          <w:i/>
          <w:color w:val="2F6A86"/>
        </w:rPr>
        <w:t>💡 지금까지 서버는 이 두 계층(실시간 제어 + 생산 이력 추적)을 구분 없이 한 프로세스에 욱여넣고 있었습니다. 소규모 학생 프로젝트에서 서버를 물리적으로 두 대 두는 건 과합니다 — 실제 소규모 현장도 이렇게 합칩니다. 다만 코드 안에서는 이 두 책임을 모듈로는 분리해야 "로그만 오간다"는 인상에서 벗어날 수 있습니다.</w:t>
      </w:r>
    </w:p>
    <w:p>
      <w:pPr>
        <w:pStyle w:val="Heading2"/>
      </w:pPr>
      <w:r>
        <w:t>3.2 ISA-88 배치 제어 모델 — "누가 순서를 정하는가"</w:t>
      </w:r>
    </w:p>
    <w:p>
      <w:r>
        <w:rPr>
          <w:b w:val="0"/>
          <w:i w:val="0"/>
        </w:rPr>
        <w:t>ISA-88은 원래 화학·제약 공장의 배치(batch) 공정을 위한 표준이지만, "누가 다음 동작을 결정하는가"에 대한 답이 우리 프로젝트에 그대로 적용됩니다. ISA-88은 장비를 세 겹으로 나눕니다.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계층</w:t>
            </w:r>
          </w:p>
        </w:tc>
        <w:tc>
          <w:tcPr>
            <w:tcW w:type="dxa" w:w="2880"/>
          </w:tcPr>
          <w:p>
            <w:r>
              <w:rPr>
                <w:b/>
              </w:rPr>
              <w:t>의미</w:t>
            </w:r>
          </w:p>
        </w:tc>
        <w:tc>
          <w:tcPr>
            <w:tcW w:type="dxa" w:w="2880"/>
          </w:tcPr>
          <w:p>
            <w:r>
              <w:rPr>
                <w:b/>
              </w:rPr>
              <w:t>누가 결정하나</w:t>
            </w:r>
          </w:p>
        </w:tc>
      </w:tr>
      <w:tr>
        <w:tc>
          <w:tcPr>
            <w:tcW w:type="dxa" w:w="2880"/>
          </w:tcPr>
          <w:p>
            <w:r>
              <w:t>Equipment Module</w:t>
            </w:r>
          </w:p>
        </w:tc>
        <w:tc>
          <w:tcPr>
            <w:tcW w:type="dxa" w:w="2880"/>
          </w:tcPr>
          <w:p>
            <w:r>
              <w:t>물리적 장비 한 덩어리 (예: 프레스, 컨베이어)</w:t>
            </w:r>
          </w:p>
        </w:tc>
        <w:tc>
          <w:tcPr>
            <w:tcW w:type="dxa" w:w="2880"/>
          </w:tcPr>
          <w:p>
            <w:r>
              <w:t>-</w:t>
            </w:r>
          </w:p>
        </w:tc>
      </w:tr>
      <w:tr>
        <w:tc>
          <w:tcPr>
            <w:tcW w:type="dxa" w:w="2880"/>
          </w:tcPr>
          <w:p>
            <w:r>
              <w:t>Phase Module</w:t>
            </w:r>
          </w:p>
        </w:tc>
        <w:tc>
          <w:tcPr>
            <w:tcW w:type="dxa" w:w="2880"/>
          </w:tcPr>
          <w:p>
            <w:r>
              <w:t>그 장비의 국소적인 한 동작 (예: "프레스 누르기")</w:t>
            </w:r>
          </w:p>
        </w:tc>
        <w:tc>
          <w:tcPr>
            <w:tcW w:type="dxa" w:w="2880"/>
          </w:tcPr>
          <w:p>
            <w:r>
              <w:t>자기 자신의 인터록·타임아웃까지 스스로 처리</w:t>
            </w:r>
          </w:p>
        </w:tc>
      </w:tr>
      <w:tr>
        <w:tc>
          <w:tcPr>
            <w:tcW w:type="dxa" w:w="2880"/>
          </w:tcPr>
          <w:p>
            <w:r>
              <w:t>Control Module</w:t>
            </w:r>
          </w:p>
        </w:tc>
        <w:tc>
          <w:tcPr>
            <w:tcW w:type="dxa" w:w="2880"/>
          </w:tcPr>
          <w:p>
            <w:r>
              <w:t>실제 신호를 켜고 끄는 최하위 로직</w:t>
            </w:r>
          </w:p>
        </w:tc>
        <w:tc>
          <w:tcPr>
            <w:tcW w:type="dxa" w:w="2880"/>
          </w:tcPr>
          <w:p>
            <w:r>
              <w:t>-</w:t>
            </w:r>
          </w:p>
        </w:tc>
      </w:tr>
    </w:tbl>
    <w:p/>
    <w:p>
      <w:r>
        <w:rPr>
          <w:b w:val="0"/>
          <w:i w:val="0"/>
        </w:rPr>
        <w:t>핵심 원칙: Phase는 "다음에 뭘 할지" 스스로 결정하지 않습니다. 순서를 정하는 건 그 위에 있는 "레시피 실행 계층"(SCADA나 배치 엔진)의 몫입니다. Phase는 자기가 맡은 동작 하나만 안전하게 실행하고, 그 결과만 보고합니다.</w:t>
      </w:r>
    </w:p>
    <w:p>
      <w:pPr>
        <w:spacing w:before="80" w:after="200"/>
        <w:ind w:left="283"/>
      </w:pPr>
      <w:r>
        <w:rPr>
          <w:i/>
          <w:color w:val="2F6A86"/>
        </w:rPr>
        <w:t>💡 이게 정확히 우리가 이미 나누고 있던 "RAPID/PLC = 로컬 동작(인터록·타임아웃까지 스스로 처리), 중앙 서버 = 오케스트레이션(순서·허가만 결정)"이라는 역할 분리와 일치합니다. 즉 우리 구조는 감으로 짠 게 아니라 업계 표준 패턴에 부합합니다. 동시에, 이 경계를 더 엄격히 지켜야 한다는 뜻이기도 합니다 — 서버가 세세한 로컬 판단(예: 센서 채터링 방지)까지 떠맡으면 안 됩니다.</w:t>
      </w:r>
    </w:p>
    <w:p>
      <w:pPr>
        <w:pStyle w:val="Heading2"/>
      </w:pPr>
      <w:r>
        <w:t>3.3 이벤트 소싱 — "다시 켜도 기억하는 서버" 만들기</w:t>
      </w:r>
    </w:p>
    <w:p>
      <w:r>
        <w:rPr>
          <w:b w:val="0"/>
          <w:i w:val="0"/>
        </w:rPr>
        <w:t>지금 서버의 상태가 전부 인메모리(파이썬 리스트/딕셔너리)인 문제는 산업 제어 소프트웨어에서도 똑같이 겪는 문제이고, 표준 해법은 이벤트 소싱(event sourcing)입니다.</w:t>
      </w:r>
    </w:p>
    <w:p>
      <w:r>
        <w:rPr>
          <w:b w:val="0"/>
          <w:i w:val="0"/>
        </w:rPr>
        <w:t>개념은 단순합니다: "현재 상태"를 직접 저장하지 말고, 지금까지 일어난 모든 COMMAND/EVENT/STATUS를 순서대로 기록만 해둡니다(append-only 로그). "지금 상태가 뭐냐"는 질문에는, 그 로그를 처음부터 차례로 재생(replay)해서 답을 계산해 냅니다.</w:t>
      </w:r>
    </w:p>
    <w:p>
      <w:pPr>
        <w:pStyle w:val="ListBullet"/>
      </w:pPr>
      <w:r>
        <w:t>서버가 재시작해도, 로그를 처음부터 다시 재생하기만 하면 진행 중이던 생산 상태가 그대로 복구됩니다.</w:t>
      </w:r>
    </w:p>
    <w:p>
      <w:pPr>
        <w:pStyle w:val="ListBullet"/>
      </w:pPr>
      <w:r>
        <w:t>"출고를 왜 허가했는지"를 사후에 완벽하게 재구성할 수 있습니다 — 로그 자체가 증거이기 때문입니다.</w:t>
      </w:r>
    </w:p>
    <w:p>
      <w:pPr>
        <w:pStyle w:val="ListBullet"/>
      </w:pPr>
      <w:r>
        <w:t>브라우저가 새로 접속해도, 지금까지의 전체 흐름을 로그 재생으로 그대로 다시 그릴 수 있습니다.</w:t>
      </w:r>
    </w:p>
    <w:p>
      <w:pPr>
        <w:spacing w:before="80" w:after="200"/>
        <w:ind w:left="283"/>
      </w:pPr>
      <w:r>
        <w:rPr>
          <w:i/>
          <w:color w:val="2F6A86"/>
        </w:rPr>
        <w:t>💡 우리 규모에서는 전문 이벤트스토어 DB가 필요 없고, SQLite 테이블 하나(시간, 발신자, 메시지 원문, 파싱된 필드)로 충분합니다. 이게 이 문서 4부에서 제안하는 storage/ 계층의 핵심 아이디어입니다.</w:t>
      </w:r>
    </w:p>
    <w:p>
      <w:pPr>
        <w:pStyle w:val="Heading2"/>
      </w:pPr>
      <w:r>
        <w:t>3.4 TCP 메시지 프레이밍 — "한 줄이 어디서 끝나는지 아는 법"</w:t>
      </w:r>
    </w:p>
    <w:p>
      <w:r>
        <w:rPr>
          <w:b w:val="0"/>
          <w:i w:val="0"/>
        </w:rPr>
        <w:t>TCP는 "메시지 단위"가 아니라 그냥 끊김 없는 바이트 흐름(stream)입니다. 그래서 다음과 같은 일이 실제로 일어납니다.</w:t>
      </w:r>
    </w:p>
    <w:p>
      <w:pPr>
        <w:pStyle w:val="ListBullet"/>
      </w:pPr>
      <w:r>
        <w:t>메시지 하나가 여러 번의 수신(recv)으로 쪼개져서 들어옴</w:t>
      </w:r>
    </w:p>
    <w:p>
      <w:pPr>
        <w:pStyle w:val="ListBullet"/>
      </w:pPr>
      <w:r>
        <w:t>여러 메시지가 한 번의 수신에 다 같이 들어옴 ("Done"과 "ReadyForPickup"이 붙어서 오는 식)</w:t>
      </w:r>
    </w:p>
    <w:p>
      <w:r>
        <w:rPr>
          <w:b w:val="0"/>
          <w:i w:val="0"/>
        </w:rPr>
        <w:t>개발자 커뮤니티(CodeProject, Stephen Cleary의 블로그 등)의 공통 결론은 두 가지 방식 중 하나를 쓰라는 것입니다.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방식</w:t>
            </w:r>
          </w:p>
        </w:tc>
        <w:tc>
          <w:tcPr>
            <w:tcW w:type="dxa" w:w="2880"/>
          </w:tcPr>
          <w:p>
            <w:r>
              <w:rPr>
                <w:b/>
              </w:rPr>
              <w:t>설명</w:t>
            </w:r>
          </w:p>
        </w:tc>
        <w:tc>
          <w:tcPr>
            <w:tcW w:type="dxa" w:w="2880"/>
          </w:tcPr>
          <w:p>
            <w:r>
              <w:rPr>
                <w:b/>
              </w:rPr>
              <w:t>적합한 경우</w:t>
            </w:r>
          </w:p>
        </w:tc>
      </w:tr>
      <w:tr>
        <w:tc>
          <w:tcPr>
            <w:tcW w:type="dxa" w:w="2880"/>
          </w:tcPr>
          <w:p>
            <w:r>
              <w:t>길이 프리픽스</w:t>
            </w:r>
          </w:p>
        </w:tc>
        <w:tc>
          <w:tcPr>
            <w:tcW w:type="dxa" w:w="2880"/>
          </w:tcPr>
          <w:p>
            <w:r>
              <w:t>메시지 앞에 "이 메시지는 몇 바이트다"를 미리 붙임</w:t>
            </w:r>
          </w:p>
        </w:tc>
        <w:tc>
          <w:tcPr>
            <w:tcW w:type="dxa" w:w="2880"/>
          </w:tcPr>
          <w:p>
            <w:r>
              <w:t>바이너리·혼합 콘텐츠</w:t>
            </w:r>
          </w:p>
        </w:tc>
      </w:tr>
      <w:tr>
        <w:tc>
          <w:tcPr>
            <w:tcW w:type="dxa" w:w="2880"/>
          </w:tcPr>
          <w:p>
            <w:r>
              <w:t>구분자(delimiter)</w:t>
            </w:r>
          </w:p>
        </w:tc>
        <w:tc>
          <w:tcPr>
            <w:tcW w:type="dxa" w:w="2880"/>
          </w:tcPr>
          <w:p>
            <w:r>
              <w:t>메시지 끝에 특정 문자(우리는 개행 \n)를 붙임</w:t>
            </w:r>
          </w:p>
        </w:tc>
        <w:tc>
          <w:tcPr>
            <w:tcW w:type="dxa" w:w="2880"/>
          </w:tcPr>
          <w:p>
            <w:r>
              <w:t>사람이 읽을 수 있는 텍스트 프로토콜</w:t>
            </w:r>
          </w:p>
        </w:tc>
      </w:tr>
    </w:tbl>
    <w:p/>
    <w:p>
      <w:r>
        <w:rPr>
          <w:b w:val="0"/>
          <w:i w:val="0"/>
        </w:rPr>
        <w:t>우리는 이미 개행 기반(JSON Lines류) 구분자 방식을 쓰고 있어 방향은 맞습니다. 다만 실무 커뮤니티가 공통으로 강조하는 한 가지: 메시지 최대 길이 상한을 반드시 둬야 합니다. 안 그러면 개행이 안 오는 잘못된 스트림이 버퍼를 무한정 먹어치울 수 있습니다.</w:t>
      </w:r>
    </w:p>
    <w:p>
      <w:pPr>
        <w:pStyle w:val="Heading2"/>
      </w:pPr>
      <w:r>
        <w:t>3.5 MQTT vs 순정 TCP 소켓</w:t>
      </w:r>
    </w:p>
    <w:p>
      <w:r>
        <w:rPr>
          <w:b w:val="0"/>
          <w:i w:val="0"/>
        </w:rPr>
        <w:t>MQTT는 "발행-구독(pub/sub)" 방식의 경량 메시징 프로토콜로, TCP 위에서 동작합니다. 실무 포럼(OpenPLC 포럼, Raspberry Pi 포럼 등)에서 반복되는 요점은 다음과 같습니다.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비교 항목</w:t>
            </w:r>
          </w:p>
        </w:tc>
        <w:tc>
          <w:tcPr>
            <w:tcW w:type="dxa" w:w="2880"/>
          </w:tcPr>
          <w:p>
            <w:r>
              <w:rPr>
                <w:b/>
              </w:rPr>
              <w:t>순정 TCP 소켓 (지금 우리 방식)</w:t>
            </w:r>
          </w:p>
        </w:tc>
        <w:tc>
          <w:tcPr>
            <w:tcW w:type="dxa" w:w="2880"/>
          </w:tcPr>
          <w:p>
            <w:r>
              <w:rPr>
                <w:b/>
              </w:rPr>
              <w:t>MQTT</w:t>
            </w:r>
          </w:p>
        </w:tc>
      </w:tr>
      <w:tr>
        <w:tc>
          <w:tcPr>
            <w:tcW w:type="dxa" w:w="2880"/>
          </w:tcPr>
          <w:p>
            <w:r>
              <w:t>연결 모델</w:t>
            </w:r>
          </w:p>
        </w:tc>
        <w:tc>
          <w:tcPr>
            <w:tcW w:type="dxa" w:w="2880"/>
          </w:tcPr>
          <w:p>
            <w:r>
              <w:t>직접 연결(누가 누구에게 보낼지 코드로 관리)</w:t>
            </w:r>
          </w:p>
        </w:tc>
        <w:tc>
          <w:tcPr>
            <w:tcW w:type="dxa" w:w="2880"/>
          </w:tcPr>
          <w:p>
            <w:r>
              <w:t>브로커를 거쳐 "주제(topic)"로 주고받음</w:t>
            </w:r>
          </w:p>
        </w:tc>
      </w:tr>
      <w:tr>
        <w:tc>
          <w:tcPr>
            <w:tcW w:type="dxa" w:w="2880"/>
          </w:tcPr>
          <w:p>
            <w:r>
              <w:t>재접속 처리</w:t>
            </w:r>
          </w:p>
        </w:tc>
        <w:tc>
          <w:tcPr>
            <w:tcW w:type="dxa" w:w="2880"/>
          </w:tcPr>
          <w:p>
            <w:r>
              <w:t>직접 구현해야 함</w:t>
            </w:r>
          </w:p>
        </w:tc>
        <w:tc>
          <w:tcPr>
            <w:tcW w:type="dxa" w:w="2880"/>
          </w:tcPr>
          <w:p>
            <w:r>
              <w:t>브로커가 재접속을 표준 기능으로 제공</w:t>
            </w:r>
          </w:p>
        </w:tc>
      </w:tr>
      <w:tr>
        <w:tc>
          <w:tcPr>
            <w:tcW w:type="dxa" w:w="2880"/>
          </w:tcPr>
          <w:p>
            <w:r>
              <w:t>비정상 종료 감지</w:t>
            </w:r>
          </w:p>
        </w:tc>
        <w:tc>
          <w:tcPr>
            <w:tcW w:type="dxa" w:w="2880"/>
          </w:tcPr>
          <w:p>
            <w:r>
              <w:t>직접 타임아웃·핑퐁 구현</w:t>
            </w:r>
          </w:p>
        </w:tc>
        <w:tc>
          <w:tcPr>
            <w:tcW w:type="dxa" w:w="2880"/>
          </w:tcPr>
          <w:p>
            <w:r>
              <w:t>"Last Will" 기능으로 브로커가 자동 감지</w:t>
            </w:r>
          </w:p>
        </w:tc>
      </w:tr>
      <w:tr>
        <w:tc>
          <w:tcPr>
            <w:tcW w:type="dxa" w:w="2880"/>
          </w:tcPr>
          <w:p>
            <w:r>
              <w:t>추가 인프라</w:t>
            </w:r>
          </w:p>
        </w:tc>
        <w:tc>
          <w:tcPr>
            <w:tcW w:type="dxa" w:w="2880"/>
          </w:tcPr>
          <w:p>
            <w:r>
              <w:t>필요 없음</w:t>
            </w:r>
          </w:p>
        </w:tc>
        <w:tc>
          <w:tcPr>
            <w:tcW w:type="dxa" w:w="2880"/>
          </w:tcPr>
          <w:p>
            <w:r>
              <w:t>브로커 프로세스를 따로 설치·운영해야 함</w:t>
            </w:r>
          </w:p>
        </w:tc>
      </w:tr>
    </w:tbl>
    <w:p/>
    <w:p>
      <w:pPr>
        <w:spacing w:before="80" w:after="200"/>
        <w:ind w:left="283"/>
      </w:pPr>
      <w:r>
        <w:rPr>
          <w:i/>
          <w:color w:val="2F6A86"/>
        </w:rPr>
        <w:t>💡 지금 우리 서버가 직접 구현 중인 재접속·연결 끊김 감지 로직 상당 부분이, 사실 MQTT 브로커 하나로 공짜로 해결되는 범용 문제입니다. 다만 지금 이미 순정 TCP 기반으로 상당히 진행돼 있으므로, 당장 갈아탈 필요는 없습니다 — "재접속 문제가 계속 골치 아프면 MQTT라는 대안이 있다"는 걸 기억해두는 정도로 충분합니다.</w:t>
      </w:r>
    </w:p>
    <w:p>
      <w:pPr>
        <w:pStyle w:val="Heading2"/>
      </w:pPr>
      <w:r>
        <w:t>3.6 OPC-UA — 참고로만 알아두기</w:t>
      </w:r>
    </w:p>
    <w:p>
      <w:r>
        <w:rPr>
          <w:b w:val="0"/>
          <w:i w:val="0"/>
        </w:rPr>
        <w:t>OPC-UA(OPC Foundation의 공식 국제 표준, IEC 62541)는 산업 현장에서 가장 널리 쓰이는 통신 표준입니다. TCP 위에 얹은 전용 이진 프로토콜에 보안(암호화·서명)과 "정보 모델링"(데이터에 그 의미까지 구조적으로 실어 보내는 것)까지 표준화되어 있습니다.</w:t>
      </w:r>
    </w:p>
    <w:p>
      <w:pPr>
        <w:spacing w:before="80" w:after="200"/>
        <w:ind w:left="283"/>
      </w:pPr>
      <w:r>
        <w:rPr>
          <w:i/>
          <w:color w:val="2F6A86"/>
        </w:rPr>
        <w:t>💡 우리가 이미 하고 있는 것 — EVENT/COMMAND/STATUS를 구분하고, unit=/cycle=/run= 같은 필드를 메시지에 실어 보내는 것 — 이 사실 OPC-UA가 표준으로 정해둔 "정보 모델링"을 우리 손으로 축소판으로 재발명하고 있는 것과 같습니다. 지금 규모에서 OPC-UA 스택을 도입할 필요는 없지만, 설계 방향은 이미 업계 표준과 같은 방향을 보고 있다는 뜻입니다.</w:t>
      </w:r>
    </w:p>
    <w:p>
      <w:pPr>
        <w:pStyle w:val="Heading2"/>
      </w:pPr>
      <w:r>
        <w:t>3.7 실제 오픈소스/논문 사례 3가지</w:t>
      </w:r>
    </w:p>
    <w:p>
      <w:pPr>
        <w:pStyle w:val="Heading3"/>
      </w:pPr>
      <w:r>
        <w:t>① Open-Industry-Project (오픈소스, GitHub)</w:t>
      </w:r>
    </w:p>
    <w:p>
      <w:r>
        <w:rPr>
          <w:b w:val="0"/>
          <w:i w:val="0"/>
        </w:rPr>
        <w:t>Siemens S7 / OPC-UA / Modbus TCP / EtherNet-IP를 지원하는 오픈소스 공장 시뮬레이터입니다. 핵심 패턴 두 가지를 확인했습니다.</w:t>
      </w:r>
    </w:p>
    <w:p>
      <w:pPr>
        <w:pStyle w:val="ListBullet"/>
      </w:pPr>
      <w:r>
        <w:t>PLC 통신 로직을 시뮬레이션(핵심 로직)과 완전히 분리된 계층(별도 플러그인)으로 둠</w:t>
      </w:r>
    </w:p>
    <w:p>
      <w:pPr>
        <w:pStyle w:val="ListBullet"/>
      </w:pPr>
      <w:r>
        <w:t>"폴링 스레드가 읽어온 값"과 "오케스트레이션이 참조하는 값" 사이에 스레드 안전한 이중 버퍼를 둬서, 오케스트레이션이 PLC 통신을 직접 블로킹 호출하지 않게 함</w:t>
      </w:r>
    </w:p>
    <w:p>
      <w:pPr>
        <w:pStyle w:val="ListBullet"/>
      </w:pPr>
      <w:r>
        <w:t>PLC 하나당 "Tag Group"이라는 독립적인 연결 세션을 둠</w:t>
      </w:r>
    </w:p>
    <w:p>
      <w:pPr>
        <w:spacing w:before="80" w:after="200"/>
        <w:ind w:left="283"/>
      </w:pPr>
      <w:r>
        <w:rPr>
          <w:i/>
          <w:color w:val="2F6A86"/>
        </w:rPr>
        <w:t>💡 지금 우리 서버가 3abb/4abb/5abb/amr 소켓을 각각 스레드로 처리하는 구조와 발상이 같습니다. 여기에 "버퍼 분리"까지 명시적으로 적용하면 훨씬 견고해집니다.</w:t>
      </w:r>
    </w:p>
    <w:p>
      <w:pPr>
        <w:pStyle w:val="Heading3"/>
      </w:pPr>
      <w:r>
        <w:t>② ROS-Industrial / PLCnext ROS Bridge (공식 프로젝트)</w:t>
      </w:r>
    </w:p>
    <w:p>
      <w:r>
        <w:rPr>
          <w:b w:val="0"/>
          <w:i w:val="0"/>
        </w:rPr>
        <w:t>로봇 소프트웨어 표준 ROS(Robot Operating System) 진영의 공식 산업 통합 프로젝트입니다. 여기서 확인한 원칙: PLC는 안전-critical한 로컬 제어를 계속 전담하고, 상위 조정/지능 레이어(ROS 등)는 브리지를 통해 "얹히는" 방식입니다 — 대체가 아니라 보완입니다.</w:t>
      </w:r>
    </w:p>
    <w:p>
      <w:r>
        <w:rPr>
          <w:b w:val="0"/>
          <w:i w:val="0"/>
        </w:rPr>
        <w:t>또한 ROS2 아키텍처 문헌에서는 "구독·발행·타이머·UI를 전부 가진 하나의 거대한 실행 노드는 프로토타입은 쉬워도 유지보수가 지옥"이라는 경고가 반복됩니다.</w:t>
      </w:r>
    </w:p>
    <w:p>
      <w:pPr>
        <w:spacing w:before="80" w:after="200"/>
        <w:ind w:left="283"/>
      </w:pPr>
      <w:r>
        <w:rPr>
          <w:i/>
          <w:color w:val="2F6A86"/>
        </w:rPr>
        <w:t>💡 지금 Server_admin_Web.py가 정확히 그 형태(단일 1,300줄 클래스)입니다. 4부의 폴더 구조 제안이 이 문제를 어떻게 나눌지 다룹니다.</w:t>
      </w:r>
    </w:p>
    <w:p>
      <w:pPr>
        <w:pStyle w:val="Heading3"/>
      </w:pPr>
      <w:r>
        <w:t>③ Sugar Shack 4.0 (논문, arXiv 2510.15708)</w:t>
      </w:r>
    </w:p>
    <w:p>
      <w:r>
        <w:rPr>
          <w:b w:val="0"/>
          <w:i w:val="0"/>
        </w:rPr>
        <w:t>메이플시럽 가공장을 대상으로 한 소규모 IIoT 실증 논문으로, 학생 프로젝트인 우리와 규모가 가장 비슷한 사례입니다. 구조: 저비용 엣지 게이트웨이(센서/액추에이터 인터페이싱만 담당) + 서버 쪽 상태머신 오케스트레이션(Node-RED) + MQTT 통신.</w:t>
      </w:r>
    </w:p>
    <w:p>
      <w:r>
        <w:rPr>
          <w:b w:val="0"/>
          <w:i w:val="0"/>
        </w:rPr>
        <w:t>가장 눈에 띄는 부분은 "공유되는 물리 자원에 대해 우선순위 큐를 가진 인터록(mutual exclusion with priority queueing)"을 아키텍처에 명시적으로 넣었다는 점입니다.</w:t>
      </w:r>
    </w:p>
    <w:p>
      <w:pPr>
        <w:spacing w:before="80" w:after="200"/>
        <w:ind w:left="283"/>
      </w:pPr>
      <w:r>
        <w:rPr>
          <w:i/>
          <w:color w:val="2F6A86"/>
        </w:rPr>
        <w:t>💡 이게 정확히 우리의 AMR 문제와 같은 패턴입니다 — 하나의 AMR을 3abb/5abb/4abb가 번갈아 요청하는 상황은 "공유 자원 경쟁"이고, 이걸 인터록+우선순위 큐로 명시적으로 모델링하면 지금처럼 스테이션마다 매칭 스레드를 따로 돌리는 것보다 훨씬 명확해집니다. 참고로 이 논문이 실측한 성능(명령 발행→동작 시작 2~3초, 완료까지 약 6초)은 우리 AMR의 "일정 시간 구동" 방식과 비교할 좋은 기준점이 됩니다.</w:t>
      </w:r>
    </w:p>
    <w:p>
      <w:r>
        <w:br w:type="page"/>
      </w:r>
    </w:p>
    <w:p>
      <w:pPr>
        <w:pStyle w:val="Heading1"/>
      </w:pPr>
      <w:r>
        <w:t>4부. 다음 프로젝트를 위한 제안 아키텍처</w:t>
      </w:r>
    </w:p>
    <w:p>
      <w:r>
        <w:rPr>
          <w:b w:val="0"/>
          <w:i w:val="0"/>
        </w:rPr>
        <w:t>3부의 학습 내용을 종합해서, 마스터 프롬프트가 제안했던 폴더 구조에 storage/ 계층을 보완한 초안입니다. 어디까지나 초안이며, PLC 모델·실제 I/O·아일랜드 사양이 확정되면 함께 다듬어야 합니다.</w:t>
      </w:r>
    </w:p>
    <w:p>
      <w:pPr>
        <w:pStyle w:val="Heading2"/>
      </w:pPr>
      <w:r>
        <w:t>4.1 폴더 구조 제안</w:t>
      </w:r>
    </w:p>
    <w:p>
      <w:pPr>
        <w:pStyle w:val="ListBullet"/>
      </w:pPr>
      <w:r>
        <w:rPr>
          <w:b/>
        </w:rPr>
        <w:t xml:space="preserve">core/ — </w:t>
      </w:r>
      <w:r>
        <w:t>상태 머신 정의 + 이벤트 로그 스키마 + replay 엔진. "공정 제어 엔진" 그 자체.</w:t>
      </w:r>
    </w:p>
    <w:p>
      <w:pPr>
        <w:pStyle w:val="ListBullet"/>
      </w:pPr>
      <w:r>
        <w:rPr>
          <w:b/>
        </w:rPr>
        <w:t xml:space="preserve">protocol/ — </w:t>
      </w:r>
      <w:r>
        <w:t>COMMAND / EVENT / STATUS / ACK / ERROR 파싱과 직렬화. 메시지 프레이밍(3.4절)도 여기.</w:t>
      </w:r>
    </w:p>
    <w:p>
      <w:pPr>
        <w:pStyle w:val="ListBullet"/>
      </w:pPr>
      <w:r>
        <w:rPr>
          <w:b/>
        </w:rPr>
        <w:t xml:space="preserve">devices/ — </w:t>
      </w:r>
      <w:r>
        <w:t>3abb / 4abb / 5abb / amr 각각의 릴레이 핸들러 + 장치별 상태 머신.</w:t>
      </w:r>
    </w:p>
    <w:p>
      <w:pPr>
        <w:pStyle w:val="ListBullet"/>
      </w:pPr>
      <w:r>
        <w:rPr>
          <w:b/>
        </w:rPr>
        <w:t xml:space="preserve">orchestration/ — </w:t>
      </w:r>
      <w:r>
        <w:t>ISA-88의 "레시피 실행 계층"(3.2절)에 해당. run_id 발급, 스테이션 매칭, 다음 명령 결정. 서버는 순서·허가만 정하고, 타임아웃·인터록 판단은 최대한 devices/RAPID/PLC 쪽에 남긴다.</w:t>
      </w:r>
    </w:p>
    <w:p>
      <w:pPr>
        <w:pStyle w:val="ListBullet"/>
      </w:pPr>
      <w:r>
        <w:rPr>
          <w:b/>
        </w:rPr>
        <w:t xml:space="preserve">orchestration/amr_broker — </w:t>
      </w:r>
      <w:r>
        <w:t>AMR을 "공유 자원"(3.7③절)으로 명시적으로 모델링. 3abb/5abb/4abb의 AMR 요청을 우선순위 큐를 가진 인터록으로 처리.</w:t>
      </w:r>
    </w:p>
    <w:p>
      <w:pPr>
        <w:pStyle w:val="ListBullet"/>
      </w:pPr>
      <w:r>
        <w:rPr>
          <w:b/>
        </w:rPr>
        <w:t xml:space="preserve">storage/ — </w:t>
      </w:r>
      <w:r>
        <w:t>SQLite 기반 append-only 이벤트 로그 + 상태 스냅샷(3.3절 이벤트 소싱). 이번 조사에서 새로 추가된 핵심 보완점.</w:t>
      </w:r>
    </w:p>
    <w:p>
      <w:pPr>
        <w:pStyle w:val="ListBullet"/>
      </w:pPr>
      <w:r>
        <w:rPr>
          <w:b/>
        </w:rPr>
        <w:t xml:space="preserve">web/ — </w:t>
      </w:r>
      <w:r>
        <w:t>Flask + SSE. 스크롤 로그 대신 SVG 공정 흐름도 위에 스테이션별 실시간 상태를 얹는 화면(3.7①·2.3절 참고). 터미널/GUI도 이 계층 아래에서 같은 core를 공유.</w:t>
      </w:r>
    </w:p>
    <w:p>
      <w:pPr>
        <w:pStyle w:val="ListBullet"/>
      </w:pPr>
      <w:r>
        <w:rPr>
          <w:b/>
        </w:rPr>
        <w:t xml:space="preserve">config/ — </w:t>
      </w:r>
      <w:r>
        <w:t>IP·포트·타임아웃 외부화. Wi-Fi/서버 주소를 코드에 하드코딩하지 않음.</w:t>
      </w:r>
    </w:p>
    <w:p>
      <w:pPr>
        <w:pStyle w:val="Heading2"/>
      </w:pPr>
      <w:r>
        <w:t>4.2 역할 분리 원칙 (ISA-88 매핑)</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우리 구성 요소</w:t>
            </w:r>
          </w:p>
        </w:tc>
        <w:tc>
          <w:tcPr>
            <w:tcW w:type="dxa" w:w="2880"/>
          </w:tcPr>
          <w:p>
            <w:r>
              <w:rPr>
                <w:b/>
              </w:rPr>
              <w:t>ISA-88 대응</w:t>
            </w:r>
          </w:p>
        </w:tc>
        <w:tc>
          <w:tcPr>
            <w:tcW w:type="dxa" w:w="2880"/>
          </w:tcPr>
          <w:p>
            <w:r>
              <w:rPr>
                <w:b/>
              </w:rPr>
              <w:t>책임</w:t>
            </w:r>
          </w:p>
        </w:tc>
      </w:tr>
      <w:tr>
        <w:tc>
          <w:tcPr>
            <w:tcW w:type="dxa" w:w="2880"/>
          </w:tcPr>
          <w:p>
            <w:r>
              <w:t>RAPID (ABB)</w:t>
            </w:r>
          </w:p>
        </w:tc>
        <w:tc>
          <w:tcPr>
            <w:tcW w:type="dxa" w:w="2880"/>
          </w:tcPr>
          <w:p>
            <w:r>
              <w:t>Phase Module</w:t>
            </w:r>
          </w:p>
        </w:tc>
        <w:tc>
          <w:tcPr>
            <w:tcW w:type="dxa" w:w="2880"/>
          </w:tcPr>
          <w:p>
            <w:r>
              <w:t>로봇 동작, 국소 인터록, 완료/실패 보고</w:t>
            </w:r>
          </w:p>
        </w:tc>
      </w:tr>
      <w:tr>
        <w:tc>
          <w:tcPr>
            <w:tcW w:type="dxa" w:w="2880"/>
          </w:tcPr>
          <w:p>
            <w:r>
              <w:t>PLC 래더</w:t>
            </w:r>
          </w:p>
        </w:tc>
        <w:tc>
          <w:tcPr>
            <w:tcW w:type="dxa" w:w="2880"/>
          </w:tcPr>
          <w:p>
            <w:r>
              <w:t>Control Module</w:t>
            </w:r>
          </w:p>
        </w:tc>
        <w:tc>
          <w:tcPr>
            <w:tcW w:type="dxa" w:w="2880"/>
          </w:tcPr>
          <w:p>
            <w:r>
              <w:t>센서/액추에이터 최하위 신호 제어</w:t>
            </w:r>
          </w:p>
        </w:tc>
      </w:tr>
      <w:tr>
        <w:tc>
          <w:tcPr>
            <w:tcW w:type="dxa" w:w="2880"/>
          </w:tcPr>
          <w:p>
            <w:r>
              <w:t>중앙 서버 orchestration/</w:t>
            </w:r>
          </w:p>
        </w:tc>
        <w:tc>
          <w:tcPr>
            <w:tcW w:type="dxa" w:w="2880"/>
          </w:tcPr>
          <w:p>
            <w:r>
              <w:t>레시피 실행 계층</w:t>
            </w:r>
          </w:p>
        </w:tc>
        <w:tc>
          <w:tcPr>
            <w:tcW w:type="dxa" w:w="2880"/>
          </w:tcPr>
          <w:p>
            <w:r>
              <w:t>순서 결정, 여러 장치의 EVENT를 조합해 다음 COMMAND 결정</w:t>
            </w:r>
          </w:p>
        </w:tc>
      </w:tr>
    </w:tbl>
    <w:p/>
    <w:p>
      <w:pPr>
        <w:pStyle w:val="Heading2"/>
      </w:pPr>
      <w:r>
        <w:t>4.3 AMR을 "공유 자원"으로 보는 관점</w:t>
      </w:r>
    </w:p>
    <w:p>
      <w:r>
        <w:rPr>
          <w:b w:val="0"/>
          <w:i w:val="0"/>
        </w:rPr>
        <w:t>지금 Ver07의 _run_pickup_matcher는 스테이션마다 따로 도는 구조입니다. 이걸 "하나의 AMR이라는 공유 자원에 대해 3abb/5abb/4abb가 우선순위를 갖고 줄을 서는 문제"로 재정의하면, 방문 목적 구분(픽업/반납/이송)과 우선순위 규칙을 한 군데(amr_broker)에서 관리할 수 있습니다. 이는 1차 프로젝트의 핵심 버그였던 "방문 목적을 구분하지 않아 반납 도착이 픽업 도착으로 오인된 문제"를 구조적으로 막는 효과도 있습니다.</w:t>
      </w:r>
    </w:p>
    <w:p>
      <w:r>
        <w:br w:type="page"/>
      </w:r>
    </w:p>
    <w:p>
      <w:pPr>
        <w:pStyle w:val="Heading1"/>
      </w:pPr>
      <w:r>
        <w:t>5부. 용어 사전</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용어</w:t>
            </w:r>
          </w:p>
        </w:tc>
        <w:tc>
          <w:tcPr>
            <w:tcW w:type="dxa" w:w="4320"/>
          </w:tcPr>
          <w:p>
            <w:r>
              <w:rPr>
                <w:b/>
              </w:rPr>
              <w:t>쉬운 설명</w:t>
            </w:r>
          </w:p>
        </w:tc>
      </w:tr>
      <w:tr>
        <w:tc>
          <w:tcPr>
            <w:tcW w:type="dxa" w:w="4320"/>
          </w:tcPr>
          <w:p>
            <w:r>
              <w:t>SCADA</w:t>
            </w:r>
          </w:p>
        </w:tc>
        <w:tc>
          <w:tcPr>
            <w:tcW w:type="dxa" w:w="4320"/>
          </w:tcPr>
          <w:p>
            <w:r>
              <w:t>실시간으로 현장을 감시하고 즉시 제어하는 시스템 (Level 2)</w:t>
            </w:r>
          </w:p>
        </w:tc>
      </w:tr>
      <w:tr>
        <w:tc>
          <w:tcPr>
            <w:tcW w:type="dxa" w:w="4320"/>
          </w:tcPr>
          <w:p>
            <w:r>
              <w:t>MES</w:t>
            </w:r>
          </w:p>
        </w:tc>
        <w:tc>
          <w:tcPr>
            <w:tcW w:type="dxa" w:w="4320"/>
          </w:tcPr>
          <w:p>
            <w:r>
              <w:t>생산 실행 이력·추적·스케줄을 관리하는 시스템 (Level 3)</w:t>
            </w:r>
          </w:p>
        </w:tc>
      </w:tr>
      <w:tr>
        <w:tc>
          <w:tcPr>
            <w:tcW w:type="dxa" w:w="4320"/>
          </w:tcPr>
          <w:p>
            <w:r>
              <w:t>ISA-95</w:t>
            </w:r>
          </w:p>
        </w:tc>
        <w:tc>
          <w:tcPr>
            <w:tcW w:type="dxa" w:w="4320"/>
          </w:tcPr>
          <w:p>
            <w:r>
              <w:t>공장 소프트웨어를 5단계로 나누는 산업 표준 (3.1절)</w:t>
            </w:r>
          </w:p>
        </w:tc>
      </w:tr>
      <w:tr>
        <w:tc>
          <w:tcPr>
            <w:tcW w:type="dxa" w:w="4320"/>
          </w:tcPr>
          <w:p>
            <w:r>
              <w:t>ISA-88</w:t>
            </w:r>
          </w:p>
        </w:tc>
        <w:tc>
          <w:tcPr>
            <w:tcW w:type="dxa" w:w="4320"/>
          </w:tcPr>
          <w:p>
            <w:r>
              <w:t>배치 공정을 Equipment/Phase/Control Module로 나누는 표준 (3.2절)</w:t>
            </w:r>
          </w:p>
        </w:tc>
      </w:tr>
      <w:tr>
        <w:tc>
          <w:tcPr>
            <w:tcW w:type="dxa" w:w="4320"/>
          </w:tcPr>
          <w:p>
            <w:r>
              <w:t>Phase</w:t>
            </w:r>
          </w:p>
        </w:tc>
        <w:tc>
          <w:tcPr>
            <w:tcW w:type="dxa" w:w="4320"/>
          </w:tcPr>
          <w:p>
            <w:r>
              <w:t>ISA-88에서 "국소적인 한 동작"을 뜻함 — 우리의 RAPID/PLC에 해당</w:t>
            </w:r>
          </w:p>
        </w:tc>
      </w:tr>
      <w:tr>
        <w:tc>
          <w:tcPr>
            <w:tcW w:type="dxa" w:w="4320"/>
          </w:tcPr>
          <w:p>
            <w:r>
              <w:t>이벤트 소싱 (event sourcing)</w:t>
            </w:r>
          </w:p>
        </w:tc>
        <w:tc>
          <w:tcPr>
            <w:tcW w:type="dxa" w:w="4320"/>
          </w:tcPr>
          <w:p>
            <w:r>
              <w:t>현재 상태 대신 모든 사건을 순서대로 기록하고, 필요할 때 재생해서 상태를 계산하는 방식 (3.3절)</w:t>
            </w:r>
          </w:p>
        </w:tc>
      </w:tr>
      <w:tr>
        <w:tc>
          <w:tcPr>
            <w:tcW w:type="dxa" w:w="4320"/>
          </w:tcPr>
          <w:p>
            <w:r>
              <w:t>메시지 프레이밍 (framing)</w:t>
            </w:r>
          </w:p>
        </w:tc>
        <w:tc>
          <w:tcPr>
            <w:tcW w:type="dxa" w:w="4320"/>
          </w:tcPr>
          <w:p>
            <w:r>
              <w:t>TCP의 끊김 없는 바이트 흐름에서 "메시지 하나"의 경계를 정하는 방법 (3.4절)</w:t>
            </w:r>
          </w:p>
        </w:tc>
      </w:tr>
      <w:tr>
        <w:tc>
          <w:tcPr>
            <w:tcW w:type="dxa" w:w="4320"/>
          </w:tcPr>
          <w:p>
            <w:r>
              <w:t>MQTT</w:t>
            </w:r>
          </w:p>
        </w:tc>
        <w:tc>
          <w:tcPr>
            <w:tcW w:type="dxa" w:w="4320"/>
          </w:tcPr>
          <w:p>
            <w:r>
              <w:t>발행-구독 방식의 경량 메시징 프로토콜, 브로커가 재접속/끊김 감지를 대신 처리 (3.5절)</w:t>
            </w:r>
          </w:p>
        </w:tc>
      </w:tr>
      <w:tr>
        <w:tc>
          <w:tcPr>
            <w:tcW w:type="dxa" w:w="4320"/>
          </w:tcPr>
          <w:p>
            <w:r>
              <w:t>OPC-UA</w:t>
            </w:r>
          </w:p>
        </w:tc>
        <w:tc>
          <w:tcPr>
            <w:tcW w:type="dxa" w:w="4320"/>
          </w:tcPr>
          <w:p>
            <w:r>
              <w:t>OPC Foundation의 공식 산업 통신 표준, 보안과 정보 모델링까지 포함 (3.6절)</w:t>
            </w:r>
          </w:p>
        </w:tc>
      </w:tr>
      <w:tr>
        <w:tc>
          <w:tcPr>
            <w:tcW w:type="dxa" w:w="4320"/>
          </w:tcPr>
          <w:p>
            <w:r>
              <w:t>COMMAND / EVENT / STATUS / ACK / ERROR</w:t>
            </w:r>
          </w:p>
        </w:tc>
        <w:tc>
          <w:tcPr>
            <w:tcW w:type="dxa" w:w="4320"/>
          </w:tcPr>
          <w:p>
            <w:r>
              <w:t>메시지 종류 구분 — 각각 "행동 요청 / 실제 사건 / 현재 상태 보고 / 수신 확인 / 오류 보고"</w:t>
            </w:r>
          </w:p>
        </w:tc>
      </w:tr>
      <w:tr>
        <w:tc>
          <w:tcPr>
            <w:tcW w:type="dxa" w:w="4320"/>
          </w:tcPr>
          <w:p>
            <w:r>
              <w:t>run_id / unit / cycle / step</w:t>
            </w:r>
          </w:p>
        </w:tc>
        <w:tc>
          <w:tcPr>
            <w:tcW w:type="dxa" w:w="4320"/>
          </w:tcPr>
          <w:p>
            <w:r>
              <w:t>몇 번째 생산 실행인지, 몇 번째 차량인지, 몇 번째 반복인지, 어느 단계인지를 메시지에 실어 보내는 식별자</w:t>
            </w:r>
          </w:p>
        </w:tc>
      </w:tr>
      <w:tr>
        <w:tc>
          <w:tcPr>
            <w:tcW w:type="dxa" w:w="4320"/>
          </w:tcPr>
          <w:p>
            <w:r>
              <w:t>공유 자원 인터록 (mutual exclusion)</w:t>
            </w:r>
          </w:p>
        </w:tc>
        <w:tc>
          <w:tcPr>
            <w:tcW w:type="dxa" w:w="4320"/>
          </w:tcPr>
          <w:p>
            <w:r>
              <w:t>여러 곳이 하나의 자원(AMR)을 동시에 쓰지 못하게 막고, 우선순위 큐로 순서를 정하는 패턴 (3.7③절)</w:t>
            </w:r>
          </w:p>
        </w:tc>
      </w:tr>
      <w:tr>
        <w:tc>
          <w:tcPr>
            <w:tcW w:type="dxa" w:w="4320"/>
          </w:tcPr>
          <w:p>
            <w:r>
              <w:t>fail-closed</w:t>
            </w:r>
          </w:p>
        </w:tc>
        <w:tc>
          <w:tcPr>
            <w:tcW w:type="dxa" w:w="4320"/>
          </w:tcPr>
          <w:p>
            <w:r>
              <w:t>조건이 불확실하거나 정보가 부족하면 "허가하지 않는 쪽"으로 안전하게 멈추는 설계 원칙</w:t>
            </w:r>
          </w:p>
        </w:tc>
      </w:tr>
    </w:tbl>
    <w:p/>
    <w:p>
      <w:r>
        <w:br w:type="page"/>
      </w:r>
    </w:p>
    <w:p>
      <w:pPr>
        <w:pStyle w:val="Heading1"/>
      </w:pPr>
      <w:r>
        <w:t>6부. 참고 자료 전체 목록</w:t>
      </w:r>
    </w:p>
    <w:p>
      <w:r>
        <w:rPr>
          <w:b w:val="0"/>
          <w:i w:val="0"/>
        </w:rPr>
        <w:t>이 문서에서 언급한 모든 출처입니다. 카테고리별로 정리했습니다.</w:t>
      </w:r>
    </w:p>
    <w:p>
      <w:pPr>
        <w:pStyle w:val="Heading3"/>
      </w:pPr>
      <w:r>
        <w:t>오픈소스 / 코드</w:t>
      </w:r>
    </w:p>
    <w:p>
      <w:pPr>
        <w:pStyle w:val="ListBullet"/>
      </w:pPr>
      <w:r>
        <w:t>Open-Industry-Project — https://github.com/Open-Industry-Project/Open-Industry-Project</w:t>
      </w:r>
    </w:p>
    <w:p>
      <w:pPr>
        <w:pStyle w:val="ListBullet"/>
      </w:pPr>
      <w:r>
        <w:t>ROS 2 Architecture Patterns That Scale — https://thomasthelliez.com/blog/ros-2-architecture-patterns-that-scale/</w:t>
      </w:r>
    </w:p>
    <w:p>
      <w:pPr>
        <w:pStyle w:val="ListBullet"/>
      </w:pPr>
      <w:r>
        <w:t>PLCnext ROS Bridge (ROS-Industrial) — https://rosindustrial.org/news/2026/3/27/plcnext-ros-bridge-enabling-hardware-interoperability-between-industrial-plcs-and-ros</w:t>
      </w:r>
    </w:p>
    <w:p>
      <w:pPr>
        <w:pStyle w:val="Heading3"/>
      </w:pPr>
      <w:r>
        <w:t>실무자 포럼 / 개발자 커뮤니티</w:t>
      </w:r>
    </w:p>
    <w:p>
      <w:pPr>
        <w:pStyle w:val="ListBullet"/>
      </w:pPr>
      <w:r>
        <w:t>PLCtalk.net — Creating a SCADA system — https://plctalk.net/threads/creating-a-scada-system.133855</w:t>
      </w:r>
    </w:p>
    <w:p>
      <w:pPr>
        <w:pStyle w:val="ListBullet"/>
      </w:pPr>
      <w:r>
        <w:t>PLCtalk.net — Top-end control system architecture — https://www.plctalk.net/forums/threads/top-end-control-system-system-architecture-please-explain.83023/</w:t>
      </w:r>
    </w:p>
    <w:p>
      <w:pPr>
        <w:pStyle w:val="ListBullet"/>
      </w:pPr>
      <w:r>
        <w:t>TCP/IP Protocol Design: Message Framing (CodeProject) — https://www.codeproject.com/Articles/37496/TCP-IP-Protocol-Design-Message-Framing</w:t>
      </w:r>
    </w:p>
    <w:p>
      <w:pPr>
        <w:pStyle w:val="ListBullet"/>
      </w:pPr>
      <w:r>
        <w:t>Message Framing (Stephen Cleary) — https://blog.stephencleary.com/2009/04/message-framing.html</w:t>
      </w:r>
    </w:p>
    <w:p>
      <w:pPr>
        <w:pStyle w:val="ListBullet"/>
      </w:pPr>
      <w:r>
        <w:t>OpenPLC Forum — MQTT vs Modbus TCP/IP — https://openplc.discussion.community/post/openplc-with-mqtt-communication-instead-modbus-tcpip-9292198</w:t>
      </w:r>
    </w:p>
    <w:p>
      <w:pPr>
        <w:pStyle w:val="Heading3"/>
      </w:pPr>
      <w:r>
        <w:t>공식 표준 / 공식 문서</w:t>
      </w:r>
    </w:p>
    <w:p>
      <w:pPr>
        <w:pStyle w:val="ListBullet"/>
      </w:pPr>
      <w:r>
        <w:t>OPC UA 개요 (PTC) — https://www.ptc.com/en/technologies/iiot/industrial-automation/opc/opc-ua</w:t>
      </w:r>
    </w:p>
    <w:p>
      <w:pPr>
        <w:pStyle w:val="ListBullet"/>
      </w:pPr>
      <w:r>
        <w:t>OPC UA Interoperability for Industrie4 and IoT (OPC Foundation 공식 PDF) — https://opcfoundation.org/wp-content/uploads/2026/01/OPC-UA-Interoperability-For-Industrie4-and-IoT-EN.pdf</w:t>
      </w:r>
    </w:p>
    <w:p>
      <w:pPr>
        <w:pStyle w:val="ListBullet"/>
      </w:pPr>
      <w:r>
        <w:t>ISA-95 개요 (Symestic) — https://www.symestic.com/en-us/blog/mes/isa95</w:t>
      </w:r>
    </w:p>
    <w:p>
      <w:pPr>
        <w:pStyle w:val="ListBullet"/>
      </w:pPr>
      <w:r>
        <w:t>ISA-88 Phases &amp; Equipment Modules — https://sgsystemsglobal.com/glossary/isa-88-phases-equipment-modules/</w:t>
      </w:r>
    </w:p>
    <w:p>
      <w:pPr>
        <w:pStyle w:val="ListBullet"/>
      </w:pPr>
      <w:r>
        <w:t>ISA-88 (S88) Batch Control Explained (PLC Academy) — https://www.plcacademy.com/isa-88-s88-batch-control-explained/</w:t>
      </w:r>
    </w:p>
    <w:p>
      <w:pPr>
        <w:pStyle w:val="Heading3"/>
      </w:pPr>
      <w:r>
        <w:t>논문</w:t>
      </w:r>
    </w:p>
    <w:p>
      <w:pPr>
        <w:pStyle w:val="ListBullet"/>
      </w:pPr>
      <w:r>
        <w:t>Sugar Shack 4.0: Practical Demonstration of an IIoT-Based Event-Driven Automation System (arXiv 2510.15708) — https://arxiv.org/pdf/2510.15708</w:t>
      </w:r>
    </w:p>
    <w:p>
      <w:pPr>
        <w:pStyle w:val="ListBullet"/>
      </w:pPr>
      <w:r>
        <w:t>Development of a Smart Manufacturing Execution System Architecture for SMEs: A Czech Case Study (MDPI Sustainability) — https://www.mdpi.com/2071-1050/13/18/10181</w:t>
      </w:r>
    </w:p>
    <w:p>
      <w:pPr>
        <w:pStyle w:val="ListBullet"/>
      </w:pPr>
      <w:r>
        <w:t>Architecture and Security of SCADA Systems: A Review (arXiv) — https://arxiv.org/pdf/2001.02925</w:t>
      </w:r>
    </w:p>
    <w:p>
      <w:pPr>
        <w:pStyle w:val="Heading3"/>
      </w:pPr>
      <w:r>
        <w:t>프로젝트 내부 자료 (읽기 전용 참고용)</w:t>
      </w:r>
    </w:p>
    <w:p>
      <w:pPr>
        <w:pStyle w:val="ListBullet"/>
      </w:pPr>
      <w:r>
        <w:t>0723_AMR_Project/NEXT_PROJECT_KICKOFF_PROMPT.md — 1차 프로젝트 회고 문서</w:t>
      </w:r>
    </w:p>
    <w:p>
      <w:pPr>
        <w:pStyle w:val="ListBullet"/>
      </w:pPr>
      <w:r>
        <w:t>0723_AMR_Project/Final_Ver07/ — 실제로 이어지는 최신 서버·RAPID·Arduino 코드</w:t>
      </w:r>
    </w:p>
    <w:p>
      <w:pPr>
        <w:pStyle w:val="ListBullet"/>
      </w:pPr>
      <w:r>
        <w:t>RobotStudio/CLAUDE.md — 별개 프로젝트지만 코드 컨벤션·인수인계 스타일 참고 가능</w:t>
      </w:r>
    </w:p>
    <w:p>
      <w:pPr>
        <w:jc w:val="center"/>
      </w:pPr>
      <w:r>
        <w:rPr>
          <w:i/>
          <w:color w:val="555F68"/>
        </w:rPr>
        <w:t>— 문서 끝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eastAsia="맑은 고딕"/>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맑은 고딕"/>
      <w:b/>
      <w:bCs/>
      <w:color w:val="1B2A3C"/>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eastAsia="맑은 고딕"/>
      <w:b/>
      <w:bCs/>
      <w:color w:val="2F6A86"/>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eastAsia="맑은 고딕"/>
      <w:b/>
      <w:bCs/>
      <w:color w:val="1B2A3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맑은 고딕"/>
      <w:b/>
      <w:color w:val="1B2A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