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F2B" w:rsidRPr="00BD4F2B" w:rsidRDefault="00BD4F2B" w:rsidP="00BD4F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Flexswap</w:t>
      </w:r>
      <w:proofErr w:type="spellEnd"/>
      <w:r w:rsidRPr="00BD4F2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Purge – </w:t>
      </w:r>
      <w:proofErr w:type="spellStart"/>
      <w:r w:rsidRPr="00BD4F2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Downstream</w:t>
      </w:r>
      <w:proofErr w:type="spellEnd"/>
      <w:r w:rsidRPr="00BD4F2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Application Impact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Background</w:t>
      </w:r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proofErr w:type="spellStart"/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Flexswap</w:t>
      </w:r>
      <w:proofErr w:type="spellEnd"/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trade portfolio has been growing steadily, resulting in large datasets within the </w:t>
      </w:r>
      <w:proofErr w:type="spellStart"/>
      <w:r w:rsidRPr="00BD4F2B">
        <w:rPr>
          <w:rFonts w:ascii="Times New Roman" w:eastAsia="Times New Roman" w:hAnsi="Times New Roman" w:cs="Times New Roman"/>
          <w:b/>
          <w:bCs/>
          <w:i/>
          <w:iCs/>
          <w:lang w:val="en-US" w:eastAsia="fr-FR"/>
        </w:rPr>
        <w:t>t_opt_es_trades</w:t>
      </w:r>
      <w:proofErr w:type="spellEnd"/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table.</w:t>
      </w:r>
      <w:r w:rsidRPr="00BD4F2B">
        <w:rPr>
          <w:rFonts w:ascii="Times New Roman" w:eastAsia="Times New Roman" w:hAnsi="Times New Roman" w:cs="Times New Roman"/>
          <w:lang w:val="en-US" w:eastAsia="fr-FR"/>
        </w:rPr>
        <w:br/>
        <w:t xml:space="preserve">As of </w:t>
      </w: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30/07/2025</w:t>
      </w: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, the table contains </w:t>
      </w: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~49.9M rows</w:t>
      </w:r>
      <w:r w:rsidRPr="00BD4F2B">
        <w:rPr>
          <w:rFonts w:ascii="Times New Roman" w:eastAsia="Times New Roman" w:hAnsi="Times New Roman" w:cs="Times New Roman"/>
          <w:lang w:val="en-US" w:eastAsia="fr-FR"/>
        </w:rPr>
        <w:t>.</w:t>
      </w:r>
      <w:r w:rsidRPr="00BD4F2B">
        <w:rPr>
          <w:rFonts w:ascii="Times New Roman" w:eastAsia="Times New Roman" w:hAnsi="Times New Roman" w:cs="Times New Roman"/>
          <w:lang w:val="en-US" w:eastAsia="fr-FR"/>
        </w:rPr>
        <w:br/>
        <w:t>This growth is stretching the limits of the original data model and is starting to impact:</w:t>
      </w:r>
    </w:p>
    <w:p w:rsidR="00BD4F2B" w:rsidRPr="00BD4F2B" w:rsidRDefault="00BD4F2B" w:rsidP="00B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Valuation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run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times</w:t>
      </w:r>
    </w:p>
    <w:p w:rsidR="00BD4F2B" w:rsidRPr="00BD4F2B" w:rsidRDefault="00BD4F2B" w:rsidP="00B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Risk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computation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efficiency</w:t>
      </w:r>
      <w:proofErr w:type="spellEnd"/>
    </w:p>
    <w:p w:rsidR="00BD4F2B" w:rsidRPr="00BD4F2B" w:rsidRDefault="00BD4F2B" w:rsidP="00BD4F2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Stability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of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downstream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feeds</w:t>
      </w:r>
      <w:proofErr w:type="spellEnd"/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>A purge process will be implemented to reduce load and maintain optimal performance.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Purge Approach</w:t>
      </w:r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>Based on Quant Team analysis, the chosen approach is:</w:t>
      </w:r>
    </w:p>
    <w:p w:rsidR="00BD4F2B" w:rsidRPr="00BD4F2B" w:rsidRDefault="00BD4F2B" w:rsidP="00BD4F2B">
      <w:pPr>
        <w:spacing w:beforeAutospacing="1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Regular batch purge (periodicity to be decided)</w:t>
      </w:r>
      <w:r w:rsidRPr="00BD4F2B">
        <w:rPr>
          <w:rFonts w:ascii="Times New Roman" w:eastAsia="Times New Roman" w:hAnsi="Times New Roman" w:cs="Times New Roman"/>
          <w:lang w:val="en-US" w:eastAsia="fr-FR"/>
        </w:rPr>
        <w:br/>
        <w:t>Inactive trades will be periodically moved from the live table to a dedicated archive table.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Purge </w:t>
      </w:r>
      <w:proofErr w:type="spellStart"/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Logic</w:t>
      </w:r>
      <w:proofErr w:type="spellEnd"/>
    </w:p>
    <w:p w:rsidR="00BD4F2B" w:rsidRPr="00BD4F2B" w:rsidRDefault="00BD4F2B" w:rsidP="00BD4F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Inactive trades</w:t>
      </w:r>
      <w:r w:rsidRPr="00BD4F2B">
        <w:rPr>
          <w:rFonts w:ascii="Times New Roman" w:eastAsia="Times New Roman" w:hAnsi="Times New Roman" w:cs="Times New Roman"/>
          <w:lang w:val="en-US" w:eastAsia="fr-FR"/>
        </w:rPr>
        <w:t>: No pricing activity for a defined period.</w:t>
      </w:r>
    </w:p>
    <w:p w:rsidR="00BD4F2B" w:rsidRPr="00BD4F2B" w:rsidRDefault="00BD4F2B" w:rsidP="00BD4F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Retention in live table</w:t>
      </w:r>
      <w:r w:rsidRPr="00BD4F2B">
        <w:rPr>
          <w:rFonts w:ascii="Times New Roman" w:eastAsia="Times New Roman" w:hAnsi="Times New Roman" w:cs="Times New Roman"/>
          <w:lang w:val="en-US" w:eastAsia="fr-FR"/>
        </w:rPr>
        <w:t>: Only trades still relevant for valuation or risk.</w:t>
      </w:r>
    </w:p>
    <w:p w:rsidR="00BD4F2B" w:rsidRPr="00BD4F2B" w:rsidRDefault="00BD4F2B" w:rsidP="00BD4F2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Archive table</w:t>
      </w:r>
      <w:r w:rsidRPr="00BD4F2B">
        <w:rPr>
          <w:rFonts w:ascii="Times New Roman" w:eastAsia="Times New Roman" w:hAnsi="Times New Roman" w:cs="Times New Roman"/>
          <w:lang w:val="en-US" w:eastAsia="fr-FR"/>
        </w:rPr>
        <w:t>: Retains historical trades for audit, reporting, and reference.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Downstream Impact – Critical Assessment</w:t>
      </w:r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Changes in </w:t>
      </w:r>
      <w:proofErr w:type="spellStart"/>
      <w:r w:rsidRPr="00BD4F2B">
        <w:rPr>
          <w:rFonts w:ascii="Times New Roman" w:eastAsia="Times New Roman" w:hAnsi="Times New Roman" w:cs="Times New Roman"/>
          <w:lang w:val="en-US" w:eastAsia="fr-FR"/>
        </w:rPr>
        <w:t>Flexswap</w:t>
      </w:r>
      <w:proofErr w:type="spellEnd"/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trade content will </w:t>
      </w: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directly affect downstream systems</w:t>
      </w:r>
      <w:r w:rsidRPr="00BD4F2B">
        <w:rPr>
          <w:rFonts w:ascii="Times New Roman" w:eastAsia="Times New Roman" w:hAnsi="Times New Roman" w:cs="Times New Roman"/>
          <w:lang w:val="en-US" w:eastAsia="fr-FR"/>
        </w:rPr>
        <w:t>.</w:t>
      </w:r>
      <w:r w:rsidRPr="00BD4F2B">
        <w:rPr>
          <w:rFonts w:ascii="Times New Roman" w:eastAsia="Times New Roman" w:hAnsi="Times New Roman" w:cs="Times New Roman"/>
          <w:lang w:val="en-US" w:eastAsia="fr-FR"/>
        </w:rPr>
        <w:br/>
      </w:r>
      <w:r w:rsidRPr="00BD4F2B">
        <w:rPr>
          <w:rFonts w:ascii="Times New Roman" w:eastAsia="Times New Roman" w:hAnsi="Times New Roman" w:cs="Times New Roman"/>
          <w:lang w:eastAsia="fr-FR"/>
        </w:rPr>
        <w:t xml:space="preserve">A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structured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evaluation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must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be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completed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before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purge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execution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468"/>
        <w:gridCol w:w="3515"/>
      </w:tblGrid>
      <w:tr w:rsidR="00BD4F2B" w:rsidRPr="00BD4F2B" w:rsidTr="00BD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Downstream</w:t>
            </w:r>
            <w:proofErr w:type="spellEnd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Potential</w:t>
            </w:r>
            <w:proofErr w:type="spellEnd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Impact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Mitigation </w:t>
            </w: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Required</w:t>
            </w:r>
            <w:proofErr w:type="spellEnd"/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Pricing &amp; </w:t>
            </w: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Sudden drop in trade population may alter aggregated metrics.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Validate calculation logic and ensure P&amp;L / risk stability.</w:t>
            </w:r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Reporting</w:t>
            </w:r>
            <w:proofErr w:type="spellEnd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&amp; P&amp;L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Risk of reconciliation breaks post-purge.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Adjust reconciliation rules; align reference data pre/post purge.</w:t>
            </w:r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Data </w:t>
            </w: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Warehousing</w:t>
            </w:r>
            <w:proofErr w:type="spellEnd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/ BI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Historical queries may fail if run on live dataset only.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Point historical reports to archive dataset.</w:t>
            </w:r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lastRenderedPageBreak/>
              <w:t>Intraday</w:t>
            </w:r>
            <w:proofErr w:type="spellEnd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&amp; </w:t>
            </w:r>
            <w:proofErr w:type="spellStart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Overnight</w:t>
            </w:r>
            <w:proofErr w:type="spellEnd"/>
            <w:r w:rsidRPr="00BD4F2B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Initial purge event could overload pipelines.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 w:rsidP="00BD4F2B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BD4F2B">
              <w:rPr>
                <w:rFonts w:ascii="Times New Roman" w:eastAsia="Times New Roman" w:hAnsi="Times New Roman" w:cs="Times New Roman"/>
                <w:lang w:val="en-US" w:eastAsia="fr-FR"/>
              </w:rPr>
              <w:t>Test throughput; adjust scheduling if needed.</w:t>
            </w:r>
          </w:p>
        </w:tc>
      </w:tr>
    </w:tbl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Purge Execution Considerations</w:t>
      </w:r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Initial Run</w:t>
      </w:r>
      <w:r w:rsidRPr="00BD4F2B">
        <w:rPr>
          <w:rFonts w:ascii="Times New Roman" w:eastAsia="Times New Roman" w:hAnsi="Times New Roman" w:cs="Times New Roman"/>
          <w:lang w:val="en-US" w:eastAsia="fr-FR"/>
        </w:rPr>
        <w:t>:</w:t>
      </w:r>
    </w:p>
    <w:p w:rsidR="00BD4F2B" w:rsidRPr="00BD4F2B" w:rsidRDefault="00BD4F2B" w:rsidP="00BD4F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Will trigger a </w:t>
      </w: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large one-off data change</w:t>
      </w:r>
      <w:r w:rsidRPr="00BD4F2B">
        <w:rPr>
          <w:rFonts w:ascii="Times New Roman" w:eastAsia="Times New Roman" w:hAnsi="Times New Roman" w:cs="Times New Roman"/>
          <w:lang w:val="en-US" w:eastAsia="fr-FR"/>
        </w:rPr>
        <w:t>.</w:t>
      </w:r>
    </w:p>
    <w:p w:rsidR="00BD4F2B" w:rsidRPr="00BD4F2B" w:rsidRDefault="00BD4F2B" w:rsidP="00BD4F2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Downstream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teams must </w:t>
      </w:r>
      <w:proofErr w:type="spellStart"/>
      <w:proofErr w:type="gramStart"/>
      <w:r w:rsidRPr="00BD4F2B">
        <w:rPr>
          <w:rFonts w:ascii="Times New Roman" w:eastAsia="Times New Roman" w:hAnsi="Times New Roman" w:cs="Times New Roman"/>
          <w:lang w:eastAsia="fr-FR"/>
        </w:rPr>
        <w:t>confirm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>:</w:t>
      </w:r>
      <w:proofErr w:type="gramEnd"/>
    </w:p>
    <w:p w:rsidR="00BD4F2B" w:rsidRPr="00BD4F2B" w:rsidRDefault="00BD4F2B" w:rsidP="00BD4F2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Capacity to handle </w:t>
      </w: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high event volume</w:t>
      </w:r>
      <w:r w:rsidRPr="00BD4F2B">
        <w:rPr>
          <w:rFonts w:ascii="Times New Roman" w:eastAsia="Times New Roman" w:hAnsi="Times New Roman" w:cs="Times New Roman"/>
          <w:lang w:val="en-US" w:eastAsia="fr-FR"/>
        </w:rPr>
        <w:t>.</w:t>
      </w:r>
    </w:p>
    <w:p w:rsidR="00BD4F2B" w:rsidRPr="00BD4F2B" w:rsidRDefault="00BD4F2B" w:rsidP="00BD4F2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>Successful reconciliation against pre-purge dataset.</w:t>
      </w:r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b/>
          <w:bCs/>
          <w:lang w:eastAsia="fr-FR"/>
        </w:rPr>
        <w:t>Subsequent</w:t>
      </w:r>
      <w:proofErr w:type="spellEnd"/>
      <w:r w:rsidRPr="00BD4F2B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spellStart"/>
      <w:proofErr w:type="gramStart"/>
      <w:r w:rsidRPr="00BD4F2B">
        <w:rPr>
          <w:rFonts w:ascii="Times New Roman" w:eastAsia="Times New Roman" w:hAnsi="Times New Roman" w:cs="Times New Roman"/>
          <w:b/>
          <w:bCs/>
          <w:lang w:eastAsia="fr-FR"/>
        </w:rPr>
        <w:t>Runs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>:</w:t>
      </w:r>
      <w:proofErr w:type="gramEnd"/>
    </w:p>
    <w:p w:rsidR="00BD4F2B" w:rsidRPr="00BD4F2B" w:rsidRDefault="00BD4F2B" w:rsidP="00BD4F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Lighter but </w:t>
      </w: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regular</w:t>
      </w: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(weekly/monthly to be agreed).</w:t>
      </w:r>
    </w:p>
    <w:p w:rsidR="00BD4F2B" w:rsidRPr="00BD4F2B" w:rsidRDefault="00BD4F2B" w:rsidP="00BD4F2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>Must be included in BAU scheduling.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Purge Workflow</w:t>
      </w:r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>mermaid</w:t>
      </w:r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CopierModifier</w:t>
      </w:r>
      <w:proofErr w:type="spellEnd"/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>flowchart LR</w:t>
      </w:r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A[Live </w:t>
      </w:r>
      <w:proofErr w:type="spellStart"/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>Flexswap</w:t>
      </w:r>
      <w:proofErr w:type="spellEnd"/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Trades (_</w:t>
      </w:r>
      <w:proofErr w:type="spellStart"/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>t_opt_es_trades</w:t>
      </w:r>
      <w:proofErr w:type="spellEnd"/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>_)] --&gt;|Identify inactive trades| B[Flag for purge]</w:t>
      </w:r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B --&gt;|Move| C[Archive: Purged Trades Table]</w:t>
      </w:r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A --&gt; D[Downstream Systems &amp; Applications]</w:t>
      </w:r>
    </w:p>
    <w:p w:rsidR="00BD4F2B" w:rsidRPr="00BD4F2B" w:rsidRDefault="00BD4F2B" w:rsidP="00BD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F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 --&gt; E[Historical Data Queries]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Mitigation Plan</w:t>
      </w:r>
    </w:p>
    <w:p w:rsidR="00BD4F2B" w:rsidRPr="00BD4F2B" w:rsidRDefault="00BD4F2B" w:rsidP="00B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Engage downstream owners</w:t>
      </w: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for dependency mapping.</w:t>
      </w:r>
    </w:p>
    <w:p w:rsidR="00BD4F2B" w:rsidRPr="00BD4F2B" w:rsidRDefault="00BD4F2B" w:rsidP="00B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b/>
          <w:bCs/>
          <w:lang w:eastAsia="fr-FR"/>
        </w:rPr>
        <w:t>Simulate</w:t>
      </w:r>
      <w:proofErr w:type="spellEnd"/>
      <w:r w:rsidRPr="00BD4F2B">
        <w:rPr>
          <w:rFonts w:ascii="Times New Roman" w:eastAsia="Times New Roman" w:hAnsi="Times New Roman" w:cs="Times New Roman"/>
          <w:b/>
          <w:bCs/>
          <w:lang w:eastAsia="fr-FR"/>
        </w:rPr>
        <w:t xml:space="preserve"> purge</w:t>
      </w:r>
      <w:r w:rsidRPr="00BD4F2B">
        <w:rPr>
          <w:rFonts w:ascii="Times New Roman" w:eastAsia="Times New Roman" w:hAnsi="Times New Roman" w:cs="Times New Roman"/>
          <w:lang w:eastAsia="fr-FR"/>
        </w:rPr>
        <w:t xml:space="preserve"> in a non-production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environment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>.</w:t>
      </w:r>
    </w:p>
    <w:p w:rsidR="00BD4F2B" w:rsidRPr="00BD4F2B" w:rsidRDefault="00BD4F2B" w:rsidP="00B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Stress-test event processing</w:t>
      </w: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for the first purge run.</w:t>
      </w:r>
    </w:p>
    <w:p w:rsidR="00BD4F2B" w:rsidRPr="00BD4F2B" w:rsidRDefault="00BD4F2B" w:rsidP="00B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Agree periodicity</w:t>
      </w: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based on downstream readiness.</w:t>
      </w:r>
    </w:p>
    <w:p w:rsidR="00BD4F2B" w:rsidRPr="00BD4F2B" w:rsidRDefault="00BD4F2B" w:rsidP="00BD4F2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b/>
          <w:bCs/>
          <w:lang w:val="en-US" w:eastAsia="fr-FR"/>
        </w:rPr>
        <w:t>Document archive data access</w:t>
      </w: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 for historical reporting.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Next</w:t>
      </w:r>
      <w:proofErr w:type="spellEnd"/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Steps</w:t>
      </w:r>
      <w:proofErr w:type="spellEnd"/>
    </w:p>
    <w:p w:rsidR="00BD4F2B" w:rsidRPr="00BD4F2B" w:rsidRDefault="00BD4F2B" w:rsidP="00B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lang w:eastAsia="fr-FR"/>
        </w:rPr>
        <w:t xml:space="preserve">Finalise purge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periodicity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>.</w:t>
      </w:r>
    </w:p>
    <w:p w:rsidR="00BD4F2B" w:rsidRPr="00BD4F2B" w:rsidRDefault="00BD4F2B" w:rsidP="00B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lang w:eastAsia="fr-FR"/>
        </w:rPr>
        <w:t xml:space="preserve">Complete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downstream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readiness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validation.</w:t>
      </w:r>
    </w:p>
    <w:p w:rsidR="00BD4F2B" w:rsidRPr="00BD4F2B" w:rsidRDefault="00BD4F2B" w:rsidP="00B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lang w:eastAsia="fr-FR"/>
        </w:rPr>
        <w:t xml:space="preserve">Schedule </w:t>
      </w:r>
      <w:proofErr w:type="spellStart"/>
      <w:r w:rsidRPr="00BD4F2B">
        <w:rPr>
          <w:rFonts w:ascii="Times New Roman" w:eastAsia="Times New Roman" w:hAnsi="Times New Roman" w:cs="Times New Roman"/>
          <w:lang w:eastAsia="fr-FR"/>
        </w:rPr>
        <w:t>controlled</w:t>
      </w:r>
      <w:proofErr w:type="spellEnd"/>
      <w:r w:rsidRPr="00BD4F2B">
        <w:rPr>
          <w:rFonts w:ascii="Times New Roman" w:eastAsia="Times New Roman" w:hAnsi="Times New Roman" w:cs="Times New Roman"/>
          <w:lang w:eastAsia="fr-FR"/>
        </w:rPr>
        <w:t xml:space="preserve"> initial purge.</w:t>
      </w:r>
    </w:p>
    <w:p w:rsidR="00BD4F2B" w:rsidRPr="00BD4F2B" w:rsidRDefault="00BD4F2B" w:rsidP="00B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>Monitor performance &amp; stability post-purge.</w:t>
      </w:r>
    </w:p>
    <w:p w:rsidR="00BD4F2B" w:rsidRPr="00BD4F2B" w:rsidRDefault="00BD4F2B" w:rsidP="00BD4F2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>Adjust process based on feedback.</w:t>
      </w:r>
    </w:p>
    <w:p w:rsidR="00BD4F2B" w:rsidRPr="00BD4F2B" w:rsidRDefault="000E0A53" w:rsidP="00BD4F2B">
      <w:pPr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noProof/>
          <w:lang w:eastAsia="fr-FR"/>
        </w:rPr>
        <w:lastRenderedPageBreak/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BD4F2B">
        <w:rPr>
          <w:rFonts w:ascii="Apple Color Emoji" w:eastAsia="Times New Roman" w:hAnsi="Apple Color Emoji" w:cs="Apple Color Emoji"/>
          <w:lang w:eastAsia="fr-FR"/>
        </w:rPr>
        <w:t>📎</w:t>
      </w:r>
      <w:proofErr w:type="gram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D4F2B">
        <w:rPr>
          <w:rFonts w:ascii="Times New Roman" w:eastAsia="Times New Roman" w:hAnsi="Times New Roman" w:cs="Times New Roman"/>
          <w:b/>
          <w:bCs/>
          <w:lang w:eastAsia="fr-FR"/>
        </w:rPr>
        <w:t>Reference Links</w:t>
      </w:r>
    </w:p>
    <w:p w:rsidR="00BD4F2B" w:rsidRPr="00BD4F2B" w:rsidRDefault="00BD4F2B" w:rsidP="00BD4F2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D4F2B">
        <w:rPr>
          <w:rFonts w:ascii="Times New Roman" w:eastAsia="Times New Roman" w:hAnsi="Times New Roman" w:cs="Times New Roman"/>
          <w:lang w:eastAsia="fr-FR"/>
        </w:rPr>
        <w:t xml:space="preserve">Quant Team purge </w:t>
      </w:r>
      <w:proofErr w:type="gramStart"/>
      <w:r w:rsidRPr="00BD4F2B">
        <w:rPr>
          <w:rFonts w:ascii="Times New Roman" w:eastAsia="Times New Roman" w:hAnsi="Times New Roman" w:cs="Times New Roman"/>
          <w:lang w:eastAsia="fr-FR"/>
        </w:rPr>
        <w:t>scenarios:</w:t>
      </w:r>
      <w:proofErr w:type="gramEnd"/>
      <w:r w:rsidRPr="00BD4F2B">
        <w:rPr>
          <w:rFonts w:ascii="Times New Roman" w:eastAsia="Times New Roman" w:hAnsi="Times New Roman" w:cs="Times New Roman"/>
          <w:lang w:eastAsia="fr-FR"/>
        </w:rPr>
        <w:t xml:space="preserve"> </w:t>
      </w:r>
      <w:hyperlink w:history="1">
        <w:r w:rsidRPr="00BD4F2B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Link to Quant page</w:t>
        </w:r>
      </w:hyperlink>
    </w:p>
    <w:p w:rsidR="00BD4F2B" w:rsidRPr="00BD4F2B" w:rsidRDefault="00BD4F2B" w:rsidP="00BD4F2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D4F2B">
        <w:rPr>
          <w:rFonts w:ascii="Times New Roman" w:eastAsia="Times New Roman" w:hAnsi="Times New Roman" w:cs="Times New Roman"/>
          <w:lang w:val="en-US" w:eastAsia="fr-FR"/>
        </w:rPr>
        <w:t xml:space="preserve">Archive access procedures: </w:t>
      </w:r>
      <w:hyperlink w:history="1">
        <w:r w:rsidRPr="00BD4F2B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Link to doc</w:t>
        </w:r>
      </w:hyperlink>
    </w:p>
    <w:p w:rsid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:rsidR="00BD4F2B" w:rsidRPr="00BD4F2B" w:rsidRDefault="00BD4F2B" w:rsidP="00BD4F2B">
      <w:pPr>
        <w:pStyle w:val="Titre6"/>
        <w:rPr>
          <w:lang w:val="en-US"/>
        </w:rPr>
      </w:pPr>
      <w:proofErr w:type="spellStart"/>
      <w:r w:rsidRPr="00BD4F2B">
        <w:rPr>
          <w:lang w:val="en-US"/>
        </w:rPr>
        <w:t>ChatGPT</w:t>
      </w:r>
      <w:proofErr w:type="spellEnd"/>
      <w:r w:rsidRPr="00BD4F2B">
        <w:rPr>
          <w:lang w:val="en-US"/>
        </w:rPr>
        <w:t xml:space="preserve"> a </w:t>
      </w:r>
      <w:proofErr w:type="spellStart"/>
      <w:r w:rsidRPr="00BD4F2B">
        <w:rPr>
          <w:lang w:val="en-US"/>
        </w:rPr>
        <w:t>dit</w:t>
      </w:r>
      <w:proofErr w:type="spellEnd"/>
      <w:r w:rsidRPr="00BD4F2B">
        <w:rPr>
          <w:lang w:val="en-US"/>
        </w:rPr>
        <w:t> :</w:t>
      </w:r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lang w:val="en-US"/>
        </w:rPr>
        <w:t xml:space="preserve">Got it </w:t>
      </w:r>
      <w:r w:rsidRPr="00BD4F2B">
        <w:rPr>
          <w:rFonts w:ascii="Apple Color Emoji" w:hAnsi="Apple Color Emoji" w:cs="Apple Color Emoji"/>
          <w:lang w:val="en-US"/>
        </w:rPr>
        <w:t>✅</w:t>
      </w:r>
      <w:r w:rsidRPr="00BD4F2B">
        <w:rPr>
          <w:lang w:val="en-US"/>
        </w:rPr>
        <w:br/>
        <w:t xml:space="preserve">You want your page to be </w:t>
      </w:r>
      <w:r w:rsidRPr="00BD4F2B">
        <w:rPr>
          <w:rStyle w:val="lev"/>
          <w:lang w:val="en-US"/>
        </w:rPr>
        <w:t>Confluence-ready</w:t>
      </w:r>
      <w:r w:rsidRPr="00BD4F2B">
        <w:rPr>
          <w:lang w:val="en-US"/>
        </w:rPr>
        <w:t xml:space="preserve">, </w:t>
      </w:r>
      <w:r w:rsidRPr="00BD4F2B">
        <w:rPr>
          <w:rStyle w:val="lev"/>
          <w:lang w:val="en-US"/>
        </w:rPr>
        <w:t>aligned in style</w:t>
      </w:r>
      <w:r w:rsidRPr="00BD4F2B">
        <w:rPr>
          <w:lang w:val="en-US"/>
        </w:rPr>
        <w:t xml:space="preserve"> with the Quants’ page, but with a </w:t>
      </w:r>
      <w:r w:rsidRPr="00BD4F2B">
        <w:rPr>
          <w:rStyle w:val="lev"/>
          <w:lang w:val="en-US"/>
        </w:rPr>
        <w:t>strong downstream application impact focus</w:t>
      </w:r>
      <w:r w:rsidRPr="00BD4F2B">
        <w:rPr>
          <w:lang w:val="en-US"/>
        </w:rPr>
        <w:t xml:space="preserve"> and reflecting that the chosen method will be </w:t>
      </w:r>
      <w:r w:rsidRPr="00BD4F2B">
        <w:rPr>
          <w:rStyle w:val="lev"/>
          <w:lang w:val="en-US"/>
        </w:rPr>
        <w:t>“Regular batch with periodicity to decide”</w:t>
      </w:r>
      <w:r w:rsidRPr="00BD4F2B">
        <w:rPr>
          <w:lang w:val="en-US"/>
        </w:rPr>
        <w:t>.</w:t>
      </w:r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lang w:val="en-US"/>
        </w:rPr>
        <w:t xml:space="preserve">Here’s a </w:t>
      </w:r>
      <w:r w:rsidRPr="00BD4F2B">
        <w:rPr>
          <w:rStyle w:val="lev"/>
          <w:lang w:val="en-US"/>
        </w:rPr>
        <w:t>Confluence-ready draft</w:t>
      </w:r>
      <w:r w:rsidRPr="00BD4F2B">
        <w:rPr>
          <w:lang w:val="en-US"/>
        </w:rPr>
        <w:t>:</w:t>
      </w:r>
    </w:p>
    <w:p w:rsidR="00BD4F2B" w:rsidRDefault="000E0A53" w:rsidP="00BD4F2B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BD4F2B" w:rsidRDefault="00BD4F2B" w:rsidP="00BD4F2B">
      <w:pPr>
        <w:pStyle w:val="Titre2"/>
      </w:pPr>
      <w:proofErr w:type="spellStart"/>
      <w:r>
        <w:rPr>
          <w:rStyle w:val="lev"/>
          <w:b/>
          <w:bCs/>
        </w:rPr>
        <w:t>Flexswap</w:t>
      </w:r>
      <w:proofErr w:type="spellEnd"/>
      <w:r>
        <w:rPr>
          <w:rStyle w:val="lev"/>
          <w:b/>
          <w:bCs/>
        </w:rPr>
        <w:t xml:space="preserve"> Purge – </w:t>
      </w:r>
      <w:proofErr w:type="spellStart"/>
      <w:r>
        <w:rPr>
          <w:rStyle w:val="lev"/>
          <w:b/>
          <w:bCs/>
        </w:rPr>
        <w:t>Downstream</w:t>
      </w:r>
      <w:proofErr w:type="spellEnd"/>
      <w:r>
        <w:rPr>
          <w:rStyle w:val="lev"/>
          <w:b/>
          <w:bCs/>
        </w:rPr>
        <w:t xml:space="preserve"> Application Impact</w:t>
      </w:r>
    </w:p>
    <w:p w:rsidR="00BD4F2B" w:rsidRDefault="000E0A53" w:rsidP="00BD4F2B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pStyle w:val="Titre3"/>
        <w:rPr>
          <w:lang w:val="en-US"/>
        </w:rPr>
      </w:pPr>
      <w:r w:rsidRPr="00BD4F2B">
        <w:rPr>
          <w:rStyle w:val="lev"/>
          <w:b/>
          <w:bCs/>
          <w:lang w:val="en-US"/>
        </w:rPr>
        <w:t>Overview</w:t>
      </w:r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lang w:val="en-US"/>
        </w:rPr>
        <w:t xml:space="preserve">The </w:t>
      </w:r>
      <w:proofErr w:type="spellStart"/>
      <w:r w:rsidRPr="00BD4F2B">
        <w:rPr>
          <w:rStyle w:val="lev"/>
          <w:lang w:val="en-US"/>
        </w:rPr>
        <w:t>Flexswap</w:t>
      </w:r>
      <w:proofErr w:type="spellEnd"/>
      <w:r w:rsidRPr="00BD4F2B">
        <w:rPr>
          <w:lang w:val="en-US"/>
        </w:rPr>
        <w:t xml:space="preserve"> trade store has been growing steadily, leading to extremely large datasets within the </w:t>
      </w:r>
      <w:proofErr w:type="spellStart"/>
      <w:r w:rsidRPr="00BD4F2B">
        <w:rPr>
          <w:rStyle w:val="Accentuation"/>
          <w:b/>
          <w:bCs/>
          <w:lang w:val="en-US"/>
        </w:rPr>
        <w:t>t_opt_es_trades</w:t>
      </w:r>
      <w:proofErr w:type="spellEnd"/>
      <w:r w:rsidRPr="00BD4F2B">
        <w:rPr>
          <w:lang w:val="en-US"/>
        </w:rPr>
        <w:t xml:space="preserve"> table.</w:t>
      </w:r>
      <w:r w:rsidRPr="00BD4F2B">
        <w:rPr>
          <w:lang w:val="en-US"/>
        </w:rPr>
        <w:br/>
        <w:t xml:space="preserve">As of </w:t>
      </w:r>
      <w:r w:rsidRPr="00BD4F2B">
        <w:rPr>
          <w:rStyle w:val="lev"/>
          <w:lang w:val="en-US"/>
        </w:rPr>
        <w:t>30/07/2025</w:t>
      </w:r>
      <w:r w:rsidRPr="00BD4F2B">
        <w:rPr>
          <w:lang w:val="en-US"/>
        </w:rPr>
        <w:t xml:space="preserve">, the table contains </w:t>
      </w:r>
      <w:r w:rsidRPr="00BD4F2B">
        <w:rPr>
          <w:rStyle w:val="lev"/>
          <w:lang w:val="en-US"/>
        </w:rPr>
        <w:t>~49.9M rows</w:t>
      </w:r>
      <w:r w:rsidRPr="00BD4F2B">
        <w:rPr>
          <w:lang w:val="en-US"/>
        </w:rPr>
        <w:t>.</w:t>
      </w:r>
      <w:r w:rsidRPr="00BD4F2B">
        <w:rPr>
          <w:lang w:val="en-US"/>
        </w:rPr>
        <w:br/>
        <w:t>This increasing volume is pushing the limits of the original data model and impacting:</w:t>
      </w:r>
    </w:p>
    <w:p w:rsidR="00BD4F2B" w:rsidRDefault="00BD4F2B" w:rsidP="00BD4F2B">
      <w:pPr>
        <w:pStyle w:val="NormalWeb"/>
        <w:numPr>
          <w:ilvl w:val="0"/>
          <w:numId w:val="8"/>
        </w:numPr>
      </w:pPr>
      <w:proofErr w:type="spellStart"/>
      <w:r>
        <w:rPr>
          <w:rStyle w:val="lev"/>
        </w:rPr>
        <w:t>Valuation</w:t>
      </w:r>
      <w:proofErr w:type="spellEnd"/>
      <w:r>
        <w:rPr>
          <w:rStyle w:val="lev"/>
        </w:rPr>
        <w:t xml:space="preserve"> performance</w:t>
      </w:r>
    </w:p>
    <w:p w:rsidR="00BD4F2B" w:rsidRDefault="00BD4F2B" w:rsidP="00BD4F2B">
      <w:pPr>
        <w:pStyle w:val="NormalWeb"/>
        <w:numPr>
          <w:ilvl w:val="0"/>
          <w:numId w:val="8"/>
        </w:numPr>
      </w:pPr>
      <w:proofErr w:type="spellStart"/>
      <w:r>
        <w:rPr>
          <w:rStyle w:val="lev"/>
        </w:rPr>
        <w:t>Risk</w:t>
      </w:r>
      <w:proofErr w:type="spellEnd"/>
      <w:r>
        <w:rPr>
          <w:rStyle w:val="lev"/>
        </w:rPr>
        <w:t xml:space="preserve"> computation times</w:t>
      </w:r>
    </w:p>
    <w:p w:rsidR="00BD4F2B" w:rsidRDefault="00BD4F2B" w:rsidP="00BD4F2B">
      <w:pPr>
        <w:pStyle w:val="NormalWeb"/>
        <w:numPr>
          <w:ilvl w:val="0"/>
          <w:numId w:val="8"/>
        </w:numPr>
      </w:pPr>
      <w:proofErr w:type="spellStart"/>
      <w:r>
        <w:rPr>
          <w:rStyle w:val="lev"/>
        </w:rPr>
        <w:t>Overall</w:t>
      </w:r>
      <w:proofErr w:type="spellEnd"/>
      <w:r>
        <w:rPr>
          <w:rStyle w:val="lev"/>
        </w:rPr>
        <w:t xml:space="preserve"> system </w:t>
      </w:r>
      <w:proofErr w:type="spellStart"/>
      <w:r>
        <w:rPr>
          <w:rStyle w:val="lev"/>
        </w:rPr>
        <w:t>stability</w:t>
      </w:r>
      <w:proofErr w:type="spellEnd"/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lang w:val="en-US"/>
        </w:rPr>
        <w:t xml:space="preserve">To address this, a </w:t>
      </w:r>
      <w:r w:rsidRPr="00BD4F2B">
        <w:rPr>
          <w:rStyle w:val="lev"/>
          <w:lang w:val="en-US"/>
        </w:rPr>
        <w:t>purge strategy</w:t>
      </w:r>
      <w:r w:rsidRPr="00BD4F2B">
        <w:rPr>
          <w:lang w:val="en-US"/>
        </w:rPr>
        <w:t xml:space="preserve"> will be implemented.</w:t>
      </w:r>
    </w:p>
    <w:p w:rsidR="00BD4F2B" w:rsidRDefault="000E0A53" w:rsidP="00BD4F2B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pStyle w:val="Titre3"/>
        <w:rPr>
          <w:lang w:val="en-US"/>
        </w:rPr>
      </w:pPr>
      <w:r w:rsidRPr="00BD4F2B">
        <w:rPr>
          <w:rStyle w:val="lev"/>
          <w:b/>
          <w:bCs/>
          <w:lang w:val="en-US"/>
        </w:rPr>
        <w:t>Chosen Purge Method</w:t>
      </w:r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lang w:val="en-US"/>
        </w:rPr>
        <w:t>Following Quant Team analysis, the selected method is:</w:t>
      </w:r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rStyle w:val="lev"/>
          <w:lang w:val="en-US"/>
        </w:rPr>
        <w:t>Regular batch purge (periodicity to be decided)</w:t>
      </w:r>
      <w:r w:rsidRPr="00BD4F2B">
        <w:rPr>
          <w:lang w:val="en-US"/>
        </w:rPr>
        <w:br/>
        <w:t xml:space="preserve">Dead/inactive trades will be periodically removed from the live table and moved to a dedicated </w:t>
      </w:r>
      <w:r w:rsidRPr="00BD4F2B">
        <w:rPr>
          <w:rStyle w:val="lev"/>
          <w:lang w:val="en-US"/>
        </w:rPr>
        <w:t>purged-trades</w:t>
      </w:r>
      <w:r w:rsidRPr="00BD4F2B">
        <w:rPr>
          <w:lang w:val="en-US"/>
        </w:rPr>
        <w:t xml:space="preserve"> table for historical reference.</w:t>
      </w:r>
    </w:p>
    <w:p w:rsidR="00BD4F2B" w:rsidRDefault="000E0A53" w:rsidP="00BD4F2B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BD4F2B" w:rsidRDefault="00BD4F2B" w:rsidP="00BD4F2B">
      <w:pPr>
        <w:pStyle w:val="Titre3"/>
      </w:pPr>
      <w:r>
        <w:rPr>
          <w:rStyle w:val="lev"/>
          <w:b/>
          <w:bCs/>
        </w:rPr>
        <w:lastRenderedPageBreak/>
        <w:t>Purge Objective</w:t>
      </w:r>
    </w:p>
    <w:p w:rsidR="00BD4F2B" w:rsidRPr="00BD4F2B" w:rsidRDefault="00BD4F2B" w:rsidP="00BD4F2B">
      <w:pPr>
        <w:pStyle w:val="NormalWeb"/>
        <w:numPr>
          <w:ilvl w:val="0"/>
          <w:numId w:val="9"/>
        </w:numPr>
        <w:rPr>
          <w:lang w:val="en-US"/>
        </w:rPr>
      </w:pPr>
      <w:r w:rsidRPr="00BD4F2B">
        <w:rPr>
          <w:rStyle w:val="lev"/>
          <w:lang w:val="en-US"/>
        </w:rPr>
        <w:t>Reduce data volume</w:t>
      </w:r>
      <w:r w:rsidRPr="00BD4F2B">
        <w:rPr>
          <w:lang w:val="en-US"/>
        </w:rPr>
        <w:t xml:space="preserve"> in live processing tables.</w:t>
      </w:r>
    </w:p>
    <w:p w:rsidR="00BD4F2B" w:rsidRDefault="00BD4F2B" w:rsidP="00BD4F2B">
      <w:pPr>
        <w:pStyle w:val="NormalWeb"/>
        <w:numPr>
          <w:ilvl w:val="0"/>
          <w:numId w:val="9"/>
        </w:numPr>
      </w:pPr>
      <w:proofErr w:type="spellStart"/>
      <w:r>
        <w:rPr>
          <w:rStyle w:val="lev"/>
        </w:rPr>
        <w:t>Maintain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only</w:t>
      </w:r>
      <w:proofErr w:type="spellEnd"/>
      <w:r>
        <w:rPr>
          <w:rStyle w:val="lev"/>
        </w:rPr>
        <w:t xml:space="preserve"> active </w:t>
      </w:r>
      <w:proofErr w:type="spellStart"/>
      <w:r>
        <w:rPr>
          <w:rStyle w:val="lev"/>
        </w:rPr>
        <w:t>trades</w:t>
      </w:r>
      <w:proofErr w:type="spellEnd"/>
      <w:r>
        <w:t xml:space="preserve"> in </w:t>
      </w:r>
      <w:proofErr w:type="spellStart"/>
      <w:r>
        <w:rPr>
          <w:rStyle w:val="Accentuation"/>
        </w:rPr>
        <w:t>t_opt_es_trades</w:t>
      </w:r>
      <w:proofErr w:type="spellEnd"/>
      <w:r>
        <w:t>.</w:t>
      </w:r>
    </w:p>
    <w:p w:rsidR="00BD4F2B" w:rsidRPr="00BD4F2B" w:rsidRDefault="00BD4F2B" w:rsidP="00BD4F2B">
      <w:pPr>
        <w:pStyle w:val="NormalWeb"/>
        <w:numPr>
          <w:ilvl w:val="0"/>
          <w:numId w:val="9"/>
        </w:numPr>
        <w:rPr>
          <w:lang w:val="en-US"/>
        </w:rPr>
      </w:pPr>
      <w:r w:rsidRPr="00BD4F2B">
        <w:rPr>
          <w:rStyle w:val="lev"/>
          <w:lang w:val="en-US"/>
        </w:rPr>
        <w:t>Improve performance</w:t>
      </w:r>
      <w:r w:rsidRPr="00BD4F2B">
        <w:rPr>
          <w:lang w:val="en-US"/>
        </w:rPr>
        <w:t xml:space="preserve"> for valuation, risk runs, and downstream consumers.</w:t>
      </w:r>
    </w:p>
    <w:p w:rsidR="00BD4F2B" w:rsidRPr="00BD4F2B" w:rsidRDefault="00BD4F2B" w:rsidP="00BD4F2B">
      <w:pPr>
        <w:pStyle w:val="NormalWeb"/>
        <w:numPr>
          <w:ilvl w:val="0"/>
          <w:numId w:val="9"/>
        </w:numPr>
        <w:rPr>
          <w:lang w:val="en-US"/>
        </w:rPr>
      </w:pPr>
      <w:r w:rsidRPr="00BD4F2B">
        <w:rPr>
          <w:lang w:val="en-US"/>
        </w:rPr>
        <w:t xml:space="preserve">Ensure historical data remains accessible in a </w:t>
      </w:r>
      <w:r w:rsidRPr="00BD4F2B">
        <w:rPr>
          <w:rStyle w:val="lev"/>
          <w:lang w:val="en-US"/>
        </w:rPr>
        <w:t>separate archive table</w:t>
      </w:r>
      <w:r w:rsidRPr="00BD4F2B">
        <w:rPr>
          <w:lang w:val="en-US"/>
        </w:rPr>
        <w:t>.</w:t>
      </w:r>
    </w:p>
    <w:p w:rsidR="00BD4F2B" w:rsidRDefault="000E0A53" w:rsidP="00BD4F2B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pStyle w:val="Titre3"/>
        <w:rPr>
          <w:lang w:val="en-US"/>
        </w:rPr>
      </w:pPr>
      <w:r w:rsidRPr="00BD4F2B">
        <w:rPr>
          <w:rStyle w:val="lev"/>
          <w:b/>
          <w:bCs/>
          <w:lang w:val="en-US"/>
        </w:rPr>
        <w:t>Downstream Impact – Key Considerations</w:t>
      </w:r>
    </w:p>
    <w:p w:rsidR="00BD4F2B" w:rsidRPr="00BD4F2B" w:rsidRDefault="00BD4F2B" w:rsidP="00BD4F2B">
      <w:pPr>
        <w:pStyle w:val="NormalWeb"/>
        <w:rPr>
          <w:lang w:val="en-US"/>
        </w:rPr>
      </w:pPr>
      <w:r w:rsidRPr="00BD4F2B">
        <w:rPr>
          <w:lang w:val="en-US"/>
        </w:rPr>
        <w:t xml:space="preserve">The purge will </w:t>
      </w:r>
      <w:r w:rsidRPr="00BD4F2B">
        <w:rPr>
          <w:rStyle w:val="lev"/>
          <w:lang w:val="en-US"/>
        </w:rPr>
        <w:t>directly affect</w:t>
      </w:r>
      <w:r w:rsidRPr="00BD4F2B">
        <w:rPr>
          <w:lang w:val="en-US"/>
        </w:rPr>
        <w:t xml:space="preserve"> multiple </w:t>
      </w:r>
      <w:r w:rsidRPr="00BD4F2B">
        <w:rPr>
          <w:rStyle w:val="lev"/>
          <w:lang w:val="en-US"/>
        </w:rPr>
        <w:t>downstream systems</w:t>
      </w:r>
      <w:r w:rsidRPr="00BD4F2B">
        <w:rPr>
          <w:lang w:val="en-US"/>
        </w:rPr>
        <w:t xml:space="preserve"> consuming </w:t>
      </w:r>
      <w:proofErr w:type="spellStart"/>
      <w:r w:rsidRPr="00BD4F2B">
        <w:rPr>
          <w:lang w:val="en-US"/>
        </w:rPr>
        <w:t>Flexswap</w:t>
      </w:r>
      <w:proofErr w:type="spellEnd"/>
      <w:r w:rsidRPr="00BD4F2B">
        <w:rPr>
          <w:lang w:val="en-US"/>
        </w:rPr>
        <w:t xml:space="preserve"> trade data. The impact must be evaluated and mitigated </w:t>
      </w:r>
      <w:r w:rsidRPr="00BD4F2B">
        <w:rPr>
          <w:rStyle w:val="lev"/>
          <w:lang w:val="en-US"/>
        </w:rPr>
        <w:t>before</w:t>
      </w:r>
      <w:r w:rsidRPr="00BD4F2B">
        <w:rPr>
          <w:lang w:val="en-US"/>
        </w:rPr>
        <w:t xml:space="preserve"> the purge is executed.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678"/>
        <w:gridCol w:w="3686"/>
      </w:tblGrid>
      <w:tr w:rsidR="00BD4F2B" w:rsidTr="00BD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Potential</w:t>
            </w:r>
            <w:proofErr w:type="spellEnd"/>
            <w:r>
              <w:rPr>
                <w:rStyle w:val="lev"/>
              </w:rPr>
              <w:t xml:space="preserve"> Impact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Required</w:t>
            </w:r>
            <w:proofErr w:type="spellEnd"/>
            <w:r>
              <w:rPr>
                <w:rStyle w:val="lev"/>
              </w:rPr>
              <w:t xml:space="preserve"> Action</w:t>
            </w:r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Style w:val="lev"/>
              </w:rPr>
              <w:t xml:space="preserve">Pricing &amp; </w:t>
            </w:r>
            <w:proofErr w:type="spellStart"/>
            <w:r>
              <w:rPr>
                <w:rStyle w:val="lev"/>
              </w:rPr>
              <w:t>Risk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Feeds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Removal of inactive trades may cause sudden changes in aggregated metrics.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Validate downstream tolerance for missing historical trades in BAU calculations.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Style w:val="lev"/>
              </w:rPr>
              <w:t xml:space="preserve">P&amp;L &amp; </w:t>
            </w:r>
            <w:proofErr w:type="spellStart"/>
            <w:r>
              <w:rPr>
                <w:rStyle w:val="lev"/>
              </w:rPr>
              <w:t>Reporting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Changes in trade population may trigger recalculations or reconciliation breaks.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 xml:space="preserve">Update </w:t>
            </w:r>
            <w:proofErr w:type="spellStart"/>
            <w:r>
              <w:t>reconciliation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, </w:t>
            </w:r>
            <w:proofErr w:type="spellStart"/>
            <w:r>
              <w:t>ensure</w:t>
            </w:r>
            <w:proofErr w:type="spellEnd"/>
            <w:r>
              <w:t xml:space="preserve"> </w:t>
            </w:r>
            <w:proofErr w:type="spellStart"/>
            <w:r>
              <w:t>alignment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- and post-purge </w:t>
            </w:r>
            <w:proofErr w:type="spellStart"/>
            <w:r>
              <w:t>datasets</w:t>
            </w:r>
            <w:proofErr w:type="spellEnd"/>
            <w:r>
              <w:t>.</w:t>
            </w:r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Style w:val="lev"/>
              </w:rPr>
              <w:t xml:space="preserve">Data </w:t>
            </w:r>
            <w:proofErr w:type="spellStart"/>
            <w:r>
              <w:rPr>
                <w:rStyle w:val="lev"/>
              </w:rPr>
              <w:t>Warehousing</w:t>
            </w:r>
            <w:proofErr w:type="spellEnd"/>
            <w:r>
              <w:rPr>
                <w:rStyle w:val="lev"/>
              </w:rPr>
              <w:t xml:space="preserve"> / BI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Downstream historical queries may fail if inactive trades are removed from live feed.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Redirect historical queries to archive table.</w:t>
            </w:r>
          </w:p>
        </w:tc>
      </w:tr>
      <w:tr w:rsidR="00BD4F2B" w:rsidRP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rPr>
                <w:rStyle w:val="lev"/>
              </w:rPr>
              <w:t>Intraday</w:t>
            </w:r>
            <w:proofErr w:type="spellEnd"/>
            <w:r>
              <w:rPr>
                <w:rStyle w:val="lev"/>
              </w:rPr>
              <w:t xml:space="preserve"> / Batch Jobs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Large first purge may cause spike in events, impacting job completion times.</w:t>
            </w:r>
          </w:p>
        </w:tc>
        <w:tc>
          <w:tcPr>
            <w:tcW w:w="0" w:type="auto"/>
            <w:vAlign w:val="center"/>
            <w:hideMark/>
          </w:tcPr>
          <w:p w:rsidR="00BD4F2B" w:rsidRPr="00BD4F2B" w:rsidRDefault="00BD4F2B">
            <w:pPr>
              <w:rPr>
                <w:lang w:val="en-US"/>
              </w:rPr>
            </w:pPr>
            <w:r w:rsidRPr="00BD4F2B">
              <w:rPr>
                <w:lang w:val="en-US"/>
              </w:rPr>
              <w:t>Run capacity test, validate scheduler impact.</w:t>
            </w:r>
          </w:p>
        </w:tc>
      </w:tr>
    </w:tbl>
    <w:p w:rsidR="00BD4F2B" w:rsidRDefault="000E0A53" w:rsidP="00BD4F2B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BD4F2B" w:rsidRDefault="00BD4F2B" w:rsidP="00BD4F2B">
      <w:pPr>
        <w:pStyle w:val="Titre3"/>
      </w:pPr>
      <w:r>
        <w:rPr>
          <w:rStyle w:val="lev"/>
          <w:b/>
          <w:bCs/>
        </w:rPr>
        <w:t xml:space="preserve">Initial Purge </w:t>
      </w:r>
      <w:proofErr w:type="spellStart"/>
      <w:r>
        <w:rPr>
          <w:rStyle w:val="lev"/>
          <w:b/>
          <w:bCs/>
        </w:rPr>
        <w:t>Run</w:t>
      </w:r>
      <w:proofErr w:type="spellEnd"/>
      <w:r>
        <w:rPr>
          <w:rStyle w:val="lev"/>
          <w:b/>
          <w:bCs/>
        </w:rPr>
        <w:t xml:space="preserve"> – </w:t>
      </w:r>
      <w:proofErr w:type="spellStart"/>
      <w:r>
        <w:rPr>
          <w:rStyle w:val="lev"/>
          <w:b/>
          <w:bCs/>
        </w:rPr>
        <w:t>Special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Considerations</w:t>
      </w:r>
      <w:proofErr w:type="spellEnd"/>
    </w:p>
    <w:p w:rsidR="00BD4F2B" w:rsidRPr="00BD4F2B" w:rsidRDefault="00BD4F2B" w:rsidP="00BD4F2B">
      <w:pPr>
        <w:pStyle w:val="NormalWeb"/>
        <w:numPr>
          <w:ilvl w:val="0"/>
          <w:numId w:val="10"/>
        </w:numPr>
        <w:rPr>
          <w:lang w:val="en-US"/>
        </w:rPr>
      </w:pPr>
      <w:r w:rsidRPr="00BD4F2B">
        <w:rPr>
          <w:lang w:val="en-US"/>
        </w:rPr>
        <w:t xml:space="preserve">The </w:t>
      </w:r>
      <w:r w:rsidRPr="00BD4F2B">
        <w:rPr>
          <w:rStyle w:val="lev"/>
          <w:lang w:val="en-US"/>
        </w:rPr>
        <w:t>first purge</w:t>
      </w:r>
      <w:r w:rsidRPr="00BD4F2B">
        <w:rPr>
          <w:lang w:val="en-US"/>
        </w:rPr>
        <w:t xml:space="preserve"> will generate a </w:t>
      </w:r>
      <w:r w:rsidRPr="00BD4F2B">
        <w:rPr>
          <w:rStyle w:val="lev"/>
          <w:lang w:val="en-US"/>
        </w:rPr>
        <w:t>large one-off event load</w:t>
      </w:r>
      <w:r w:rsidRPr="00BD4F2B">
        <w:rPr>
          <w:lang w:val="en-US"/>
        </w:rPr>
        <w:t>.</w:t>
      </w:r>
    </w:p>
    <w:p w:rsidR="00BD4F2B" w:rsidRPr="00BD4F2B" w:rsidRDefault="00BD4F2B" w:rsidP="00BD4F2B">
      <w:pPr>
        <w:pStyle w:val="NormalWeb"/>
        <w:numPr>
          <w:ilvl w:val="0"/>
          <w:numId w:val="10"/>
        </w:numPr>
        <w:rPr>
          <w:lang w:val="en-US"/>
        </w:rPr>
      </w:pPr>
      <w:r w:rsidRPr="00BD4F2B">
        <w:rPr>
          <w:lang w:val="en-US"/>
        </w:rPr>
        <w:t>All downstream teams must confirm:</w:t>
      </w:r>
    </w:p>
    <w:p w:rsidR="00BD4F2B" w:rsidRPr="00BD4F2B" w:rsidRDefault="00BD4F2B" w:rsidP="00BD4F2B">
      <w:pPr>
        <w:pStyle w:val="NormalWeb"/>
        <w:numPr>
          <w:ilvl w:val="1"/>
          <w:numId w:val="10"/>
        </w:numPr>
        <w:rPr>
          <w:lang w:val="en-US"/>
        </w:rPr>
      </w:pPr>
      <w:r w:rsidRPr="00BD4F2B">
        <w:rPr>
          <w:lang w:val="en-US"/>
        </w:rPr>
        <w:t xml:space="preserve">Their </w:t>
      </w:r>
      <w:r w:rsidRPr="00BD4F2B">
        <w:rPr>
          <w:rStyle w:val="lev"/>
          <w:lang w:val="en-US"/>
        </w:rPr>
        <w:t>event processing pipelines</w:t>
      </w:r>
      <w:r w:rsidRPr="00BD4F2B">
        <w:rPr>
          <w:lang w:val="en-US"/>
        </w:rPr>
        <w:t xml:space="preserve"> can absorb the spike.</w:t>
      </w:r>
    </w:p>
    <w:p w:rsidR="00BD4F2B" w:rsidRPr="00BD4F2B" w:rsidRDefault="00BD4F2B" w:rsidP="00BD4F2B">
      <w:pPr>
        <w:pStyle w:val="NormalWeb"/>
        <w:numPr>
          <w:ilvl w:val="1"/>
          <w:numId w:val="10"/>
        </w:numPr>
        <w:rPr>
          <w:lang w:val="en-US"/>
        </w:rPr>
      </w:pPr>
      <w:r w:rsidRPr="00BD4F2B">
        <w:rPr>
          <w:lang w:val="en-US"/>
        </w:rPr>
        <w:t xml:space="preserve">They have performed </w:t>
      </w:r>
      <w:r w:rsidRPr="00BD4F2B">
        <w:rPr>
          <w:rStyle w:val="lev"/>
          <w:lang w:val="en-US"/>
        </w:rPr>
        <w:t>full data reconciliation</w:t>
      </w:r>
      <w:r w:rsidRPr="00BD4F2B">
        <w:rPr>
          <w:lang w:val="en-US"/>
        </w:rPr>
        <w:t xml:space="preserve"> after purge.</w:t>
      </w:r>
    </w:p>
    <w:p w:rsidR="00BD4F2B" w:rsidRPr="00BD4F2B" w:rsidRDefault="00BD4F2B" w:rsidP="00BD4F2B">
      <w:pPr>
        <w:pStyle w:val="NormalWeb"/>
        <w:numPr>
          <w:ilvl w:val="0"/>
          <w:numId w:val="10"/>
        </w:numPr>
        <w:rPr>
          <w:lang w:val="en-US"/>
        </w:rPr>
      </w:pPr>
      <w:r w:rsidRPr="00BD4F2B">
        <w:rPr>
          <w:lang w:val="en-US"/>
        </w:rPr>
        <w:t xml:space="preserve">After the initial run, weekly (or agreed periodic) runs will be </w:t>
      </w:r>
      <w:r w:rsidRPr="00BD4F2B">
        <w:rPr>
          <w:rStyle w:val="lev"/>
          <w:lang w:val="en-US"/>
        </w:rPr>
        <w:t>lighter but continuous</w:t>
      </w:r>
      <w:r w:rsidRPr="00BD4F2B">
        <w:rPr>
          <w:lang w:val="en-US"/>
        </w:rPr>
        <w:t>.</w:t>
      </w:r>
    </w:p>
    <w:p w:rsidR="00BD4F2B" w:rsidRDefault="000E0A53" w:rsidP="00BD4F2B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BD4F2B" w:rsidRPr="00BD4F2B" w:rsidRDefault="00BD4F2B" w:rsidP="00BD4F2B">
      <w:pPr>
        <w:pStyle w:val="Titre3"/>
        <w:rPr>
          <w:lang w:val="en-US"/>
        </w:rPr>
      </w:pPr>
      <w:r w:rsidRPr="00BD4F2B">
        <w:rPr>
          <w:rStyle w:val="lev"/>
          <w:b/>
          <w:bCs/>
          <w:lang w:val="en-US"/>
        </w:rPr>
        <w:t>Proposed Purge Workflow</w:t>
      </w:r>
    </w:p>
    <w:p w:rsidR="00BD4F2B" w:rsidRPr="00BD4F2B" w:rsidRDefault="00BD4F2B" w:rsidP="00BD4F2B">
      <w:pPr>
        <w:pStyle w:val="PrformatHTML"/>
        <w:rPr>
          <w:lang w:val="en-US"/>
        </w:rPr>
      </w:pPr>
      <w:r w:rsidRPr="00BD4F2B">
        <w:rPr>
          <w:lang w:val="en-US"/>
        </w:rPr>
        <w:t>mermaid</w:t>
      </w:r>
    </w:p>
    <w:p w:rsidR="00BD4F2B" w:rsidRPr="00BD4F2B" w:rsidRDefault="00BD4F2B" w:rsidP="00BD4F2B">
      <w:pPr>
        <w:pStyle w:val="PrformatHTML"/>
        <w:rPr>
          <w:lang w:val="en-US"/>
        </w:rPr>
      </w:pPr>
      <w:proofErr w:type="spellStart"/>
      <w:r w:rsidRPr="00BD4F2B">
        <w:rPr>
          <w:lang w:val="en-US"/>
        </w:rPr>
        <w:t>CopierModifier</w:t>
      </w:r>
      <w:proofErr w:type="spellEnd"/>
    </w:p>
    <w:p w:rsidR="00BD4F2B" w:rsidRPr="00BD4F2B" w:rsidRDefault="00BD4F2B" w:rsidP="00BD4F2B">
      <w:pPr>
        <w:pStyle w:val="PrformatHTML"/>
        <w:rPr>
          <w:rStyle w:val="CodeHTML"/>
          <w:rFonts w:eastAsiaTheme="majorEastAsia"/>
          <w:lang w:val="en-US"/>
        </w:rPr>
      </w:pPr>
      <w:r w:rsidRPr="00BD4F2B">
        <w:rPr>
          <w:rStyle w:val="CodeHTML"/>
          <w:rFonts w:eastAsiaTheme="majorEastAsia"/>
          <w:lang w:val="en-US"/>
        </w:rPr>
        <w:t>flowchart LR</w:t>
      </w:r>
    </w:p>
    <w:p w:rsidR="00BD4F2B" w:rsidRPr="00BD4F2B" w:rsidRDefault="00BD4F2B" w:rsidP="00BD4F2B">
      <w:pPr>
        <w:pStyle w:val="PrformatHTML"/>
        <w:rPr>
          <w:rStyle w:val="CodeHTML"/>
          <w:rFonts w:eastAsiaTheme="majorEastAsia"/>
          <w:lang w:val="en-US"/>
        </w:rPr>
      </w:pPr>
      <w:r w:rsidRPr="00BD4F2B">
        <w:rPr>
          <w:rStyle w:val="CodeHTML"/>
          <w:rFonts w:eastAsiaTheme="majorEastAsia"/>
          <w:lang w:val="en-US"/>
        </w:rPr>
        <w:t xml:space="preserve">    A[Live </w:t>
      </w:r>
      <w:proofErr w:type="spellStart"/>
      <w:r w:rsidRPr="00BD4F2B">
        <w:rPr>
          <w:rStyle w:val="CodeHTML"/>
          <w:rFonts w:eastAsiaTheme="majorEastAsia"/>
          <w:lang w:val="en-US"/>
        </w:rPr>
        <w:t>Flexswap</w:t>
      </w:r>
      <w:proofErr w:type="spellEnd"/>
      <w:r w:rsidRPr="00BD4F2B">
        <w:rPr>
          <w:rStyle w:val="CodeHTML"/>
          <w:rFonts w:eastAsiaTheme="majorEastAsia"/>
          <w:lang w:val="en-US"/>
        </w:rPr>
        <w:t xml:space="preserve"> Table (_</w:t>
      </w:r>
      <w:proofErr w:type="spellStart"/>
      <w:r w:rsidRPr="00BD4F2B">
        <w:rPr>
          <w:rStyle w:val="CodeHTML"/>
          <w:rFonts w:eastAsiaTheme="majorEastAsia"/>
          <w:lang w:val="en-US"/>
        </w:rPr>
        <w:t>t_opt_es_trades</w:t>
      </w:r>
      <w:proofErr w:type="spellEnd"/>
      <w:r w:rsidRPr="00BD4F2B">
        <w:rPr>
          <w:rStyle w:val="CodeHTML"/>
          <w:rFonts w:eastAsiaTheme="majorEastAsia"/>
          <w:lang w:val="en-US"/>
        </w:rPr>
        <w:t>_)] --&gt;|Identify inactive trades| B[Mark for purge]</w:t>
      </w:r>
    </w:p>
    <w:p w:rsidR="00BD4F2B" w:rsidRPr="00BD4F2B" w:rsidRDefault="00BD4F2B" w:rsidP="00BD4F2B">
      <w:pPr>
        <w:pStyle w:val="PrformatHTML"/>
        <w:rPr>
          <w:rStyle w:val="CodeHTML"/>
          <w:rFonts w:eastAsiaTheme="majorEastAsia"/>
          <w:lang w:val="en-US"/>
        </w:rPr>
      </w:pPr>
      <w:r w:rsidRPr="00BD4F2B">
        <w:rPr>
          <w:rStyle w:val="CodeHTML"/>
          <w:rFonts w:eastAsiaTheme="majorEastAsia"/>
          <w:lang w:val="en-US"/>
        </w:rPr>
        <w:t xml:space="preserve">    B --&gt;|Move to archive| C[Purged Trades Table]</w:t>
      </w:r>
    </w:p>
    <w:p w:rsidR="00BD4F2B" w:rsidRPr="00BD4F2B" w:rsidRDefault="00BD4F2B" w:rsidP="00BD4F2B">
      <w:pPr>
        <w:pStyle w:val="PrformatHTML"/>
        <w:rPr>
          <w:rStyle w:val="CodeHTML"/>
          <w:rFonts w:eastAsiaTheme="majorEastAsia"/>
          <w:lang w:val="en-US"/>
        </w:rPr>
      </w:pPr>
      <w:r w:rsidRPr="00BD4F2B">
        <w:rPr>
          <w:rStyle w:val="CodeHTML"/>
          <w:rFonts w:eastAsiaTheme="majorEastAsia"/>
          <w:lang w:val="en-US"/>
        </w:rPr>
        <w:t xml:space="preserve">    A --&gt; D[Downstream Applications]</w:t>
      </w:r>
    </w:p>
    <w:p w:rsidR="00BD4F2B" w:rsidRPr="00BD4F2B" w:rsidRDefault="00BD4F2B" w:rsidP="00BD4F2B">
      <w:pPr>
        <w:pStyle w:val="PrformatHTML"/>
        <w:rPr>
          <w:rStyle w:val="CodeHTML"/>
          <w:rFonts w:eastAsiaTheme="majorEastAsia"/>
          <w:lang w:val="en-US"/>
        </w:rPr>
      </w:pPr>
      <w:r w:rsidRPr="00BD4F2B">
        <w:rPr>
          <w:rStyle w:val="CodeHTML"/>
          <w:rFonts w:eastAsiaTheme="majorEastAsia"/>
          <w:lang w:val="en-US"/>
        </w:rPr>
        <w:t xml:space="preserve">    C --&gt; E[Historical Data Access]</w:t>
      </w:r>
    </w:p>
    <w:p w:rsidR="00BD4F2B" w:rsidRDefault="000E0A53" w:rsidP="00BD4F2B">
      <w:r>
        <w:rPr>
          <w:noProof/>
        </w:rPr>
        <w:lastRenderedPageBreak/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BD4F2B" w:rsidRDefault="00BD4F2B" w:rsidP="00BD4F2B">
      <w:pPr>
        <w:pStyle w:val="Titre3"/>
      </w:pPr>
      <w:r>
        <w:rPr>
          <w:rStyle w:val="lev"/>
          <w:b/>
          <w:bCs/>
        </w:rPr>
        <w:t>Mitigation Plan</w:t>
      </w:r>
    </w:p>
    <w:p w:rsidR="00BD4F2B" w:rsidRPr="00BD4F2B" w:rsidRDefault="00BD4F2B" w:rsidP="00BD4F2B">
      <w:pPr>
        <w:pStyle w:val="NormalWeb"/>
        <w:numPr>
          <w:ilvl w:val="0"/>
          <w:numId w:val="11"/>
        </w:numPr>
        <w:rPr>
          <w:lang w:val="en-US"/>
        </w:rPr>
      </w:pPr>
      <w:r w:rsidRPr="00BD4F2B">
        <w:rPr>
          <w:rStyle w:val="lev"/>
          <w:lang w:val="en-US"/>
        </w:rPr>
        <w:t>Engage all downstream owners</w:t>
      </w:r>
      <w:r w:rsidRPr="00BD4F2B">
        <w:rPr>
          <w:lang w:val="en-US"/>
        </w:rPr>
        <w:t xml:space="preserve"> early to assess impact.</w:t>
      </w:r>
    </w:p>
    <w:p w:rsidR="00BD4F2B" w:rsidRDefault="00BD4F2B" w:rsidP="00BD4F2B">
      <w:pPr>
        <w:pStyle w:val="NormalWeb"/>
        <w:numPr>
          <w:ilvl w:val="0"/>
          <w:numId w:val="11"/>
        </w:numPr>
      </w:pPr>
      <w:proofErr w:type="spellStart"/>
      <w:r>
        <w:rPr>
          <w:rStyle w:val="lev"/>
        </w:rPr>
        <w:t>Run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controlled</w:t>
      </w:r>
      <w:proofErr w:type="spellEnd"/>
      <w:r>
        <w:rPr>
          <w:rStyle w:val="lev"/>
        </w:rPr>
        <w:t xml:space="preserve"> POC</w:t>
      </w:r>
      <w:r>
        <w:t xml:space="preserve"> </w:t>
      </w:r>
      <w:proofErr w:type="spellStart"/>
      <w:r>
        <w:t>simulating</w:t>
      </w:r>
      <w:proofErr w:type="spellEnd"/>
      <w:r>
        <w:t xml:space="preserve"> purge volume on non-</w:t>
      </w:r>
      <w:proofErr w:type="spellStart"/>
      <w:r>
        <w:t>prod</w:t>
      </w:r>
      <w:proofErr w:type="spellEnd"/>
      <w:r>
        <w:t>.</w:t>
      </w:r>
    </w:p>
    <w:p w:rsidR="00BD4F2B" w:rsidRPr="00BD4F2B" w:rsidRDefault="00BD4F2B" w:rsidP="00BD4F2B">
      <w:pPr>
        <w:pStyle w:val="NormalWeb"/>
        <w:numPr>
          <w:ilvl w:val="0"/>
          <w:numId w:val="11"/>
        </w:numPr>
        <w:rPr>
          <w:lang w:val="en-US"/>
        </w:rPr>
      </w:pPr>
      <w:r w:rsidRPr="00BD4F2B">
        <w:rPr>
          <w:rStyle w:val="lev"/>
          <w:lang w:val="en-US"/>
        </w:rPr>
        <w:t>Validate downstream stability</w:t>
      </w:r>
      <w:r w:rsidRPr="00BD4F2B">
        <w:rPr>
          <w:lang w:val="en-US"/>
        </w:rPr>
        <w:t xml:space="preserve"> under purge event load.</w:t>
      </w:r>
    </w:p>
    <w:p w:rsidR="00BD4F2B" w:rsidRPr="00BD4F2B" w:rsidRDefault="00BD4F2B" w:rsidP="00BD4F2B">
      <w:pPr>
        <w:pStyle w:val="NormalWeb"/>
        <w:numPr>
          <w:ilvl w:val="0"/>
          <w:numId w:val="11"/>
        </w:numPr>
        <w:rPr>
          <w:lang w:val="en-US"/>
        </w:rPr>
      </w:pPr>
      <w:r w:rsidRPr="00BD4F2B">
        <w:rPr>
          <w:rStyle w:val="lev"/>
          <w:lang w:val="en-US"/>
        </w:rPr>
        <w:t>Define periodicity</w:t>
      </w:r>
      <w:r w:rsidRPr="00BD4F2B">
        <w:rPr>
          <w:lang w:val="en-US"/>
        </w:rPr>
        <w:t xml:space="preserve"> based on downstream feedback and processing windows.</w:t>
      </w:r>
    </w:p>
    <w:p w:rsidR="00BD4F2B" w:rsidRPr="00BD4F2B" w:rsidRDefault="00BD4F2B" w:rsidP="00BD4F2B">
      <w:pPr>
        <w:pStyle w:val="NormalWeb"/>
        <w:numPr>
          <w:ilvl w:val="0"/>
          <w:numId w:val="11"/>
        </w:numPr>
        <w:rPr>
          <w:lang w:val="en-US"/>
        </w:rPr>
      </w:pPr>
      <w:r w:rsidRPr="00BD4F2B">
        <w:rPr>
          <w:rStyle w:val="lev"/>
          <w:lang w:val="en-US"/>
        </w:rPr>
        <w:t>Document archive access process</w:t>
      </w:r>
      <w:r w:rsidRPr="00BD4F2B">
        <w:rPr>
          <w:lang w:val="en-US"/>
        </w:rPr>
        <w:t xml:space="preserve"> for historical queries.</w:t>
      </w:r>
    </w:p>
    <w:p w:rsidR="00BD4F2B" w:rsidRDefault="000E0A53" w:rsidP="00BD4F2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BD4F2B" w:rsidRDefault="00BD4F2B" w:rsidP="00BD4F2B">
      <w:pPr>
        <w:pStyle w:val="Titre3"/>
      </w:pPr>
      <w:proofErr w:type="spellStart"/>
      <w:r>
        <w:rPr>
          <w:rStyle w:val="lev"/>
          <w:b/>
          <w:bCs/>
        </w:rPr>
        <w:t>Next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Steps</w:t>
      </w:r>
      <w:proofErr w:type="spellEnd"/>
    </w:p>
    <w:p w:rsidR="00BD4F2B" w:rsidRPr="00BD4F2B" w:rsidRDefault="00BD4F2B" w:rsidP="00BD4F2B">
      <w:pPr>
        <w:pStyle w:val="NormalWeb"/>
        <w:numPr>
          <w:ilvl w:val="0"/>
          <w:numId w:val="12"/>
        </w:numPr>
        <w:rPr>
          <w:lang w:val="en-US"/>
        </w:rPr>
      </w:pPr>
      <w:r w:rsidRPr="00BD4F2B">
        <w:rPr>
          <w:lang w:val="en-US"/>
        </w:rPr>
        <w:t>Confirm downstream dependencies with all application owners.</w:t>
      </w:r>
    </w:p>
    <w:p w:rsidR="00BD4F2B" w:rsidRPr="00BD4F2B" w:rsidRDefault="00BD4F2B" w:rsidP="00BD4F2B">
      <w:pPr>
        <w:pStyle w:val="NormalWeb"/>
        <w:numPr>
          <w:ilvl w:val="0"/>
          <w:numId w:val="12"/>
        </w:numPr>
        <w:rPr>
          <w:lang w:val="en-US"/>
        </w:rPr>
      </w:pPr>
      <w:r w:rsidRPr="00BD4F2B">
        <w:rPr>
          <w:lang w:val="en-US"/>
        </w:rPr>
        <w:t xml:space="preserve">Perform </w:t>
      </w:r>
      <w:r w:rsidRPr="00BD4F2B">
        <w:rPr>
          <w:rStyle w:val="lev"/>
          <w:lang w:val="en-US"/>
        </w:rPr>
        <w:t>impact simulation</w:t>
      </w:r>
      <w:r w:rsidRPr="00BD4F2B">
        <w:rPr>
          <w:lang w:val="en-US"/>
        </w:rPr>
        <w:t xml:space="preserve"> on staging environment.</w:t>
      </w:r>
    </w:p>
    <w:p w:rsidR="00BD4F2B" w:rsidRPr="00BD4F2B" w:rsidRDefault="00BD4F2B" w:rsidP="00BD4F2B">
      <w:pPr>
        <w:pStyle w:val="NormalWeb"/>
        <w:numPr>
          <w:ilvl w:val="0"/>
          <w:numId w:val="12"/>
        </w:numPr>
        <w:rPr>
          <w:lang w:val="en-US"/>
        </w:rPr>
      </w:pPr>
      <w:r w:rsidRPr="00BD4F2B">
        <w:rPr>
          <w:lang w:val="en-US"/>
        </w:rPr>
        <w:t>Define and agree purge periodicity (weekly/monthly).</w:t>
      </w:r>
    </w:p>
    <w:p w:rsidR="00BD4F2B" w:rsidRPr="00BD4F2B" w:rsidRDefault="00BD4F2B" w:rsidP="00BD4F2B">
      <w:pPr>
        <w:pStyle w:val="NormalWeb"/>
        <w:numPr>
          <w:ilvl w:val="0"/>
          <w:numId w:val="12"/>
        </w:numPr>
        <w:rPr>
          <w:lang w:val="en-US"/>
        </w:rPr>
      </w:pPr>
      <w:r w:rsidRPr="00BD4F2B">
        <w:rPr>
          <w:lang w:val="en-US"/>
        </w:rPr>
        <w:t xml:space="preserve">Schedule </w:t>
      </w:r>
      <w:r w:rsidRPr="00BD4F2B">
        <w:rPr>
          <w:rStyle w:val="lev"/>
          <w:lang w:val="en-US"/>
        </w:rPr>
        <w:t>initial purge run</w:t>
      </w:r>
      <w:r w:rsidRPr="00BD4F2B">
        <w:rPr>
          <w:lang w:val="en-US"/>
        </w:rPr>
        <w:t xml:space="preserve"> with downstream readiness sign-off.</w:t>
      </w:r>
    </w:p>
    <w:p w:rsidR="00BD4F2B" w:rsidRPr="00BD4F2B" w:rsidRDefault="00BD4F2B" w:rsidP="00BD4F2B">
      <w:pPr>
        <w:pStyle w:val="NormalWeb"/>
        <w:numPr>
          <w:ilvl w:val="0"/>
          <w:numId w:val="12"/>
        </w:numPr>
        <w:rPr>
          <w:lang w:val="en-US"/>
        </w:rPr>
      </w:pPr>
      <w:r w:rsidRPr="00BD4F2B">
        <w:rPr>
          <w:lang w:val="en-US"/>
        </w:rPr>
        <w:t>Monitor post-purge metrics and adjust process if needed.</w:t>
      </w:r>
    </w:p>
    <w:p w:rsidR="00BD4F2B" w:rsidRDefault="000E0A53" w:rsidP="00BD4F2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D4F2B" w:rsidRDefault="00BD4F2B" w:rsidP="00BD4F2B">
      <w:pPr>
        <w:pStyle w:val="NormalWeb"/>
      </w:pPr>
      <w:r>
        <w:rPr>
          <w:rFonts w:ascii="Apple Color Emoji" w:hAnsi="Apple Color Emoji" w:cs="Apple Color Emoji"/>
        </w:rPr>
        <w:t>📎</w:t>
      </w:r>
      <w:r>
        <w:t xml:space="preserve"> </w:t>
      </w:r>
      <w:r>
        <w:rPr>
          <w:rStyle w:val="lev"/>
        </w:rPr>
        <w:t>Reference</w:t>
      </w:r>
    </w:p>
    <w:p w:rsidR="00BD4F2B" w:rsidRDefault="00BD4F2B" w:rsidP="00BD4F2B">
      <w:pPr>
        <w:pStyle w:val="NormalWeb"/>
        <w:numPr>
          <w:ilvl w:val="0"/>
          <w:numId w:val="13"/>
        </w:numPr>
      </w:pPr>
      <w:r>
        <w:t xml:space="preserve">Quant Team purge </w:t>
      </w:r>
      <w:proofErr w:type="spellStart"/>
      <w:r>
        <w:t>logic</w:t>
      </w:r>
      <w:proofErr w:type="spellEnd"/>
      <w:r>
        <w:t xml:space="preserve"> &amp; scenarios: </w:t>
      </w:r>
      <w:hyperlink w:history="1">
        <w:r>
          <w:rPr>
            <w:rStyle w:val="Lienhypertexte"/>
          </w:rPr>
          <w:t>Quant Confluence Page</w:t>
        </w:r>
      </w:hyperlink>
    </w:p>
    <w:p w:rsidR="00BD4F2B" w:rsidRPr="00BD4F2B" w:rsidRDefault="00BD4F2B" w:rsidP="00BD4F2B">
      <w:pPr>
        <w:pStyle w:val="NormalWeb"/>
        <w:numPr>
          <w:ilvl w:val="0"/>
          <w:numId w:val="13"/>
        </w:numPr>
        <w:rPr>
          <w:lang w:val="en-US"/>
        </w:rPr>
      </w:pPr>
      <w:r w:rsidRPr="00BD4F2B">
        <w:rPr>
          <w:lang w:val="en-US"/>
        </w:rPr>
        <w:t xml:space="preserve">Archive data access: </w:t>
      </w:r>
      <w:hyperlink w:history="1">
        <w:r w:rsidRPr="00BD4F2B">
          <w:rPr>
            <w:rStyle w:val="Lienhypertexte"/>
            <w:lang w:val="en-US"/>
          </w:rPr>
          <w:t>Link to documentation</w:t>
        </w:r>
      </w:hyperlink>
    </w:p>
    <w:p w:rsidR="00BD4F2B" w:rsidRDefault="00BD4F2B" w:rsidP="00BD4F2B">
      <w:pPr>
        <w:pStyle w:val="Titre4"/>
      </w:pPr>
      <w:proofErr w:type="spellStart"/>
      <w:r>
        <w:rPr>
          <w:rStyle w:val="lev"/>
          <w:b w:val="0"/>
          <w:bCs w:val="0"/>
        </w:rPr>
        <w:t>Detailed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Downstream</w:t>
      </w:r>
      <w:proofErr w:type="spellEnd"/>
      <w:r>
        <w:rPr>
          <w:rStyle w:val="lev"/>
          <w:b w:val="0"/>
          <w:bCs w:val="0"/>
        </w:rPr>
        <w:t xml:space="preserve"> Impact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175"/>
        <w:gridCol w:w="3979"/>
        <w:gridCol w:w="1952"/>
      </w:tblGrid>
      <w:tr w:rsidR="00BD4F2B" w:rsidTr="00BD4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Downstream</w:t>
            </w:r>
            <w:proofErr w:type="spellEnd"/>
            <w:r>
              <w:rPr>
                <w:rStyle w:val="lev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Risk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Potential</w:t>
            </w:r>
            <w:proofErr w:type="spellEnd"/>
            <w:r>
              <w:rPr>
                <w:rStyle w:val="lev"/>
              </w:rPr>
              <w:t xml:space="preserve"> Impact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Key Contact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Style w:val="lev"/>
              </w:rPr>
              <w:t>Pricing Engine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t>Missing</w:t>
            </w:r>
            <w:proofErr w:type="spellEnd"/>
            <w:r>
              <w:t xml:space="preserve"> inactive </w:t>
            </w:r>
            <w:proofErr w:type="spellStart"/>
            <w:r>
              <w:t>trades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alter </w:t>
            </w:r>
            <w:proofErr w:type="spellStart"/>
            <w:r>
              <w:t>aggregation</w:t>
            </w:r>
            <w:proofErr w:type="spellEnd"/>
            <w:r>
              <w:t xml:space="preserve">,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affecting</w:t>
            </w:r>
            <w:proofErr w:type="spellEnd"/>
            <w:r>
              <w:t xml:space="preserve"> live </w:t>
            </w:r>
            <w:proofErr w:type="spellStart"/>
            <w:r>
              <w:t>pricing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>Pricing Team – [Name / Email]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rPr>
                <w:rStyle w:val="lev"/>
              </w:rPr>
              <w:t>Risk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Calculation</w:t>
            </w:r>
            <w:proofErr w:type="spellEnd"/>
            <w:r>
              <w:rPr>
                <w:rStyle w:val="lev"/>
              </w:rPr>
              <w:t xml:space="preserve"> (</w:t>
            </w:r>
            <w:proofErr w:type="spellStart"/>
            <w:r>
              <w:rPr>
                <w:rStyle w:val="lev"/>
              </w:rPr>
              <w:t>VaR</w:t>
            </w:r>
            <w:proofErr w:type="spellEnd"/>
            <w:r>
              <w:rPr>
                <w:rStyle w:val="lev"/>
              </w:rPr>
              <w:t xml:space="preserve"> / Stress)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t>Risk</w:t>
            </w:r>
            <w:proofErr w:type="spellEnd"/>
            <w:r>
              <w:t xml:space="preserve"> figures </w:t>
            </w:r>
            <w:proofErr w:type="spellStart"/>
            <w:r>
              <w:t>may</w:t>
            </w:r>
            <w:proofErr w:type="spellEnd"/>
            <w:r>
              <w:t xml:space="preserve"> drop </w:t>
            </w:r>
            <w:proofErr w:type="spellStart"/>
            <w:r>
              <w:t>unexpectedly</w:t>
            </w:r>
            <w:proofErr w:type="spellEnd"/>
            <w:r>
              <w:t xml:space="preserve"> if </w:t>
            </w:r>
            <w:proofErr w:type="spellStart"/>
            <w:r>
              <w:t>trade</w:t>
            </w:r>
            <w:proofErr w:type="spellEnd"/>
            <w:r>
              <w:t xml:space="preserve"> base changes </w:t>
            </w:r>
            <w:proofErr w:type="spellStart"/>
            <w:r>
              <w:t>suddenly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– [Name / Email]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Style w:val="lev"/>
              </w:rPr>
              <w:t xml:space="preserve">P&amp;L </w:t>
            </w:r>
            <w:proofErr w:type="spellStart"/>
            <w:r>
              <w:rPr>
                <w:rStyle w:val="lev"/>
              </w:rPr>
              <w:t>Reporting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Fonts w:ascii="Apple Color Emoji" w:hAnsi="Apple Color Emoji" w:cs="Apple Color Emoji"/>
              </w:rPr>
              <w:t>🟠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t>Reconciliation</w:t>
            </w:r>
            <w:proofErr w:type="spellEnd"/>
            <w:r>
              <w:t xml:space="preserve"> </w:t>
            </w:r>
            <w:proofErr w:type="spellStart"/>
            <w:r>
              <w:t>mismatches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 xml:space="preserve">/post purge </w:t>
            </w:r>
            <w:proofErr w:type="spellStart"/>
            <w:r>
              <w:t>datasets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>Finance – [Name / Email]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Style w:val="lev"/>
              </w:rPr>
              <w:t xml:space="preserve">Data </w:t>
            </w:r>
            <w:proofErr w:type="spellStart"/>
            <w:r>
              <w:rPr>
                <w:rStyle w:val="lev"/>
              </w:rPr>
              <w:t>Warehouse</w:t>
            </w:r>
            <w:proofErr w:type="spellEnd"/>
            <w:r>
              <w:rPr>
                <w:rStyle w:val="lev"/>
              </w:rPr>
              <w:t xml:space="preserve"> / BI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Fonts w:ascii="Apple Color Emoji" w:hAnsi="Apple Color Emoji" w:cs="Apple Color Emoji"/>
              </w:rPr>
              <w:t>🟠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t>Historical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  <w:r>
              <w:t xml:space="preserve"> if inactive </w:t>
            </w:r>
            <w:proofErr w:type="spellStart"/>
            <w:r>
              <w:t>trades</w:t>
            </w:r>
            <w:proofErr w:type="spellEnd"/>
            <w:r>
              <w:t xml:space="preserve"> are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live </w:t>
            </w:r>
            <w:proofErr w:type="spellStart"/>
            <w:r>
              <w:t>dataset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>BI / DWH Team – [Name / Email]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rPr>
                <w:rStyle w:val="lev"/>
              </w:rPr>
              <w:t>Regulatory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Reporting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t>Potential</w:t>
            </w:r>
            <w:proofErr w:type="spellEnd"/>
            <w:r>
              <w:t xml:space="preserve"> gaps in </w:t>
            </w:r>
            <w:proofErr w:type="spellStart"/>
            <w:r>
              <w:t>reporting</w:t>
            </w:r>
            <w:proofErr w:type="spellEnd"/>
            <w:r>
              <w:t xml:space="preserve"> if inactive but reportable </w:t>
            </w:r>
            <w:proofErr w:type="spellStart"/>
            <w:r>
              <w:t>trades</w:t>
            </w:r>
            <w:proofErr w:type="spellEnd"/>
            <w:r>
              <w:t xml:space="preserve"> are </w:t>
            </w:r>
            <w:proofErr w:type="spellStart"/>
            <w:r>
              <w:t>purged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live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>Compliance – [Name / Email]</w:t>
            </w:r>
          </w:p>
        </w:tc>
      </w:tr>
      <w:tr w:rsidR="00BD4F2B" w:rsidTr="00BD4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F2B" w:rsidRDefault="00BD4F2B">
            <w:proofErr w:type="spellStart"/>
            <w:r>
              <w:rPr>
                <w:rStyle w:val="lev"/>
              </w:rPr>
              <w:t>Intraday</w:t>
            </w:r>
            <w:proofErr w:type="spellEnd"/>
            <w:r>
              <w:rPr>
                <w:rStyle w:val="lev"/>
              </w:rPr>
              <w:t xml:space="preserve"> / </w:t>
            </w:r>
            <w:proofErr w:type="spellStart"/>
            <w:r>
              <w:rPr>
                <w:rStyle w:val="lev"/>
              </w:rPr>
              <w:t>Overnight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Batches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rPr>
                <w:rFonts w:ascii="Apple Color Emoji" w:hAnsi="Apple Color Emoji" w:cs="Apple Color Emoji"/>
              </w:rPr>
              <w:t>🟢</w:t>
            </w:r>
            <w:r>
              <w:t xml:space="preserve"> </w:t>
            </w:r>
            <w:proofErr w:type="spellStart"/>
            <w:r>
              <w:t>Low</w:t>
            </w:r>
            <w:proofErr w:type="spellEnd"/>
            <w:r>
              <w:t>–Medium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 xml:space="preserve">Large first purge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overload</w:t>
            </w:r>
            <w:proofErr w:type="spellEnd"/>
            <w:r>
              <w:t xml:space="preserve"> pipelines and </w:t>
            </w:r>
            <w:proofErr w:type="spellStart"/>
            <w:r>
              <w:t>extend</w:t>
            </w:r>
            <w:proofErr w:type="spellEnd"/>
            <w:r>
              <w:t xml:space="preserve"> job </w:t>
            </w:r>
            <w:proofErr w:type="spellStart"/>
            <w:r>
              <w:t>runtimes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BD4F2B" w:rsidRDefault="00BD4F2B">
            <w:r>
              <w:t xml:space="preserve">Batch </w:t>
            </w:r>
            <w:proofErr w:type="spellStart"/>
            <w:r>
              <w:t>Ops</w:t>
            </w:r>
            <w:proofErr w:type="spellEnd"/>
            <w:r>
              <w:t xml:space="preserve"> – [Name / Email]</w:t>
            </w:r>
          </w:p>
        </w:tc>
      </w:tr>
    </w:tbl>
    <w:p w:rsidR="00BD4F2B" w:rsidRPr="00BD4F2B" w:rsidRDefault="00BD4F2B" w:rsidP="00BD4F2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</w:p>
    <w:p w:rsidR="004019CD" w:rsidRPr="00BD4F2B" w:rsidRDefault="000E0A53">
      <w:pPr>
        <w:rPr>
          <w:lang w:val="en-US"/>
        </w:rPr>
      </w:pPr>
    </w:p>
    <w:sectPr w:rsidR="004019CD" w:rsidRPr="00BD4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8D2"/>
    <w:multiLevelType w:val="multilevel"/>
    <w:tmpl w:val="71F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39E"/>
    <w:multiLevelType w:val="multilevel"/>
    <w:tmpl w:val="D58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33E4"/>
    <w:multiLevelType w:val="multilevel"/>
    <w:tmpl w:val="F33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30AB"/>
    <w:multiLevelType w:val="multilevel"/>
    <w:tmpl w:val="B7A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053A"/>
    <w:multiLevelType w:val="multilevel"/>
    <w:tmpl w:val="570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6B92"/>
    <w:multiLevelType w:val="multilevel"/>
    <w:tmpl w:val="003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A5018"/>
    <w:multiLevelType w:val="multilevel"/>
    <w:tmpl w:val="FE9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01A2"/>
    <w:multiLevelType w:val="multilevel"/>
    <w:tmpl w:val="90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E4172"/>
    <w:multiLevelType w:val="multilevel"/>
    <w:tmpl w:val="D28A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0454D"/>
    <w:multiLevelType w:val="multilevel"/>
    <w:tmpl w:val="AA0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25D63"/>
    <w:multiLevelType w:val="multilevel"/>
    <w:tmpl w:val="E67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02BEA"/>
    <w:multiLevelType w:val="multilevel"/>
    <w:tmpl w:val="C7FA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2402E"/>
    <w:multiLevelType w:val="multilevel"/>
    <w:tmpl w:val="B33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12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B"/>
    <w:rsid w:val="000E0A53"/>
    <w:rsid w:val="000F4786"/>
    <w:rsid w:val="0022057B"/>
    <w:rsid w:val="0047239B"/>
    <w:rsid w:val="006528D0"/>
    <w:rsid w:val="00B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03EE"/>
  <w15:chartTrackingRefBased/>
  <w15:docId w15:val="{CB6CE3A5-FFDB-BF4C-862B-FA2AB5CF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4F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D4F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4F2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D4F2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D4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F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BD4F2B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F2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D4F2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4F2B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D4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BD4F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35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9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4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1124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2025-08-01T11:11:00Z</dcterms:created>
  <dcterms:modified xsi:type="dcterms:W3CDTF">2025-08-01T11:11:00Z</dcterms:modified>
</cp:coreProperties>
</file>