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B4C4F" w:rsidRDefault="006B4C4F" w:rsidP="002A31E3">
      <w:pPr>
        <w:spacing w:after="159" w:line="265" w:lineRule="auto"/>
        <w:jc w:val="center"/>
        <w:rPr>
          <w:b/>
          <w:sz w:val="50"/>
        </w:rPr>
      </w:pPr>
      <w:r w:rsidRPr="006B4C4F">
        <w:rPr>
          <w:b/>
          <w:sz w:val="50"/>
        </w:rPr>
        <w:t>CVE-2021-3156</w:t>
      </w:r>
    </w:p>
    <w:p w:rsidR="006B4C4F" w:rsidRPr="006B4C4F" w:rsidRDefault="006B4C4F" w:rsidP="002A31E3">
      <w:pPr>
        <w:spacing w:after="159" w:line="265" w:lineRule="auto"/>
        <w:jc w:val="center"/>
        <w:rPr>
          <w:b/>
          <w:sz w:val="28"/>
          <w:szCs w:val="10"/>
        </w:rPr>
      </w:pPr>
      <w:r w:rsidRPr="006B4C4F">
        <w:rPr>
          <w:b/>
          <w:sz w:val="28"/>
          <w:szCs w:val="10"/>
        </w:rPr>
        <w:t>Sudo Vulnerability</w:t>
      </w:r>
    </w:p>
    <w:p w:rsidR="006B4C4F" w:rsidRDefault="006B4C4F" w:rsidP="002A31E3">
      <w:pPr>
        <w:spacing w:after="159" w:line="265" w:lineRule="auto"/>
        <w:jc w:val="center"/>
        <w:rPr>
          <w:i/>
          <w:sz w:val="50"/>
        </w:rPr>
      </w:pPr>
    </w:p>
    <w:p w:rsidR="006B4C4F" w:rsidRDefault="006B4C4F" w:rsidP="002A31E3">
      <w:pPr>
        <w:spacing w:after="159" w:line="265" w:lineRule="auto"/>
        <w:jc w:val="center"/>
      </w:pPr>
      <w:r>
        <w:t>Author: S.A.W.N. Subasinghe</w:t>
      </w:r>
    </w:p>
    <w:p w:rsidR="006B4C4F" w:rsidRDefault="006B4C4F" w:rsidP="002A31E3">
      <w:pPr>
        <w:spacing w:after="159" w:line="265" w:lineRule="auto"/>
        <w:jc w:val="center"/>
      </w:pPr>
      <w:r>
        <w:t xml:space="preserve">Supervisor: </w:t>
      </w:r>
      <w:r w:rsidRPr="007A5771">
        <w:t xml:space="preserve">Dr. </w:t>
      </w:r>
      <w:r>
        <w:t>Lakmal Rupasinghe</w:t>
      </w:r>
    </w:p>
    <w:p w:rsidR="006B4C4F" w:rsidRDefault="006B4C4F" w:rsidP="002A31E3">
      <w:pPr>
        <w:spacing w:after="1820" w:line="265" w:lineRule="auto"/>
        <w:jc w:val="center"/>
      </w:pPr>
      <w:r>
        <w:t xml:space="preserve">Reg. No.: </w:t>
      </w:r>
      <w:r w:rsidRPr="00411B1E">
        <w:rPr>
          <w:b/>
          <w:bCs/>
        </w:rPr>
        <w:t>MS19814384</w:t>
      </w:r>
    </w:p>
    <w:p w:rsidR="00B41A01" w:rsidRDefault="00B41A01" w:rsidP="002A31E3">
      <w:pPr>
        <w:spacing w:after="217" w:line="265" w:lineRule="auto"/>
        <w:jc w:val="center"/>
      </w:pPr>
      <w:r w:rsidRPr="00B41A01">
        <w:t>Offensive Hacking: Tactical &amp; Strategic</w:t>
      </w:r>
    </w:p>
    <w:p w:rsidR="00B41A01" w:rsidRDefault="00B41A01" w:rsidP="002A31E3">
      <w:pPr>
        <w:spacing w:after="217" w:line="265" w:lineRule="auto"/>
        <w:jc w:val="center"/>
      </w:pPr>
      <w:r>
        <w:t>IE6052</w:t>
      </w:r>
    </w:p>
    <w:p w:rsidR="0080620B" w:rsidRDefault="006B4C4F" w:rsidP="002A31E3">
      <w:pPr>
        <w:spacing w:after="217" w:line="265" w:lineRule="auto"/>
        <w:jc w:val="center"/>
      </w:pPr>
      <w:r>
        <w:rPr>
          <w:sz w:val="20"/>
        </w:rPr>
        <w:t>Sri Lanka Institute of Information Technology</w:t>
      </w:r>
    </w:p>
    <w:p w:rsidR="0080620B" w:rsidRDefault="0080620B" w:rsidP="002A31E3">
      <w:pPr>
        <w:spacing w:after="217" w:line="265" w:lineRule="auto"/>
        <w:jc w:val="center"/>
      </w:pPr>
      <w:r>
        <w:t>M.Sc. in IT</w:t>
      </w:r>
    </w:p>
    <w:p w:rsidR="006B4C4F" w:rsidRDefault="006B4C4F" w:rsidP="006B4C4F">
      <w:pPr>
        <w:spacing w:after="1734"/>
        <w:jc w:val="center"/>
      </w:pPr>
    </w:p>
    <w:p w:rsidR="006B4C4F" w:rsidRDefault="006B4C4F" w:rsidP="006B4C4F">
      <w:pPr>
        <w:spacing w:after="0"/>
        <w:ind w:left="4204"/>
      </w:pPr>
      <w:r>
        <w:rPr>
          <w:noProof/>
        </w:rPr>
        <w:drawing>
          <wp:inline distT="0" distB="0" distL="0" distR="0" wp14:anchorId="7BC49B01" wp14:editId="407B6827">
            <wp:extent cx="788003" cy="988123"/>
            <wp:effectExtent l="0" t="0" r="0" b="2540"/>
            <wp:docPr id="16" name="Picture 16"/>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8"/>
                    <a:stretch>
                      <a:fillRect/>
                    </a:stretch>
                  </pic:blipFill>
                  <pic:spPr>
                    <a:xfrm>
                      <a:off x="0" y="0"/>
                      <a:ext cx="788003" cy="988123"/>
                    </a:xfrm>
                    <a:prstGeom prst="rect">
                      <a:avLst/>
                    </a:prstGeom>
                  </pic:spPr>
                </pic:pic>
              </a:graphicData>
            </a:graphic>
          </wp:inline>
        </w:drawing>
      </w:r>
    </w:p>
    <w:p w:rsidR="006B4C4F" w:rsidRDefault="006B4C4F" w:rsidP="006B4C4F">
      <w:pPr>
        <w:spacing w:after="159" w:line="265" w:lineRule="auto"/>
        <w:ind w:left="1740"/>
        <w:jc w:val="center"/>
        <w:rPr>
          <w:i/>
        </w:rPr>
      </w:pPr>
    </w:p>
    <w:p w:rsidR="006B4C4F" w:rsidRDefault="006B4C4F" w:rsidP="006B4C4F">
      <w:pPr>
        <w:spacing w:after="159" w:line="265" w:lineRule="auto"/>
        <w:ind w:left="1740"/>
        <w:jc w:val="center"/>
      </w:pPr>
    </w:p>
    <w:p w:rsidR="006B4C4F" w:rsidRDefault="006B4C4F" w:rsidP="006B4C4F">
      <w:pPr>
        <w:spacing w:after="159" w:line="265" w:lineRule="auto"/>
        <w:ind w:left="1740"/>
        <w:jc w:val="center"/>
      </w:pPr>
    </w:p>
    <w:p w:rsidR="006B4C4F" w:rsidRDefault="006B4C4F" w:rsidP="006B4C4F">
      <w:pPr>
        <w:spacing w:after="159" w:line="265" w:lineRule="auto"/>
        <w:ind w:left="1740"/>
        <w:jc w:val="center"/>
      </w:pPr>
    </w:p>
    <w:p w:rsidR="006B4C4F" w:rsidRDefault="006B4C4F" w:rsidP="006B4C4F">
      <w:pPr>
        <w:spacing w:after="159" w:line="265" w:lineRule="auto"/>
        <w:ind w:left="1740"/>
        <w:jc w:val="center"/>
      </w:pPr>
    </w:p>
    <w:p w:rsidR="006B4C4F" w:rsidRDefault="006B4C4F" w:rsidP="006B4C4F">
      <w:pPr>
        <w:spacing w:after="159" w:line="265" w:lineRule="auto"/>
        <w:ind w:left="1740"/>
        <w:jc w:val="center"/>
      </w:pPr>
    </w:p>
    <w:sdt>
      <w:sdtPr>
        <w:id w:val="2015643944"/>
        <w:docPartObj>
          <w:docPartGallery w:val="Table of Contents"/>
          <w:docPartUnique/>
        </w:docPartObj>
      </w:sdtPr>
      <w:sdtEndPr>
        <w:rPr>
          <w:rFonts w:asciiTheme="minorHAnsi" w:eastAsiaTheme="minorHAnsi" w:hAnsiTheme="minorHAnsi" w:cs="Arial Unicode MS"/>
          <w:b/>
          <w:bCs/>
          <w:noProof/>
          <w:color w:val="auto"/>
          <w:sz w:val="22"/>
          <w:szCs w:val="22"/>
          <w:lang w:bidi="si-LK"/>
        </w:rPr>
      </w:sdtEndPr>
      <w:sdtContent>
        <w:p w:rsidR="0094200E" w:rsidRDefault="0094200E">
          <w:pPr>
            <w:pStyle w:val="TOCHeading"/>
          </w:pPr>
          <w:r>
            <w:t>Contents</w:t>
          </w:r>
        </w:p>
        <w:p w:rsidR="0094200E" w:rsidRDefault="0094200E">
          <w:pPr>
            <w:pStyle w:val="TOC1"/>
            <w:tabs>
              <w:tab w:val="right" w:leader="dot" w:pos="9350"/>
            </w:tabs>
            <w:rPr>
              <w:noProof/>
            </w:rPr>
          </w:pPr>
          <w:r>
            <w:fldChar w:fldCharType="begin"/>
          </w:r>
          <w:r>
            <w:instrText xml:space="preserve"> TOC \o "1-3" \h \z \u </w:instrText>
          </w:r>
          <w:r>
            <w:fldChar w:fldCharType="separate"/>
          </w:r>
          <w:hyperlink w:anchor="_Toc72014137" w:history="1">
            <w:r w:rsidRPr="002E550E">
              <w:rPr>
                <w:rStyle w:val="Hyperlink"/>
                <w:noProof/>
              </w:rPr>
              <w:t>CVE-2021-3156 - Sudo Vulnerability</w:t>
            </w:r>
            <w:r>
              <w:rPr>
                <w:noProof/>
                <w:webHidden/>
              </w:rPr>
              <w:tab/>
            </w:r>
            <w:r>
              <w:rPr>
                <w:noProof/>
                <w:webHidden/>
              </w:rPr>
              <w:fldChar w:fldCharType="begin"/>
            </w:r>
            <w:r>
              <w:rPr>
                <w:noProof/>
                <w:webHidden/>
              </w:rPr>
              <w:instrText xml:space="preserve"> PAGEREF _Toc72014137 \h </w:instrText>
            </w:r>
            <w:r>
              <w:rPr>
                <w:noProof/>
                <w:webHidden/>
              </w:rPr>
            </w:r>
            <w:r>
              <w:rPr>
                <w:noProof/>
                <w:webHidden/>
              </w:rPr>
              <w:fldChar w:fldCharType="separate"/>
            </w:r>
            <w:r>
              <w:rPr>
                <w:noProof/>
                <w:webHidden/>
              </w:rPr>
              <w:t>2</w:t>
            </w:r>
            <w:r>
              <w:rPr>
                <w:noProof/>
                <w:webHidden/>
              </w:rPr>
              <w:fldChar w:fldCharType="end"/>
            </w:r>
          </w:hyperlink>
        </w:p>
        <w:p w:rsidR="0094200E" w:rsidRDefault="0094200E">
          <w:pPr>
            <w:pStyle w:val="TOC2"/>
            <w:tabs>
              <w:tab w:val="right" w:leader="dot" w:pos="9350"/>
            </w:tabs>
            <w:rPr>
              <w:noProof/>
            </w:rPr>
          </w:pPr>
          <w:hyperlink w:anchor="_Toc72014138" w:history="1">
            <w:r w:rsidRPr="002E550E">
              <w:rPr>
                <w:rStyle w:val="Hyperlink"/>
                <w:noProof/>
              </w:rPr>
              <w:t>Introduction</w:t>
            </w:r>
            <w:r>
              <w:rPr>
                <w:noProof/>
                <w:webHidden/>
              </w:rPr>
              <w:tab/>
            </w:r>
            <w:r>
              <w:rPr>
                <w:noProof/>
                <w:webHidden/>
              </w:rPr>
              <w:fldChar w:fldCharType="begin"/>
            </w:r>
            <w:r>
              <w:rPr>
                <w:noProof/>
                <w:webHidden/>
              </w:rPr>
              <w:instrText xml:space="preserve"> PAGEREF _Toc72014138 \h </w:instrText>
            </w:r>
            <w:r>
              <w:rPr>
                <w:noProof/>
                <w:webHidden/>
              </w:rPr>
            </w:r>
            <w:r>
              <w:rPr>
                <w:noProof/>
                <w:webHidden/>
              </w:rPr>
              <w:fldChar w:fldCharType="separate"/>
            </w:r>
            <w:r>
              <w:rPr>
                <w:noProof/>
                <w:webHidden/>
              </w:rPr>
              <w:t>2</w:t>
            </w:r>
            <w:r>
              <w:rPr>
                <w:noProof/>
                <w:webHidden/>
              </w:rPr>
              <w:fldChar w:fldCharType="end"/>
            </w:r>
          </w:hyperlink>
        </w:p>
        <w:p w:rsidR="0094200E" w:rsidRDefault="0094200E">
          <w:pPr>
            <w:pStyle w:val="TOC1"/>
            <w:tabs>
              <w:tab w:val="right" w:leader="dot" w:pos="9350"/>
            </w:tabs>
            <w:rPr>
              <w:noProof/>
            </w:rPr>
          </w:pPr>
          <w:hyperlink w:anchor="_Toc72014139" w:history="1">
            <w:r w:rsidRPr="002E550E">
              <w:rPr>
                <w:rStyle w:val="Hyperlink"/>
                <w:noProof/>
              </w:rPr>
              <w:t>CVE-2021-3156</w:t>
            </w:r>
            <w:r>
              <w:rPr>
                <w:noProof/>
                <w:webHidden/>
              </w:rPr>
              <w:tab/>
            </w:r>
            <w:r>
              <w:rPr>
                <w:noProof/>
                <w:webHidden/>
              </w:rPr>
              <w:fldChar w:fldCharType="begin"/>
            </w:r>
            <w:r>
              <w:rPr>
                <w:noProof/>
                <w:webHidden/>
              </w:rPr>
              <w:instrText xml:space="preserve"> PAGEREF _Toc72014139 \h </w:instrText>
            </w:r>
            <w:r>
              <w:rPr>
                <w:noProof/>
                <w:webHidden/>
              </w:rPr>
            </w:r>
            <w:r>
              <w:rPr>
                <w:noProof/>
                <w:webHidden/>
              </w:rPr>
              <w:fldChar w:fldCharType="separate"/>
            </w:r>
            <w:r>
              <w:rPr>
                <w:noProof/>
                <w:webHidden/>
              </w:rPr>
              <w:t>2</w:t>
            </w:r>
            <w:r>
              <w:rPr>
                <w:noProof/>
                <w:webHidden/>
              </w:rPr>
              <w:fldChar w:fldCharType="end"/>
            </w:r>
          </w:hyperlink>
        </w:p>
        <w:p w:rsidR="0094200E" w:rsidRDefault="0094200E">
          <w:pPr>
            <w:pStyle w:val="TOC1"/>
            <w:tabs>
              <w:tab w:val="right" w:leader="dot" w:pos="9350"/>
            </w:tabs>
            <w:rPr>
              <w:noProof/>
            </w:rPr>
          </w:pPr>
          <w:hyperlink w:anchor="_Toc72014140" w:history="1">
            <w:r w:rsidRPr="002E550E">
              <w:rPr>
                <w:rStyle w:val="Hyperlink"/>
                <w:noProof/>
              </w:rPr>
              <w:t>Vulnerability Discovery</w:t>
            </w:r>
            <w:r>
              <w:rPr>
                <w:noProof/>
                <w:webHidden/>
              </w:rPr>
              <w:tab/>
            </w:r>
            <w:r>
              <w:rPr>
                <w:noProof/>
                <w:webHidden/>
              </w:rPr>
              <w:fldChar w:fldCharType="begin"/>
            </w:r>
            <w:r>
              <w:rPr>
                <w:noProof/>
                <w:webHidden/>
              </w:rPr>
              <w:instrText xml:space="preserve"> PAGEREF _Toc72014140 \h </w:instrText>
            </w:r>
            <w:r>
              <w:rPr>
                <w:noProof/>
                <w:webHidden/>
              </w:rPr>
            </w:r>
            <w:r>
              <w:rPr>
                <w:noProof/>
                <w:webHidden/>
              </w:rPr>
              <w:fldChar w:fldCharType="separate"/>
            </w:r>
            <w:r>
              <w:rPr>
                <w:noProof/>
                <w:webHidden/>
              </w:rPr>
              <w:t>3</w:t>
            </w:r>
            <w:r>
              <w:rPr>
                <w:noProof/>
                <w:webHidden/>
              </w:rPr>
              <w:fldChar w:fldCharType="end"/>
            </w:r>
          </w:hyperlink>
        </w:p>
        <w:p w:rsidR="0094200E" w:rsidRDefault="0094200E">
          <w:pPr>
            <w:pStyle w:val="TOC2"/>
            <w:tabs>
              <w:tab w:val="right" w:leader="dot" w:pos="9350"/>
            </w:tabs>
            <w:rPr>
              <w:noProof/>
            </w:rPr>
          </w:pPr>
          <w:hyperlink w:anchor="_Toc72014141" w:history="1">
            <w:r w:rsidRPr="002E550E">
              <w:rPr>
                <w:rStyle w:val="Hyperlink"/>
                <w:noProof/>
              </w:rPr>
              <w:t>Fuzzing</w:t>
            </w:r>
            <w:r>
              <w:rPr>
                <w:noProof/>
                <w:webHidden/>
              </w:rPr>
              <w:tab/>
            </w:r>
            <w:r>
              <w:rPr>
                <w:noProof/>
                <w:webHidden/>
              </w:rPr>
              <w:fldChar w:fldCharType="begin"/>
            </w:r>
            <w:r>
              <w:rPr>
                <w:noProof/>
                <w:webHidden/>
              </w:rPr>
              <w:instrText xml:space="preserve"> PAGEREF _Toc72014141 \h </w:instrText>
            </w:r>
            <w:r>
              <w:rPr>
                <w:noProof/>
                <w:webHidden/>
              </w:rPr>
            </w:r>
            <w:r>
              <w:rPr>
                <w:noProof/>
                <w:webHidden/>
              </w:rPr>
              <w:fldChar w:fldCharType="separate"/>
            </w:r>
            <w:r>
              <w:rPr>
                <w:noProof/>
                <w:webHidden/>
              </w:rPr>
              <w:t>3</w:t>
            </w:r>
            <w:r>
              <w:rPr>
                <w:noProof/>
                <w:webHidden/>
              </w:rPr>
              <w:fldChar w:fldCharType="end"/>
            </w:r>
          </w:hyperlink>
        </w:p>
        <w:p w:rsidR="0094200E" w:rsidRDefault="0094200E">
          <w:pPr>
            <w:pStyle w:val="TOC2"/>
            <w:tabs>
              <w:tab w:val="right" w:leader="dot" w:pos="9350"/>
            </w:tabs>
            <w:rPr>
              <w:noProof/>
            </w:rPr>
          </w:pPr>
          <w:hyperlink w:anchor="_Toc72014142" w:history="1">
            <w:r w:rsidRPr="002E550E">
              <w:rPr>
                <w:rStyle w:val="Hyperlink"/>
                <w:noProof/>
              </w:rPr>
              <w:t>Challenges</w:t>
            </w:r>
            <w:r>
              <w:rPr>
                <w:noProof/>
                <w:webHidden/>
              </w:rPr>
              <w:tab/>
            </w:r>
            <w:r>
              <w:rPr>
                <w:noProof/>
                <w:webHidden/>
              </w:rPr>
              <w:fldChar w:fldCharType="begin"/>
            </w:r>
            <w:r>
              <w:rPr>
                <w:noProof/>
                <w:webHidden/>
              </w:rPr>
              <w:instrText xml:space="preserve"> PAGEREF _Toc72014142 \h </w:instrText>
            </w:r>
            <w:r>
              <w:rPr>
                <w:noProof/>
                <w:webHidden/>
              </w:rPr>
            </w:r>
            <w:r>
              <w:rPr>
                <w:noProof/>
                <w:webHidden/>
              </w:rPr>
              <w:fldChar w:fldCharType="separate"/>
            </w:r>
            <w:r>
              <w:rPr>
                <w:noProof/>
                <w:webHidden/>
              </w:rPr>
              <w:t>3</w:t>
            </w:r>
            <w:r>
              <w:rPr>
                <w:noProof/>
                <w:webHidden/>
              </w:rPr>
              <w:fldChar w:fldCharType="end"/>
            </w:r>
          </w:hyperlink>
        </w:p>
        <w:p w:rsidR="0094200E" w:rsidRDefault="0094200E">
          <w:pPr>
            <w:pStyle w:val="TOC2"/>
            <w:tabs>
              <w:tab w:val="right" w:leader="dot" w:pos="9350"/>
            </w:tabs>
            <w:rPr>
              <w:noProof/>
            </w:rPr>
          </w:pPr>
          <w:hyperlink w:anchor="_Toc72014143" w:history="1">
            <w:r w:rsidRPr="002E550E">
              <w:rPr>
                <w:rStyle w:val="Hyperlink"/>
                <w:noProof/>
              </w:rPr>
              <w:t>Exploitation</w:t>
            </w:r>
            <w:r>
              <w:rPr>
                <w:noProof/>
                <w:webHidden/>
              </w:rPr>
              <w:tab/>
            </w:r>
            <w:r>
              <w:rPr>
                <w:noProof/>
                <w:webHidden/>
              </w:rPr>
              <w:fldChar w:fldCharType="begin"/>
            </w:r>
            <w:r>
              <w:rPr>
                <w:noProof/>
                <w:webHidden/>
              </w:rPr>
              <w:instrText xml:space="preserve"> PAGEREF _Toc72014143 \h </w:instrText>
            </w:r>
            <w:r>
              <w:rPr>
                <w:noProof/>
                <w:webHidden/>
              </w:rPr>
            </w:r>
            <w:r>
              <w:rPr>
                <w:noProof/>
                <w:webHidden/>
              </w:rPr>
              <w:fldChar w:fldCharType="separate"/>
            </w:r>
            <w:r>
              <w:rPr>
                <w:noProof/>
                <w:webHidden/>
              </w:rPr>
              <w:t>6</w:t>
            </w:r>
            <w:r>
              <w:rPr>
                <w:noProof/>
                <w:webHidden/>
              </w:rPr>
              <w:fldChar w:fldCharType="end"/>
            </w:r>
          </w:hyperlink>
        </w:p>
        <w:p w:rsidR="0094200E" w:rsidRDefault="0094200E">
          <w:pPr>
            <w:pStyle w:val="TOC2"/>
            <w:tabs>
              <w:tab w:val="right" w:leader="dot" w:pos="9350"/>
            </w:tabs>
            <w:rPr>
              <w:noProof/>
            </w:rPr>
          </w:pPr>
          <w:hyperlink w:anchor="_Toc72014144" w:history="1">
            <w:r w:rsidRPr="002E550E">
              <w:rPr>
                <w:rStyle w:val="Hyperlink"/>
                <w:noProof/>
              </w:rPr>
              <w:t>Mitigation</w:t>
            </w:r>
            <w:r>
              <w:rPr>
                <w:noProof/>
                <w:webHidden/>
              </w:rPr>
              <w:tab/>
            </w:r>
            <w:r>
              <w:rPr>
                <w:noProof/>
                <w:webHidden/>
              </w:rPr>
              <w:fldChar w:fldCharType="begin"/>
            </w:r>
            <w:r>
              <w:rPr>
                <w:noProof/>
                <w:webHidden/>
              </w:rPr>
              <w:instrText xml:space="preserve"> PAGEREF _Toc72014144 \h </w:instrText>
            </w:r>
            <w:r>
              <w:rPr>
                <w:noProof/>
                <w:webHidden/>
              </w:rPr>
            </w:r>
            <w:r>
              <w:rPr>
                <w:noProof/>
                <w:webHidden/>
              </w:rPr>
              <w:fldChar w:fldCharType="separate"/>
            </w:r>
            <w:r>
              <w:rPr>
                <w:noProof/>
                <w:webHidden/>
              </w:rPr>
              <w:t>6</w:t>
            </w:r>
            <w:r>
              <w:rPr>
                <w:noProof/>
                <w:webHidden/>
              </w:rPr>
              <w:fldChar w:fldCharType="end"/>
            </w:r>
          </w:hyperlink>
        </w:p>
        <w:p w:rsidR="0094200E" w:rsidRDefault="0094200E">
          <w:pPr>
            <w:pStyle w:val="TOC1"/>
            <w:tabs>
              <w:tab w:val="right" w:leader="dot" w:pos="9350"/>
            </w:tabs>
            <w:rPr>
              <w:noProof/>
            </w:rPr>
          </w:pPr>
          <w:hyperlink w:anchor="_Toc72014145" w:history="1">
            <w:r w:rsidRPr="002E550E">
              <w:rPr>
                <w:rStyle w:val="Hyperlink"/>
                <w:noProof/>
              </w:rPr>
              <w:t>Conclusion</w:t>
            </w:r>
            <w:r>
              <w:rPr>
                <w:noProof/>
                <w:webHidden/>
              </w:rPr>
              <w:tab/>
            </w:r>
            <w:r>
              <w:rPr>
                <w:noProof/>
                <w:webHidden/>
              </w:rPr>
              <w:fldChar w:fldCharType="begin"/>
            </w:r>
            <w:r>
              <w:rPr>
                <w:noProof/>
                <w:webHidden/>
              </w:rPr>
              <w:instrText xml:space="preserve"> PAGEREF _Toc72014145 \h </w:instrText>
            </w:r>
            <w:r>
              <w:rPr>
                <w:noProof/>
                <w:webHidden/>
              </w:rPr>
            </w:r>
            <w:r>
              <w:rPr>
                <w:noProof/>
                <w:webHidden/>
              </w:rPr>
              <w:fldChar w:fldCharType="separate"/>
            </w:r>
            <w:r>
              <w:rPr>
                <w:noProof/>
                <w:webHidden/>
              </w:rPr>
              <w:t>7</w:t>
            </w:r>
            <w:r>
              <w:rPr>
                <w:noProof/>
                <w:webHidden/>
              </w:rPr>
              <w:fldChar w:fldCharType="end"/>
            </w:r>
          </w:hyperlink>
        </w:p>
        <w:p w:rsidR="0094200E" w:rsidRDefault="0094200E">
          <w:pPr>
            <w:pStyle w:val="TOC1"/>
            <w:tabs>
              <w:tab w:val="right" w:leader="dot" w:pos="9350"/>
            </w:tabs>
            <w:rPr>
              <w:noProof/>
            </w:rPr>
          </w:pPr>
          <w:hyperlink w:anchor="_Toc72014146" w:history="1">
            <w:r w:rsidRPr="002E550E">
              <w:rPr>
                <w:rStyle w:val="Hyperlink"/>
                <w:noProof/>
              </w:rPr>
              <w:t>References</w:t>
            </w:r>
            <w:r>
              <w:rPr>
                <w:noProof/>
                <w:webHidden/>
              </w:rPr>
              <w:tab/>
            </w:r>
            <w:r>
              <w:rPr>
                <w:noProof/>
                <w:webHidden/>
              </w:rPr>
              <w:fldChar w:fldCharType="begin"/>
            </w:r>
            <w:r>
              <w:rPr>
                <w:noProof/>
                <w:webHidden/>
              </w:rPr>
              <w:instrText xml:space="preserve"> PAGEREF _Toc72014146 \h </w:instrText>
            </w:r>
            <w:r>
              <w:rPr>
                <w:noProof/>
                <w:webHidden/>
              </w:rPr>
            </w:r>
            <w:r>
              <w:rPr>
                <w:noProof/>
                <w:webHidden/>
              </w:rPr>
              <w:fldChar w:fldCharType="separate"/>
            </w:r>
            <w:r>
              <w:rPr>
                <w:noProof/>
                <w:webHidden/>
              </w:rPr>
              <w:t>7</w:t>
            </w:r>
            <w:r>
              <w:rPr>
                <w:noProof/>
                <w:webHidden/>
              </w:rPr>
              <w:fldChar w:fldCharType="end"/>
            </w:r>
          </w:hyperlink>
        </w:p>
        <w:p w:rsidR="0094200E" w:rsidRDefault="0094200E">
          <w:r>
            <w:rPr>
              <w:b/>
              <w:bCs/>
              <w:noProof/>
            </w:rPr>
            <w:fldChar w:fldCharType="end"/>
          </w:r>
        </w:p>
      </w:sdtContent>
    </w:sdt>
    <w:p w:rsidR="0094200E" w:rsidRDefault="0094200E" w:rsidP="006B4C4F">
      <w:pPr>
        <w:spacing w:after="159" w:line="265" w:lineRule="auto"/>
        <w:ind w:left="1740"/>
        <w:jc w:val="center"/>
      </w:pPr>
    </w:p>
    <w:p w:rsidR="00FE0B90" w:rsidRDefault="000768C2" w:rsidP="005945D8">
      <w:pPr>
        <w:pStyle w:val="Heading1"/>
      </w:pPr>
      <w:bookmarkStart w:id="0" w:name="_Toc72014137"/>
      <w:r w:rsidRPr="005F5CEB">
        <w:t>CVE-2021-3156</w:t>
      </w:r>
      <w:r>
        <w:t xml:space="preserve"> - </w:t>
      </w:r>
      <w:r w:rsidR="005F5CEB" w:rsidRPr="005F5CEB">
        <w:t>Sudo Vulnerability</w:t>
      </w:r>
      <w:bookmarkEnd w:id="0"/>
      <w:r w:rsidR="005F5CEB" w:rsidRPr="005F5CEB">
        <w:t xml:space="preserve"> </w:t>
      </w:r>
    </w:p>
    <w:p w:rsidR="0094200E" w:rsidRDefault="0094200E" w:rsidP="005945D8">
      <w:pPr>
        <w:pStyle w:val="Heading2"/>
      </w:pPr>
      <w:bookmarkStart w:id="1" w:name="_Toc72014138"/>
    </w:p>
    <w:p w:rsidR="0094200E" w:rsidRDefault="0094200E" w:rsidP="005945D8">
      <w:pPr>
        <w:pStyle w:val="Heading2"/>
      </w:pPr>
    </w:p>
    <w:p w:rsidR="005F5CEB" w:rsidRDefault="005F5CEB" w:rsidP="005945D8">
      <w:pPr>
        <w:pStyle w:val="Heading2"/>
      </w:pPr>
      <w:r>
        <w:t>Introduction</w:t>
      </w:r>
      <w:bookmarkEnd w:id="1"/>
    </w:p>
    <w:p w:rsidR="002416D3" w:rsidRPr="00F32DA7" w:rsidRDefault="008577B2" w:rsidP="002416D3">
      <w:r w:rsidRPr="00F32DA7">
        <w:t xml:space="preserve">In present, computer security is a big area </w:t>
      </w:r>
      <w:r w:rsidR="005A51DD" w:rsidRPr="00F32DA7">
        <w:t>to be</w:t>
      </w:r>
      <w:r w:rsidRPr="00F32DA7">
        <w:t xml:space="preserve"> </w:t>
      </w:r>
      <w:r w:rsidR="005945D8" w:rsidRPr="00F32DA7">
        <w:t>concerned</w:t>
      </w:r>
      <w:r w:rsidR="005945D8">
        <w:t xml:space="preserve"> with the rapid increment of cybercrimes and malicious activities. Most of the cybercrimes are happened due to the security loopholes in the system security which is technically called system vulnerabilities which</w:t>
      </w:r>
      <w:r w:rsidR="002416D3" w:rsidRPr="002416D3">
        <w:t xml:space="preserve"> </w:t>
      </w:r>
      <w:r w:rsidR="007325FB">
        <w:t>can be</w:t>
      </w:r>
      <w:r w:rsidR="002416D3" w:rsidRPr="002416D3">
        <w:t xml:space="preserve"> </w:t>
      </w:r>
      <w:r w:rsidR="007325FB">
        <w:t>define</w:t>
      </w:r>
      <w:r w:rsidR="002416D3" w:rsidRPr="002416D3">
        <w:t xml:space="preserve"> as a weakness in the </w:t>
      </w:r>
      <w:r w:rsidR="007325FB" w:rsidRPr="002416D3">
        <w:t>system</w:t>
      </w:r>
      <w:r w:rsidR="007325FB" w:rsidRPr="007325FB">
        <w:t>, which</w:t>
      </w:r>
      <w:r w:rsidR="002416D3" w:rsidRPr="007325FB">
        <w:t xml:space="preserve"> an </w:t>
      </w:r>
      <w:r w:rsidR="007325FB" w:rsidRPr="007325FB">
        <w:t>malicious intruder</w:t>
      </w:r>
      <w:r w:rsidR="002416D3" w:rsidRPr="007325FB">
        <w:t xml:space="preserve"> exploits</w:t>
      </w:r>
      <w:r w:rsidR="007325FB" w:rsidRPr="007325FB">
        <w:t xml:space="preserve"> </w:t>
      </w:r>
      <w:r w:rsidR="007325FB" w:rsidRPr="007325FB">
        <w:t>a computer system</w:t>
      </w:r>
      <w:r w:rsidR="007325FB" w:rsidRPr="007325FB">
        <w:t xml:space="preserve"> </w:t>
      </w:r>
      <w:r w:rsidR="002416D3" w:rsidRPr="007325FB">
        <w:t xml:space="preserve">to compromise the security, or </w:t>
      </w:r>
      <w:r w:rsidR="007325FB" w:rsidRPr="007325FB">
        <w:t xml:space="preserve">gain </w:t>
      </w:r>
      <w:r w:rsidR="002416D3" w:rsidRPr="007325FB">
        <w:t>control</w:t>
      </w:r>
      <w:r w:rsidR="007325FB" w:rsidRPr="007325FB">
        <w:t xml:space="preserve"> a system without proper authorized privileges</w:t>
      </w:r>
      <w:r w:rsidR="002416D3" w:rsidRPr="007325FB">
        <w:t xml:space="preserve">. </w:t>
      </w:r>
    </w:p>
    <w:p w:rsidR="00AE33D9" w:rsidRPr="004A44BA" w:rsidRDefault="005945D8">
      <w:r>
        <w:t>As above mentioned the i</w:t>
      </w:r>
      <w:r w:rsidR="00233BAC" w:rsidRPr="00233BAC">
        <w:t xml:space="preserve">ntruders gain access to a vulnerable systems by leveraging security gaps, which are caused by errors or bugs in the operating systems or system's </w:t>
      </w:r>
      <w:r w:rsidR="007325FB" w:rsidRPr="00233BAC">
        <w:t>functionality</w:t>
      </w:r>
      <w:r w:rsidR="007325FB">
        <w:t>.</w:t>
      </w:r>
      <w:r w:rsidR="007325FB" w:rsidRPr="00F32DA7">
        <w:t xml:space="preserve"> Also</w:t>
      </w:r>
      <w:r w:rsidR="00233BAC" w:rsidRPr="00F32DA7">
        <w:t xml:space="preserve"> </w:t>
      </w:r>
      <w:r w:rsidR="008577B2" w:rsidRPr="00F32DA7">
        <w:t xml:space="preserve">security </w:t>
      </w:r>
      <w:r w:rsidR="00233BAC" w:rsidRPr="00F32DA7">
        <w:t>applications</w:t>
      </w:r>
      <w:r w:rsidR="008577B2" w:rsidRPr="00F32DA7">
        <w:t xml:space="preserve"> cannot </w:t>
      </w:r>
      <w:r w:rsidR="00233BAC" w:rsidRPr="00F32DA7">
        <w:t xml:space="preserve">operate </w:t>
      </w:r>
      <w:r w:rsidR="008577B2" w:rsidRPr="00F32DA7">
        <w:t>effectively</w:t>
      </w:r>
      <w:r w:rsidR="00233BAC" w:rsidRPr="00F32DA7">
        <w:t xml:space="preserve"> as it is</w:t>
      </w:r>
      <w:r w:rsidR="008577B2" w:rsidRPr="00F32DA7">
        <w:t xml:space="preserve"> when the operating system </w:t>
      </w:r>
      <w:r w:rsidR="00233BAC" w:rsidRPr="00F32DA7">
        <w:t>is</w:t>
      </w:r>
      <w:r w:rsidR="008577B2" w:rsidRPr="00F32DA7">
        <w:t xml:space="preserve"> vulnerable.</w:t>
      </w:r>
      <w:sdt>
        <w:sdtPr>
          <w:id w:val="-629005508"/>
          <w:citation/>
        </w:sdtPr>
        <w:sdtContent>
          <w:r w:rsidR="00D171CC">
            <w:fldChar w:fldCharType="begin"/>
          </w:r>
          <w:r w:rsidR="007C5894">
            <w:instrText xml:space="preserve">CITATION Sal171 \l 1033 </w:instrText>
          </w:r>
          <w:r w:rsidR="00D171CC">
            <w:fldChar w:fldCharType="separate"/>
          </w:r>
          <w:r w:rsidR="00243CB1">
            <w:rPr>
              <w:noProof/>
            </w:rPr>
            <w:t xml:space="preserve"> </w:t>
          </w:r>
          <w:r w:rsidR="00243CB1" w:rsidRPr="00243CB1">
            <w:rPr>
              <w:noProof/>
            </w:rPr>
            <w:t>[1]</w:t>
          </w:r>
          <w:r w:rsidR="00D171CC">
            <w:fldChar w:fldCharType="end"/>
          </w:r>
        </w:sdtContent>
      </w:sdt>
    </w:p>
    <w:p w:rsidR="005945D8" w:rsidRDefault="005945D8" w:rsidP="00E94E0F">
      <w:r>
        <w:t xml:space="preserve">This document concludes the linux based vulnerability which related to the sudo command. </w:t>
      </w:r>
    </w:p>
    <w:p w:rsidR="005945D8" w:rsidRDefault="005945D8" w:rsidP="005945D8">
      <w:pPr>
        <w:pStyle w:val="Heading2"/>
      </w:pPr>
    </w:p>
    <w:p w:rsidR="005945D8" w:rsidRDefault="005945D8" w:rsidP="005945D8">
      <w:pPr>
        <w:pStyle w:val="Heading2"/>
      </w:pPr>
    </w:p>
    <w:p w:rsidR="005945D8" w:rsidRDefault="005945D8" w:rsidP="0094200E">
      <w:pPr>
        <w:pStyle w:val="Heading1"/>
      </w:pPr>
      <w:bookmarkStart w:id="2" w:name="_Toc72014139"/>
      <w:r w:rsidRPr="005F5CEB">
        <w:t>CVE-2021-3156</w:t>
      </w:r>
      <w:bookmarkEnd w:id="2"/>
    </w:p>
    <w:p w:rsidR="005945D8" w:rsidRDefault="005945D8" w:rsidP="00E94E0F"/>
    <w:p w:rsidR="00E94E0F" w:rsidRDefault="00E94E0F" w:rsidP="00E94E0F">
      <w:r>
        <w:t xml:space="preserve">Basically, there are two </w:t>
      </w:r>
      <w:r w:rsidR="000768C2">
        <w:t>main method</w:t>
      </w:r>
      <w:r>
        <w:t xml:space="preserve"> to </w:t>
      </w:r>
      <w:r w:rsidR="000768C2">
        <w:t xml:space="preserve">launch </w:t>
      </w:r>
      <w:r>
        <w:t xml:space="preserve">applications </w:t>
      </w:r>
      <w:r w:rsidR="000768C2">
        <w:t xml:space="preserve">with administrative privileges </w:t>
      </w:r>
      <w:r w:rsidR="005945D8">
        <w:t>that’s depend</w:t>
      </w:r>
      <w:r w:rsidRPr="00F32D57">
        <w:t xml:space="preserve"> on the linux distribution</w:t>
      </w:r>
      <w:r>
        <w:t>s. Th</w:t>
      </w:r>
      <w:r w:rsidR="000768C2">
        <w:t xml:space="preserve">is can be done though </w:t>
      </w:r>
      <w:r>
        <w:t>switch</w:t>
      </w:r>
      <w:r w:rsidR="000768C2">
        <w:t>ing</w:t>
      </w:r>
      <w:r>
        <w:t xml:space="preserve"> to the super user (root) with the su </w:t>
      </w:r>
      <w:r>
        <w:lastRenderedPageBreak/>
        <w:t xml:space="preserve">command, or </w:t>
      </w:r>
      <w:r w:rsidR="000768C2">
        <w:t xml:space="preserve">sudo command. </w:t>
      </w:r>
      <w:r>
        <w:t xml:space="preserve">Some distributions such as Fedora, Red Hat, openSuSE are enabled the root user by default. </w:t>
      </w:r>
    </w:p>
    <w:p w:rsidR="005E71C6" w:rsidRDefault="005E71C6" w:rsidP="007F65C4">
      <w:r w:rsidRPr="005E71C6">
        <w:t xml:space="preserve">The </w:t>
      </w:r>
      <w:r w:rsidR="000768C2">
        <w:t xml:space="preserve">sudo </w:t>
      </w:r>
      <w:r w:rsidRPr="005E71C6">
        <w:t xml:space="preserve">users who </w:t>
      </w:r>
      <w:r w:rsidR="000768C2">
        <w:t>required</w:t>
      </w:r>
      <w:r w:rsidRPr="005E71C6">
        <w:t xml:space="preserve"> </w:t>
      </w:r>
      <w:r w:rsidR="000768C2">
        <w:t xml:space="preserve">to </w:t>
      </w:r>
      <w:r w:rsidRPr="005E71C6">
        <w:t xml:space="preserve">authenticate must be included in the sudoers file located in /etc. </w:t>
      </w:r>
      <w:r w:rsidR="000768C2">
        <w:t xml:space="preserve">To modify the </w:t>
      </w:r>
      <w:r w:rsidR="000768C2" w:rsidRPr="005E71C6">
        <w:t xml:space="preserve">sudoers </w:t>
      </w:r>
      <w:r w:rsidR="000768C2">
        <w:t xml:space="preserve">file users can be used </w:t>
      </w:r>
      <w:r w:rsidRPr="005E71C6">
        <w:t>“visudo” command</w:t>
      </w:r>
      <w:r w:rsidR="009B7A95">
        <w:t xml:space="preserve">, </w:t>
      </w:r>
      <w:r w:rsidRPr="005E71C6">
        <w:t>when using the sudo command users must</w:t>
      </w:r>
      <w:r>
        <w:t xml:space="preserve"> authenticate themselves with </w:t>
      </w:r>
      <w:r w:rsidR="009B7A95">
        <w:t xml:space="preserve">particular user’s </w:t>
      </w:r>
      <w:r w:rsidRPr="005E71C6">
        <w:t xml:space="preserve">password </w:t>
      </w:r>
      <w:r w:rsidR="009B7A95">
        <w:t xml:space="preserve">and </w:t>
      </w:r>
      <w:r w:rsidRPr="005E71C6">
        <w:t>not</w:t>
      </w:r>
      <w:r w:rsidR="009B7A95">
        <w:t xml:space="preserve"> required to use</w:t>
      </w:r>
      <w:r w:rsidRPr="005E71C6">
        <w:t xml:space="preserve"> the root password itself</w:t>
      </w:r>
      <w:r w:rsidR="00D171CC">
        <w:t>.</w:t>
      </w:r>
      <w:sdt>
        <w:sdtPr>
          <w:id w:val="925465679"/>
          <w:citation/>
        </w:sdtPr>
        <w:sdtContent>
          <w:r w:rsidR="00D171CC">
            <w:fldChar w:fldCharType="begin"/>
          </w:r>
          <w:r w:rsidR="00D171CC">
            <w:instrText xml:space="preserve"> CITATION The21 \l 1033 </w:instrText>
          </w:r>
          <w:r w:rsidR="00D171CC">
            <w:fldChar w:fldCharType="separate"/>
          </w:r>
          <w:r w:rsidR="00243CB1">
            <w:rPr>
              <w:noProof/>
            </w:rPr>
            <w:t xml:space="preserve"> </w:t>
          </w:r>
          <w:r w:rsidR="00243CB1" w:rsidRPr="00243CB1">
            <w:rPr>
              <w:noProof/>
            </w:rPr>
            <w:t>[2]</w:t>
          </w:r>
          <w:r w:rsidR="00D171CC">
            <w:fldChar w:fldCharType="end"/>
          </w:r>
        </w:sdtContent>
      </w:sdt>
    </w:p>
    <w:p w:rsidR="0046772B" w:rsidRDefault="0046772B" w:rsidP="007F65C4"/>
    <w:p w:rsidR="00F16AD4" w:rsidRPr="00641CBD" w:rsidRDefault="005F5CEB">
      <w:pPr>
        <w:rPr>
          <w:b/>
          <w:bCs/>
        </w:rPr>
      </w:pPr>
      <w:r w:rsidRPr="00641CBD">
        <w:rPr>
          <w:b/>
          <w:bCs/>
        </w:rPr>
        <w:t>Th</w:t>
      </w:r>
      <w:r w:rsidR="00E94E0F" w:rsidRPr="00641CBD">
        <w:rPr>
          <w:b/>
          <w:bCs/>
        </w:rPr>
        <w:t>e CVE-2021-3156</w:t>
      </w:r>
      <w:r w:rsidRPr="00641CBD">
        <w:rPr>
          <w:b/>
          <w:bCs/>
        </w:rPr>
        <w:t xml:space="preserve"> vulnerability is related with the sudo. </w:t>
      </w:r>
    </w:p>
    <w:p w:rsidR="0046772B" w:rsidRPr="00F32DA7" w:rsidRDefault="0046772B">
      <w:r w:rsidRPr="00F32DA7">
        <w:t xml:space="preserve">The </w:t>
      </w:r>
      <w:r w:rsidRPr="00F32DA7">
        <w:t xml:space="preserve">version </w:t>
      </w:r>
      <w:r w:rsidRPr="00F32DA7">
        <w:t xml:space="preserve">released </w:t>
      </w:r>
      <w:r w:rsidR="00641CBD">
        <w:t xml:space="preserve">prior to </w:t>
      </w:r>
      <w:r w:rsidRPr="00F32DA7">
        <w:t>1.9.5p2</w:t>
      </w:r>
      <w:r w:rsidRPr="00F32DA7">
        <w:t xml:space="preserve"> </w:t>
      </w:r>
      <w:r w:rsidRPr="00F32DA7">
        <w:t>sudo has an off-by-one vulnerability that can cause a heap-based buffer overflow, this is enabling privilege escalation to root via "sudoedit -s" and a command-line argument that ends with a "\"character.</w:t>
      </w:r>
    </w:p>
    <w:p w:rsidR="005F5CEB" w:rsidRPr="00F32DA7" w:rsidRDefault="005F5CEB">
      <w:r w:rsidRPr="00F32DA7">
        <w:t>The way sudo parses command line arguments has a heap-based buffer overflow and non-privilege user are allowed to execute the sudo commands bypassing the authentication</w:t>
      </w:r>
      <w:r w:rsidR="00641CBD">
        <w:t>,</w:t>
      </w:r>
      <w:r w:rsidR="00E76F71" w:rsidRPr="00F32DA7">
        <w:t xml:space="preserve"> </w:t>
      </w:r>
      <w:r w:rsidR="00E94E0F" w:rsidRPr="00F32DA7">
        <w:t xml:space="preserve">therefore </w:t>
      </w:r>
      <w:r w:rsidRPr="00F32DA7">
        <w:t xml:space="preserve">this </w:t>
      </w:r>
      <w:r w:rsidR="0046772B" w:rsidRPr="00F32DA7">
        <w:t>is categorized as a</w:t>
      </w:r>
      <w:r w:rsidRPr="00F32DA7">
        <w:t xml:space="preserve"> privilege escalation. </w:t>
      </w:r>
      <w:sdt>
        <w:sdtPr>
          <w:id w:val="26460111"/>
          <w:citation/>
        </w:sdtPr>
        <w:sdtContent>
          <w:r w:rsidR="00243CB1">
            <w:fldChar w:fldCharType="begin"/>
          </w:r>
          <w:r w:rsidR="00243CB1">
            <w:instrText xml:space="preserve"> CITATION Inf21 \l 1033 </w:instrText>
          </w:r>
          <w:r w:rsidR="00243CB1">
            <w:fldChar w:fldCharType="separate"/>
          </w:r>
          <w:r w:rsidR="00243CB1" w:rsidRPr="00243CB1">
            <w:rPr>
              <w:noProof/>
            </w:rPr>
            <w:t>[3]</w:t>
          </w:r>
          <w:r w:rsidR="00243CB1">
            <w:fldChar w:fldCharType="end"/>
          </w:r>
        </w:sdtContent>
      </w:sdt>
    </w:p>
    <w:p w:rsidR="00F32D57" w:rsidRDefault="00E76F71" w:rsidP="00E76F71">
      <w:r w:rsidRPr="00F32DA7">
        <w:t>This vulnerability poses the greatest risk to data security and integrity, as well as availability of the system.</w:t>
      </w:r>
    </w:p>
    <w:p w:rsidR="003174D7" w:rsidRPr="001D1FB0" w:rsidRDefault="003174D7" w:rsidP="0094200E">
      <w:pPr>
        <w:pStyle w:val="Heading1"/>
      </w:pPr>
      <w:bookmarkStart w:id="3" w:name="_Toc72014140"/>
      <w:r w:rsidRPr="001D1FB0">
        <w:t>Vulnerability Discovery</w:t>
      </w:r>
      <w:bookmarkEnd w:id="3"/>
    </w:p>
    <w:p w:rsidR="00DC506F" w:rsidRPr="006005F7" w:rsidRDefault="00DC506F" w:rsidP="0094200E">
      <w:pPr>
        <w:pStyle w:val="Heading2"/>
      </w:pPr>
      <w:bookmarkStart w:id="4" w:name="_Toc72014141"/>
      <w:r w:rsidRPr="006005F7">
        <w:t>Fuzzing</w:t>
      </w:r>
      <w:bookmarkEnd w:id="4"/>
    </w:p>
    <w:p w:rsidR="00DC506F" w:rsidRDefault="00DC506F" w:rsidP="000768C2">
      <w:r>
        <w:t>A</w:t>
      </w:r>
      <w:r w:rsidRPr="00DC506F">
        <w:t xml:space="preserve"> method of analysis for applications in which provide the target program with arbitrary, invalid data. The submission is then focused mainly on for any possible errors. Memory leakage, crashing, and other unusual behaviors could occur for previously unknown niche test cases that are difficult to observe using manual testing.</w:t>
      </w:r>
      <w:r>
        <w:t xml:space="preserve"> In here researcher used to fuzzing technique to discover the vulnerability</w:t>
      </w:r>
      <w:r w:rsidR="00F32DA7">
        <w:t xml:space="preserve"> with </w:t>
      </w:r>
      <w:r w:rsidR="00F32DA7" w:rsidRPr="00F32DA7">
        <w:t>American Fuzzy Lop</w:t>
      </w:r>
      <w:r w:rsidR="00F32DA7">
        <w:t>.</w:t>
      </w:r>
      <w:sdt>
        <w:sdtPr>
          <w:id w:val="234521796"/>
          <w:citation/>
        </w:sdtPr>
        <w:sdtContent>
          <w:r w:rsidR="00243CB1">
            <w:fldChar w:fldCharType="begin"/>
          </w:r>
          <w:r w:rsidR="00243CB1">
            <w:instrText xml:space="preserve"> CITATION Ayu21 \l 1033 </w:instrText>
          </w:r>
          <w:r w:rsidR="00243CB1">
            <w:fldChar w:fldCharType="separate"/>
          </w:r>
          <w:r w:rsidR="00243CB1">
            <w:rPr>
              <w:noProof/>
            </w:rPr>
            <w:t xml:space="preserve"> </w:t>
          </w:r>
          <w:r w:rsidR="00243CB1" w:rsidRPr="00243CB1">
            <w:rPr>
              <w:noProof/>
            </w:rPr>
            <w:t>[4]</w:t>
          </w:r>
          <w:r w:rsidR="00243CB1">
            <w:fldChar w:fldCharType="end"/>
          </w:r>
        </w:sdtContent>
      </w:sdt>
    </w:p>
    <w:p w:rsidR="00DC506F" w:rsidRDefault="00DC506F" w:rsidP="000768C2"/>
    <w:p w:rsidR="00281CAB" w:rsidRDefault="00281CAB" w:rsidP="000768C2">
      <w:pPr>
        <w:rPr>
          <w:rFonts w:ascii="Arial" w:hAnsi="Arial" w:cs="Arial"/>
          <w:color w:val="505763"/>
        </w:rPr>
      </w:pPr>
      <w:r>
        <w:rPr>
          <w:rFonts w:ascii="Arial" w:hAnsi="Arial" w:cs="Arial"/>
          <w:color w:val="505763"/>
        </w:rPr>
        <w:t xml:space="preserve">There are few changes can be identify when </w:t>
      </w:r>
      <w:r w:rsidR="0034263F">
        <w:rPr>
          <w:rFonts w:ascii="Arial" w:hAnsi="Arial" w:cs="Arial"/>
          <w:color w:val="505763"/>
        </w:rPr>
        <w:t>fuzzing</w:t>
      </w:r>
      <w:r>
        <w:rPr>
          <w:rFonts w:ascii="Arial" w:hAnsi="Arial" w:cs="Arial"/>
          <w:color w:val="505763"/>
        </w:rPr>
        <w:t xml:space="preserve"> with AFI</w:t>
      </w:r>
    </w:p>
    <w:p w:rsidR="002A4BA1" w:rsidRPr="001D1FB0" w:rsidRDefault="002A4BA1" w:rsidP="0094200E">
      <w:pPr>
        <w:pStyle w:val="Heading2"/>
      </w:pPr>
      <w:bookmarkStart w:id="5" w:name="_Toc72014142"/>
      <w:r w:rsidRPr="001D1FB0">
        <w:t>Challenges</w:t>
      </w:r>
      <w:bookmarkEnd w:id="5"/>
      <w:r w:rsidRPr="001D1FB0">
        <w:t> </w:t>
      </w:r>
    </w:p>
    <w:p w:rsidR="002A6A38" w:rsidRDefault="002A6A38" w:rsidP="00281CAB">
      <w:pPr>
        <w:pStyle w:val="ListParagraph"/>
        <w:numPr>
          <w:ilvl w:val="0"/>
          <w:numId w:val="1"/>
        </w:numPr>
      </w:pPr>
      <w:r w:rsidRPr="002A6A38">
        <w:t>Program arguments cannot be fuzzed by afl. The intended binary must be instrumented, such as with the experimental argv-fuzz-inl.h library.</w:t>
      </w:r>
    </w:p>
    <w:p w:rsidR="002A4BA1" w:rsidRPr="002A6A38" w:rsidRDefault="002A4BA1" w:rsidP="00281CAB">
      <w:pPr>
        <w:pStyle w:val="ListParagraph"/>
        <w:numPr>
          <w:ilvl w:val="0"/>
          <w:numId w:val="1"/>
        </w:numPr>
      </w:pPr>
      <w:r w:rsidRPr="002A6A38">
        <w:t xml:space="preserve">sudo </w:t>
      </w:r>
      <w:r w:rsidR="002A6A38" w:rsidRPr="002A6A38">
        <w:t xml:space="preserve">command </w:t>
      </w:r>
      <w:r w:rsidRPr="002A6A38">
        <w:t xml:space="preserve">has </w:t>
      </w:r>
      <w:r w:rsidR="002A6A38" w:rsidRPr="002A6A38">
        <w:t>non-identical behavior</w:t>
      </w:r>
      <w:r w:rsidRPr="002A6A38">
        <w:t xml:space="preserve"> when </w:t>
      </w:r>
      <w:r w:rsidR="002A6A38" w:rsidRPr="002A6A38">
        <w:t>initiated</w:t>
      </w:r>
      <w:r w:rsidRPr="002A6A38">
        <w:t xml:space="preserve"> with sudoedit</w:t>
      </w:r>
      <w:r w:rsidR="002A6A38" w:rsidRPr="002A6A38">
        <w:t xml:space="preserve"> command</w:t>
      </w:r>
      <w:r w:rsidRPr="002A6A38">
        <w:t xml:space="preserve">. </w:t>
      </w:r>
      <w:r w:rsidR="002A6A38" w:rsidRPr="002A6A38">
        <w:t>O</w:t>
      </w:r>
      <w:r w:rsidRPr="002A6A38">
        <w:t>ne has to patch the progname.c utility</w:t>
      </w:r>
      <w:r w:rsidR="002A6A38" w:rsidRPr="002A6A38">
        <w:t xml:space="preserve"> sine </w:t>
      </w:r>
      <w:r w:rsidR="002A6A38" w:rsidRPr="002A6A38">
        <w:t>argv[0]</w:t>
      </w:r>
      <w:r w:rsidR="002A6A38" w:rsidRPr="002A6A38">
        <w:t xml:space="preserve"> not inuse</w:t>
      </w:r>
      <w:r w:rsidRPr="002A6A38">
        <w:t>.</w:t>
      </w:r>
    </w:p>
    <w:p w:rsidR="002A4BA1" w:rsidRDefault="00281CAB" w:rsidP="00281CAB">
      <w:pPr>
        <w:pStyle w:val="ListParagraph"/>
        <w:numPr>
          <w:ilvl w:val="0"/>
          <w:numId w:val="1"/>
        </w:numPr>
      </w:pPr>
      <w:r w:rsidRPr="00281CAB">
        <w:t xml:space="preserve">Due to the </w:t>
      </w:r>
      <w:r>
        <w:t xml:space="preserve">various </w:t>
      </w:r>
      <w:r w:rsidRPr="00281CAB">
        <w:t xml:space="preserve">functionality </w:t>
      </w:r>
      <w:r w:rsidRPr="00281CAB">
        <w:t xml:space="preserve">of the sudo command </w:t>
      </w:r>
      <w:r w:rsidRPr="00281CAB">
        <w:t>when executed a</w:t>
      </w:r>
      <w:r w:rsidRPr="00281CAB">
        <w:t>s root or an unpriviledged user fuzzing set up should be customized getuid to 1000</w:t>
      </w:r>
      <w:sdt>
        <w:sdtPr>
          <w:id w:val="1045335456"/>
          <w:citation/>
        </w:sdtPr>
        <w:sdtContent>
          <w:r w:rsidR="00243CB1">
            <w:fldChar w:fldCharType="begin"/>
          </w:r>
          <w:r w:rsidR="00243CB1">
            <w:instrText xml:space="preserve"> CITATION Sec21 \l 1033 </w:instrText>
          </w:r>
          <w:r w:rsidR="00243CB1">
            <w:fldChar w:fldCharType="separate"/>
          </w:r>
          <w:r w:rsidR="00243CB1">
            <w:rPr>
              <w:noProof/>
            </w:rPr>
            <w:t xml:space="preserve"> </w:t>
          </w:r>
          <w:r w:rsidR="00243CB1" w:rsidRPr="00243CB1">
            <w:rPr>
              <w:noProof/>
            </w:rPr>
            <w:t>[5]</w:t>
          </w:r>
          <w:r w:rsidR="00243CB1">
            <w:fldChar w:fldCharType="end"/>
          </w:r>
        </w:sdtContent>
      </w:sdt>
    </w:p>
    <w:p w:rsidR="00281CAB" w:rsidRDefault="00BD4E2C" w:rsidP="000768C2">
      <w:r w:rsidRPr="00BD4E2C">
        <w:t>https://medium.com/@ayushpriya10/fuzzing-applications-with-american-fuzzy-lop-afl-54facc65d102</w:t>
      </w:r>
    </w:p>
    <w:p w:rsidR="00281CAB" w:rsidRDefault="00D6233E" w:rsidP="007273AE">
      <w:pPr>
        <w:spacing w:after="0"/>
      </w:pPr>
      <w:r>
        <w:rPr>
          <w:noProof/>
        </w:rPr>
        <w:lastRenderedPageBreak/>
        <w:drawing>
          <wp:inline distT="0" distB="0" distL="0" distR="0" wp14:anchorId="7EC8CDFB" wp14:editId="04635714">
            <wp:extent cx="3596185" cy="820793"/>
            <wp:effectExtent l="0" t="0" r="444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44463" cy="831812"/>
                    </a:xfrm>
                    <a:prstGeom prst="rect">
                      <a:avLst/>
                    </a:prstGeom>
                  </pic:spPr>
                </pic:pic>
              </a:graphicData>
            </a:graphic>
          </wp:inline>
        </w:drawing>
      </w:r>
    </w:p>
    <w:p w:rsidR="00FB06D0" w:rsidRPr="007273AE" w:rsidRDefault="007273AE" w:rsidP="000768C2">
      <w:pPr>
        <w:rPr>
          <w:b/>
          <w:bCs/>
          <w:sz w:val="24"/>
          <w:szCs w:val="24"/>
        </w:rPr>
      </w:pPr>
      <w:r w:rsidRPr="007273AE">
        <w:rPr>
          <w:b/>
          <w:bCs/>
          <w:sz w:val="24"/>
          <w:szCs w:val="24"/>
        </w:rPr>
        <w:t>Vulnerable “</w:t>
      </w:r>
      <w:hyperlink r:id="rId10" w:anchor="L852" w:history="1">
        <w:r w:rsidR="00FB06D0" w:rsidRPr="007273AE">
          <w:rPr>
            <w:b/>
            <w:bCs/>
            <w:sz w:val="24"/>
            <w:szCs w:val="24"/>
          </w:rPr>
          <w:t>set_cmnd()</w:t>
        </w:r>
      </w:hyperlink>
      <w:r w:rsidRPr="007273AE">
        <w:rPr>
          <w:b/>
          <w:bCs/>
          <w:sz w:val="24"/>
          <w:szCs w:val="24"/>
        </w:rPr>
        <w:t>“</w:t>
      </w:r>
      <w:r w:rsidR="00FB06D0" w:rsidRPr="007273AE">
        <w:rPr>
          <w:b/>
          <w:bCs/>
          <w:sz w:val="24"/>
          <w:szCs w:val="24"/>
        </w:rPr>
        <w:t xml:space="preserve"> function</w:t>
      </w:r>
    </w:p>
    <w:p w:rsidR="001030BB" w:rsidRPr="007273AE" w:rsidRDefault="007273AE" w:rsidP="000768C2">
      <w:r w:rsidRPr="007273AE">
        <w:t>Initially</w:t>
      </w:r>
      <w:r>
        <w:t>,</w:t>
      </w:r>
      <w:r w:rsidRPr="007273AE">
        <w:t xml:space="preserve"> </w:t>
      </w:r>
      <w:r w:rsidR="001030BB" w:rsidRPr="007273AE">
        <w:t>in the NewArgv array</w:t>
      </w:r>
      <w:r w:rsidRPr="007273AE">
        <w:t>,</w:t>
      </w:r>
      <w:r w:rsidR="001030BB" w:rsidRPr="007273AE">
        <w:t xml:space="preserve"> </w:t>
      </w:r>
      <w:r w:rsidRPr="007273AE">
        <w:t xml:space="preserve">loop </w:t>
      </w:r>
      <w:r>
        <w:t xml:space="preserve">continue </w:t>
      </w:r>
      <w:r w:rsidRPr="007273AE">
        <w:t xml:space="preserve">through all the strings </w:t>
      </w:r>
      <w:r w:rsidR="001030BB" w:rsidRPr="007273AE">
        <w:t xml:space="preserve">and sums up </w:t>
      </w:r>
      <w:r>
        <w:t>the</w:t>
      </w:r>
      <w:r w:rsidR="001030BB" w:rsidRPr="007273AE">
        <w:t xml:space="preserve"> length, which results in the allocation of a target buffer of that size.</w:t>
      </w:r>
    </w:p>
    <w:p w:rsidR="00D6233E" w:rsidRDefault="00D6233E" w:rsidP="007157D5">
      <w:pPr>
        <w:pStyle w:val="NormalWeb"/>
        <w:rPr>
          <w:rFonts w:asciiTheme="minorHAnsi" w:eastAsiaTheme="minorHAnsi" w:hAnsiTheme="minorHAnsi" w:cs="Arial Unicode MS"/>
          <w:sz w:val="22"/>
          <w:szCs w:val="22"/>
        </w:rPr>
      </w:pPr>
      <w:r>
        <w:rPr>
          <w:noProof/>
        </w:rPr>
        <w:drawing>
          <wp:inline distT="0" distB="0" distL="0" distR="0" wp14:anchorId="07091837" wp14:editId="76A867D2">
            <wp:extent cx="4450238" cy="1504808"/>
            <wp:effectExtent l="0" t="0" r="762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05088" cy="1523355"/>
                    </a:xfrm>
                    <a:prstGeom prst="rect">
                      <a:avLst/>
                    </a:prstGeom>
                  </pic:spPr>
                </pic:pic>
              </a:graphicData>
            </a:graphic>
          </wp:inline>
        </w:drawing>
      </w:r>
    </w:p>
    <w:p w:rsidR="007157D5" w:rsidRPr="00D6233E" w:rsidRDefault="004907D5" w:rsidP="007157D5">
      <w:pPr>
        <w:pStyle w:val="NormalWeb"/>
        <w:rPr>
          <w:rFonts w:asciiTheme="minorHAnsi" w:eastAsiaTheme="minorHAnsi" w:hAnsiTheme="minorHAnsi" w:cs="Arial Unicode MS"/>
          <w:sz w:val="22"/>
          <w:szCs w:val="22"/>
        </w:rPr>
      </w:pPr>
      <w:r w:rsidRPr="00D6233E">
        <w:rPr>
          <w:rFonts w:asciiTheme="minorHAnsi" w:eastAsiaTheme="minorHAnsi" w:hAnsiTheme="minorHAnsi" w:cs="Arial Unicode MS"/>
          <w:sz w:val="22"/>
          <w:szCs w:val="22"/>
        </w:rPr>
        <w:t>A</w:t>
      </w:r>
      <w:r w:rsidR="007157D5" w:rsidRPr="00D6233E">
        <w:rPr>
          <w:rFonts w:asciiTheme="minorHAnsi" w:eastAsiaTheme="minorHAnsi" w:hAnsiTheme="minorHAnsi" w:cs="Arial Unicode MS"/>
          <w:sz w:val="22"/>
          <w:szCs w:val="22"/>
        </w:rPr>
        <w:t xml:space="preserve">fter </w:t>
      </w:r>
      <w:r w:rsidR="007157D5" w:rsidRPr="00D6233E">
        <w:rPr>
          <w:rFonts w:asciiTheme="minorHAnsi" w:eastAsiaTheme="minorHAnsi" w:hAnsiTheme="minorHAnsi" w:cs="Arial Unicode MS"/>
          <w:sz w:val="22"/>
          <w:szCs w:val="22"/>
        </w:rPr>
        <w:t>above section it</w:t>
      </w:r>
      <w:r w:rsidR="007157D5" w:rsidRPr="00D6233E">
        <w:rPr>
          <w:rFonts w:asciiTheme="minorHAnsi" w:eastAsiaTheme="minorHAnsi" w:hAnsiTheme="minorHAnsi" w:cs="Arial Unicode MS"/>
          <w:sz w:val="22"/>
          <w:szCs w:val="22"/>
        </w:rPr>
        <w:t xml:space="preserve"> </w:t>
      </w:r>
      <w:r w:rsidRPr="00D6233E">
        <w:rPr>
          <w:rFonts w:asciiTheme="minorHAnsi" w:eastAsiaTheme="minorHAnsi" w:hAnsiTheme="minorHAnsi" w:cs="Arial Unicode MS"/>
          <w:sz w:val="22"/>
          <w:szCs w:val="22"/>
        </w:rPr>
        <w:t>initiates to copy characters one by one</w:t>
      </w:r>
      <w:r w:rsidR="007157D5" w:rsidRPr="00D6233E">
        <w:rPr>
          <w:rFonts w:asciiTheme="minorHAnsi" w:eastAsiaTheme="minorHAnsi" w:hAnsiTheme="minorHAnsi" w:cs="Arial Unicode MS"/>
          <w:sz w:val="22"/>
          <w:szCs w:val="22"/>
        </w:rPr>
        <w:t xml:space="preserve"> loop </w:t>
      </w:r>
      <w:r w:rsidRPr="00D6233E">
        <w:rPr>
          <w:rFonts w:asciiTheme="minorHAnsi" w:eastAsiaTheme="minorHAnsi" w:hAnsiTheme="minorHAnsi" w:cs="Arial Unicode MS"/>
          <w:sz w:val="22"/>
          <w:szCs w:val="22"/>
        </w:rPr>
        <w:t>i</w:t>
      </w:r>
      <w:r w:rsidR="007157D5" w:rsidRPr="00D6233E">
        <w:rPr>
          <w:rFonts w:asciiTheme="minorHAnsi" w:eastAsiaTheme="minorHAnsi" w:hAnsiTheme="minorHAnsi" w:cs="Arial Unicode MS"/>
          <w:sz w:val="22"/>
          <w:szCs w:val="22"/>
        </w:rPr>
        <w:t>nto the target buffer </w:t>
      </w:r>
      <w:r w:rsidRPr="00D6233E">
        <w:rPr>
          <w:rFonts w:asciiTheme="minorHAnsi" w:eastAsiaTheme="minorHAnsi" w:hAnsiTheme="minorHAnsi" w:cs="Arial Unicode MS"/>
          <w:sz w:val="22"/>
          <w:szCs w:val="22"/>
        </w:rPr>
        <w:t>(</w:t>
      </w:r>
      <w:r w:rsidR="007157D5" w:rsidRPr="00D6233E">
        <w:rPr>
          <w:rFonts w:asciiTheme="minorHAnsi" w:eastAsiaTheme="minorHAnsi" w:hAnsiTheme="minorHAnsi" w:cs="Arial Unicode MS"/>
          <w:sz w:val="22"/>
          <w:szCs w:val="22"/>
        </w:rPr>
        <w:t>user_args</w:t>
      </w:r>
      <w:r w:rsidRPr="00D6233E">
        <w:rPr>
          <w:rFonts w:asciiTheme="minorHAnsi" w:eastAsiaTheme="minorHAnsi" w:hAnsiTheme="minorHAnsi" w:cs="Arial Unicode MS"/>
          <w:sz w:val="22"/>
          <w:szCs w:val="22"/>
        </w:rPr>
        <w:t>).</w:t>
      </w:r>
      <w:r w:rsidR="007157D5" w:rsidRPr="00D6233E">
        <w:rPr>
          <w:rFonts w:asciiTheme="minorHAnsi" w:eastAsiaTheme="minorHAnsi" w:hAnsiTheme="minorHAnsi" w:cs="Arial Unicode MS"/>
          <w:sz w:val="22"/>
          <w:szCs w:val="22"/>
        </w:rPr>
        <w:t xml:space="preserve">If it </w:t>
      </w:r>
      <w:r w:rsidRPr="00D6233E">
        <w:rPr>
          <w:rFonts w:asciiTheme="minorHAnsi" w:eastAsiaTheme="minorHAnsi" w:hAnsiTheme="minorHAnsi" w:cs="Arial Unicode MS"/>
          <w:sz w:val="22"/>
          <w:szCs w:val="22"/>
        </w:rPr>
        <w:t>is included</w:t>
      </w:r>
      <w:r w:rsidR="007157D5" w:rsidRPr="00D6233E">
        <w:rPr>
          <w:rFonts w:asciiTheme="minorHAnsi" w:eastAsiaTheme="minorHAnsi" w:hAnsiTheme="minorHAnsi" w:cs="Arial Unicode MS"/>
          <w:sz w:val="22"/>
          <w:szCs w:val="22"/>
        </w:rPr>
        <w:t xml:space="preserve"> a </w:t>
      </w:r>
      <w:r w:rsidRPr="00D6233E">
        <w:rPr>
          <w:rFonts w:asciiTheme="minorHAnsi" w:eastAsiaTheme="minorHAnsi" w:hAnsiTheme="minorHAnsi" w:cs="Arial Unicode MS"/>
          <w:sz w:val="22"/>
          <w:szCs w:val="22"/>
        </w:rPr>
        <w:t>“\”</w:t>
      </w:r>
      <w:r w:rsidR="007157D5" w:rsidRPr="00D6233E">
        <w:rPr>
          <w:rFonts w:asciiTheme="minorHAnsi" w:eastAsiaTheme="minorHAnsi" w:hAnsiTheme="minorHAnsi" w:cs="Arial Unicode MS"/>
          <w:sz w:val="22"/>
          <w:szCs w:val="22"/>
        </w:rPr>
        <w:t xml:space="preserve">, then it will skip </w:t>
      </w:r>
      <w:r w:rsidRPr="00D6233E">
        <w:rPr>
          <w:rFonts w:asciiTheme="minorHAnsi" w:eastAsiaTheme="minorHAnsi" w:hAnsiTheme="minorHAnsi" w:cs="Arial Unicode MS"/>
          <w:sz w:val="22"/>
          <w:szCs w:val="22"/>
        </w:rPr>
        <w:t>and copy</w:t>
      </w:r>
      <w:r w:rsidR="007157D5" w:rsidRPr="00D6233E">
        <w:rPr>
          <w:rFonts w:asciiTheme="minorHAnsi" w:eastAsiaTheme="minorHAnsi" w:hAnsiTheme="minorHAnsi" w:cs="Arial Unicode MS"/>
          <w:sz w:val="22"/>
          <w:szCs w:val="22"/>
        </w:rPr>
        <w:t xml:space="preserve"> the next character and continue.</w:t>
      </w:r>
      <w:r w:rsidRPr="00D6233E">
        <w:rPr>
          <w:rFonts w:asciiTheme="minorHAnsi" w:eastAsiaTheme="minorHAnsi" w:hAnsiTheme="minorHAnsi" w:cs="Arial Unicode MS"/>
          <w:sz w:val="22"/>
          <w:szCs w:val="22"/>
        </w:rPr>
        <w:t xml:space="preserve">Also there is a possibility of </w:t>
      </w:r>
      <w:r w:rsidR="007157D5" w:rsidRPr="00D6233E">
        <w:rPr>
          <w:rFonts w:asciiTheme="minorHAnsi" w:eastAsiaTheme="minorHAnsi" w:hAnsiTheme="minorHAnsi" w:cs="Arial Unicode MS"/>
          <w:sz w:val="22"/>
          <w:szCs w:val="22"/>
        </w:rPr>
        <w:t>copy</w:t>
      </w:r>
      <w:r w:rsidRPr="00D6233E">
        <w:rPr>
          <w:rFonts w:asciiTheme="minorHAnsi" w:eastAsiaTheme="minorHAnsi" w:hAnsiTheme="minorHAnsi" w:cs="Arial Unicode MS"/>
          <w:sz w:val="22"/>
          <w:szCs w:val="22"/>
        </w:rPr>
        <w:t>ing</w:t>
      </w:r>
      <w:r w:rsidR="007157D5" w:rsidRPr="00D6233E">
        <w:rPr>
          <w:rFonts w:asciiTheme="minorHAnsi" w:eastAsiaTheme="minorHAnsi" w:hAnsiTheme="minorHAnsi" w:cs="Arial Unicode MS"/>
          <w:sz w:val="22"/>
          <w:szCs w:val="22"/>
        </w:rPr>
        <w:t xml:space="preserve"> a string out of bounds, </w:t>
      </w:r>
      <w:r w:rsidRPr="00D6233E">
        <w:rPr>
          <w:rFonts w:asciiTheme="minorHAnsi" w:eastAsiaTheme="minorHAnsi" w:hAnsiTheme="minorHAnsi" w:cs="Arial Unicode MS"/>
          <w:sz w:val="22"/>
          <w:szCs w:val="22"/>
        </w:rPr>
        <w:t>when</w:t>
      </w:r>
      <w:r w:rsidR="007157D5" w:rsidRPr="00D6233E">
        <w:rPr>
          <w:rFonts w:asciiTheme="minorHAnsi" w:eastAsiaTheme="minorHAnsi" w:hAnsiTheme="minorHAnsi" w:cs="Arial Unicode MS"/>
          <w:sz w:val="22"/>
          <w:szCs w:val="22"/>
        </w:rPr>
        <w:t xml:space="preserve"> a </w:t>
      </w:r>
      <w:r w:rsidRPr="00D6233E">
        <w:rPr>
          <w:rFonts w:asciiTheme="minorHAnsi" w:eastAsiaTheme="minorHAnsi" w:hAnsiTheme="minorHAnsi" w:cs="Arial Unicode MS"/>
          <w:sz w:val="22"/>
          <w:szCs w:val="22"/>
        </w:rPr>
        <w:t>“\”</w:t>
      </w:r>
      <w:r w:rsidR="007157D5" w:rsidRPr="00D6233E">
        <w:rPr>
          <w:rFonts w:asciiTheme="minorHAnsi" w:eastAsiaTheme="minorHAnsi" w:hAnsiTheme="minorHAnsi" w:cs="Arial Unicode MS"/>
          <w:sz w:val="22"/>
          <w:szCs w:val="22"/>
        </w:rPr>
        <w:t xml:space="preserve"> is </w:t>
      </w:r>
      <w:r w:rsidRPr="00D6233E">
        <w:rPr>
          <w:rFonts w:asciiTheme="minorHAnsi" w:eastAsiaTheme="minorHAnsi" w:hAnsiTheme="minorHAnsi" w:cs="Arial Unicode MS"/>
          <w:sz w:val="22"/>
          <w:szCs w:val="22"/>
        </w:rPr>
        <w:t>typing</w:t>
      </w:r>
      <w:r w:rsidR="007157D5" w:rsidRPr="00D6233E">
        <w:rPr>
          <w:rFonts w:asciiTheme="minorHAnsi" w:eastAsiaTheme="minorHAnsi" w:hAnsiTheme="minorHAnsi" w:cs="Arial Unicode MS"/>
          <w:sz w:val="22"/>
          <w:szCs w:val="22"/>
        </w:rPr>
        <w:t xml:space="preserve"> before the terminating null-byte.</w:t>
      </w:r>
      <w:r w:rsidR="006005F7" w:rsidRPr="00D6233E">
        <w:rPr>
          <w:rFonts w:asciiTheme="minorHAnsi" w:eastAsiaTheme="minorHAnsi" w:hAnsiTheme="minorHAnsi" w:cs="Arial Unicode MS"/>
          <w:sz w:val="22"/>
          <w:szCs w:val="22"/>
        </w:rPr>
        <w:t xml:space="preserve"> </w:t>
      </w:r>
      <w:r w:rsidR="007157D5" w:rsidRPr="00D6233E">
        <w:rPr>
          <w:rFonts w:asciiTheme="minorHAnsi" w:eastAsiaTheme="minorHAnsi" w:hAnsiTheme="minorHAnsi" w:cs="Arial Unicode MS"/>
          <w:sz w:val="22"/>
          <w:szCs w:val="22"/>
        </w:rPr>
        <w:t>Example string: </w:t>
      </w:r>
      <w:r w:rsidR="006005F7" w:rsidRPr="00D6233E">
        <w:rPr>
          <w:rFonts w:asciiTheme="minorHAnsi" w:eastAsiaTheme="minorHAnsi" w:hAnsiTheme="minorHAnsi" w:cs="Arial Unicode MS"/>
          <w:sz w:val="22"/>
          <w:szCs w:val="22"/>
        </w:rPr>
        <w:t>Abcdefghij\</w:t>
      </w:r>
    </w:p>
    <w:p w:rsidR="006005F7" w:rsidRDefault="00D6233E" w:rsidP="000768C2">
      <w:r>
        <w:rPr>
          <w:noProof/>
        </w:rPr>
        <w:drawing>
          <wp:inline distT="0" distB="0" distL="0" distR="0" wp14:anchorId="67421917" wp14:editId="03EE1F9D">
            <wp:extent cx="3644838" cy="172416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72575" cy="1737288"/>
                    </a:xfrm>
                    <a:prstGeom prst="rect">
                      <a:avLst/>
                    </a:prstGeom>
                  </pic:spPr>
                </pic:pic>
              </a:graphicData>
            </a:graphic>
          </wp:inline>
        </w:drawing>
      </w:r>
    </w:p>
    <w:p w:rsidR="006005F7" w:rsidRDefault="00FE503C" w:rsidP="000768C2">
      <w:r>
        <w:t>Even though the code mentioned above is appear as not well protected.</w:t>
      </w:r>
      <w:r w:rsidR="00BB063E">
        <w:t xml:space="preserve"> </w:t>
      </w:r>
      <w:r>
        <w:t xml:space="preserve">In </w:t>
      </w:r>
      <w:r w:rsidRPr="00BB063E">
        <w:rPr>
          <w:i/>
          <w:iCs/>
        </w:rPr>
        <w:t>parse_args.c</w:t>
      </w:r>
      <w:r>
        <w:t xml:space="preserve"> data is pass </w:t>
      </w:r>
      <w:r w:rsidR="00BB063E">
        <w:t>through an</w:t>
      </w:r>
      <w:r>
        <w:t xml:space="preserve"> escape loop and add additional “\”. </w:t>
      </w:r>
      <w:r w:rsidR="00BB063E">
        <w:t>(This</w:t>
      </w:r>
      <w:r>
        <w:t xml:space="preserve"> will add additional “\” and final output modify as </w:t>
      </w:r>
      <w:r w:rsidRPr="00FE503C">
        <w:t>'Abcdefghij\</w:t>
      </w:r>
      <w:r>
        <w:t>\’</w:t>
      </w:r>
      <w:r w:rsidR="00BB063E">
        <w:t xml:space="preserve"> then </w:t>
      </w:r>
      <w:r w:rsidR="00BB063E" w:rsidRPr="00BB063E">
        <w:t>set_cmnd()</w:t>
      </w:r>
      <w:r w:rsidR="00BB063E">
        <w:t xml:space="preserve"> function will work safely as usual.</w:t>
      </w:r>
    </w:p>
    <w:p w:rsidR="00B44B96" w:rsidRDefault="00B44B96" w:rsidP="00DA2803">
      <w:pPr>
        <w:spacing w:after="0"/>
        <w:rPr>
          <w:b/>
          <w:bCs/>
          <w:color w:val="2E74B5" w:themeColor="accent1" w:themeShade="BF"/>
        </w:rPr>
      </w:pPr>
    </w:p>
    <w:p w:rsidR="00FE503C" w:rsidRDefault="00D6233E" w:rsidP="000768C2">
      <w:r>
        <w:rPr>
          <w:noProof/>
        </w:rPr>
        <w:lastRenderedPageBreak/>
        <w:drawing>
          <wp:inline distT="0" distB="0" distL="0" distR="0" wp14:anchorId="316A5876" wp14:editId="5AF36575">
            <wp:extent cx="4432010" cy="2200853"/>
            <wp:effectExtent l="0" t="0" r="698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46700" cy="2208148"/>
                    </a:xfrm>
                    <a:prstGeom prst="rect">
                      <a:avLst/>
                    </a:prstGeom>
                  </pic:spPr>
                </pic:pic>
              </a:graphicData>
            </a:graphic>
          </wp:inline>
        </w:drawing>
      </w:r>
    </w:p>
    <w:p w:rsidR="00BF54CF" w:rsidRPr="00EF488A" w:rsidRDefault="00BF54CF" w:rsidP="000768C2">
      <w:r w:rsidRPr="00EF488A">
        <w:t xml:space="preserve">When it analyzing </w:t>
      </w:r>
      <w:r w:rsidR="00B44B96" w:rsidRPr="00EF488A">
        <w:t xml:space="preserve">more </w:t>
      </w:r>
      <w:r w:rsidRPr="00EF488A">
        <w:t>deeply</w:t>
      </w:r>
      <w:r w:rsidR="00B44B96" w:rsidRPr="00EF488A">
        <w:t xml:space="preserve"> at the conditions when either loop is invoked. </w:t>
      </w:r>
      <w:r w:rsidRPr="00EF488A">
        <w:t xml:space="preserve">Sudo has many different modes which can set though the arguments. It can be easily identified when considering </w:t>
      </w:r>
      <w:r w:rsidRPr="00EF488A">
        <w:t xml:space="preserve">the if-conditions </w:t>
      </w:r>
      <w:r w:rsidR="00EF488A" w:rsidRPr="00EF488A">
        <w:t>preceding</w:t>
      </w:r>
      <w:r w:rsidRPr="00EF488A">
        <w:t xml:space="preserve"> the two loops</w:t>
      </w:r>
      <w:r w:rsidRPr="00EF488A">
        <w:t>.</w:t>
      </w:r>
    </w:p>
    <w:p w:rsidR="00BF54CF" w:rsidRPr="00D50864" w:rsidRDefault="00BF54CF" w:rsidP="000768C2"/>
    <w:p w:rsidR="00BF54CF" w:rsidRDefault="00EF488A" w:rsidP="000768C2">
      <w:r w:rsidRPr="00D50864">
        <w:t xml:space="preserve">Here the challenge is finding the way to put sudo mode which can runs the </w:t>
      </w:r>
      <w:r w:rsidR="008E6602">
        <w:t xml:space="preserve">set_cmnd() loop which is not </w:t>
      </w:r>
      <w:r w:rsidR="008E6602">
        <w:t>initially</w:t>
      </w:r>
      <w:r w:rsidR="00D50864">
        <w:t xml:space="preserve"> </w:t>
      </w:r>
      <w:r w:rsidR="008E6602">
        <w:t xml:space="preserve">starting </w:t>
      </w:r>
      <w:r>
        <w:t>though the escape loop in “parse_args”</w:t>
      </w:r>
      <w:r w:rsidR="00D50864">
        <w:t xml:space="preserve"> but this is possible with by using sudoedit –s command. </w:t>
      </w:r>
      <w:r w:rsidR="0097625E">
        <w:t>This clearly indicates a</w:t>
      </w:r>
      <w:r w:rsidR="0097625E" w:rsidRPr="0097625E">
        <w:t xml:space="preserve"> buffer overflow </w:t>
      </w:r>
      <w:r w:rsidR="0097625E">
        <w:t>which</w:t>
      </w:r>
      <w:r w:rsidR="0097625E" w:rsidRPr="0097625E">
        <w:t xml:space="preserve"> </w:t>
      </w:r>
      <w:r w:rsidR="0097625E">
        <w:t>open access to</w:t>
      </w:r>
      <w:r w:rsidR="0097625E" w:rsidRPr="0097625E">
        <w:t xml:space="preserve"> overwrite any object coming after </w:t>
      </w:r>
      <w:r w:rsidR="0097625E">
        <w:t>the</w:t>
      </w:r>
      <w:r w:rsidR="0097625E" w:rsidRPr="0097625E">
        <w:t xml:space="preserve"> vulnerable user_args in </w:t>
      </w:r>
      <w:r w:rsidR="0097625E">
        <w:t xml:space="preserve">system </w:t>
      </w:r>
      <w:r w:rsidR="0097625E" w:rsidRPr="0097625E">
        <w:t>memory</w:t>
      </w:r>
      <w:r w:rsidR="0097625E">
        <w:t xml:space="preserve"> locations</w:t>
      </w:r>
      <w:r w:rsidR="0097625E" w:rsidRPr="0097625E">
        <w:t xml:space="preserve">. </w:t>
      </w:r>
    </w:p>
    <w:p w:rsidR="00BF54CF" w:rsidRDefault="00BF54CF" w:rsidP="000768C2"/>
    <w:p w:rsidR="0097625E" w:rsidRDefault="0097625E" w:rsidP="000768C2"/>
    <w:p w:rsidR="0097625E" w:rsidRDefault="0097625E" w:rsidP="000768C2"/>
    <w:p w:rsidR="0097625E" w:rsidRDefault="007C5629" w:rsidP="001D1FB0">
      <w:pPr>
        <w:spacing w:after="0"/>
      </w:pPr>
      <w:r>
        <w:t>To</w:t>
      </w:r>
      <w:r>
        <w:t xml:space="preserve"> </w:t>
      </w:r>
      <w:r w:rsidR="00E97BB1">
        <w:t>point</w:t>
      </w:r>
      <w:r>
        <w:t xml:space="preserve"> the </w:t>
      </w:r>
      <w:r w:rsidR="00E97BB1">
        <w:t xml:space="preserve">specific </w:t>
      </w:r>
      <w:r>
        <w:t>overwritten code for an exploit</w:t>
      </w:r>
      <w:r>
        <w:t>,</w:t>
      </w:r>
      <w:r w:rsidRPr="007C5629">
        <w:t xml:space="preserve"> </w:t>
      </w:r>
      <w:r w:rsidRPr="007C5629">
        <w:t xml:space="preserve">initially it </w:t>
      </w:r>
      <w:r>
        <w:t>should</w:t>
      </w:r>
      <w:r w:rsidRPr="007C5629">
        <w:t xml:space="preserve"> be analyzed by </w:t>
      </w:r>
      <w:r>
        <w:t xml:space="preserve">correctly </w:t>
      </w:r>
      <w:r w:rsidR="00E97BB1">
        <w:t>identifying</w:t>
      </w:r>
      <w:r w:rsidRPr="007C5629">
        <w:t xml:space="preserve"> the user controls which is effected heap allocations.</w:t>
      </w:r>
      <w:r>
        <w:t xml:space="preserve"> After that a script can be developed to </w:t>
      </w:r>
    </w:p>
    <w:p w:rsidR="00E97BB1" w:rsidRDefault="001D1FB0" w:rsidP="001D1FB0">
      <w:pPr>
        <w:spacing w:after="0"/>
      </w:pPr>
      <w:r w:rsidRPr="00E97BB1">
        <w:t>B</w:t>
      </w:r>
      <w:r w:rsidR="00E97BB1" w:rsidRPr="00E97BB1">
        <w:t>rute</w:t>
      </w:r>
      <w:r>
        <w:t>-</w:t>
      </w:r>
      <w:r w:rsidR="00E97BB1" w:rsidRPr="00E97BB1">
        <w:t>force</w:t>
      </w:r>
      <w:r w:rsidR="00E97BB1">
        <w:t xml:space="preserve"> and fuzzes </w:t>
      </w:r>
      <w:r>
        <w:t xml:space="preserve">to find </w:t>
      </w:r>
      <w:r w:rsidR="00E97BB1">
        <w:t>the various</w:t>
      </w:r>
      <w:r w:rsidR="00E97BB1" w:rsidRPr="00E97BB1">
        <w:t xml:space="preserve"> </w:t>
      </w:r>
      <w:r w:rsidR="00E97BB1">
        <w:t xml:space="preserve">sudo crashing </w:t>
      </w:r>
      <w:r w:rsidR="00E97BB1" w:rsidRPr="00E97BB1">
        <w:t xml:space="preserve">heap layouts </w:t>
      </w:r>
    </w:p>
    <w:p w:rsidR="00E97BB1" w:rsidRDefault="00E97BB1" w:rsidP="000768C2"/>
    <w:p w:rsidR="001D1FB0" w:rsidRDefault="001D1FB0" w:rsidP="000768C2">
      <w:r w:rsidRPr="001D1FB0">
        <w:t>It's easy to fuzz a lot of different inputs and gather backtraces where they fail using a script.</w:t>
      </w:r>
    </w:p>
    <w:p w:rsidR="001D1FB0" w:rsidRDefault="001D1FB0" w:rsidP="000768C2"/>
    <w:p w:rsidR="001D1FB0" w:rsidRDefault="00D6233E" w:rsidP="000768C2">
      <w:r>
        <w:rPr>
          <w:noProof/>
        </w:rPr>
        <w:lastRenderedPageBreak/>
        <w:drawing>
          <wp:inline distT="0" distB="0" distL="0" distR="0" wp14:anchorId="2787A793" wp14:editId="30792DCF">
            <wp:extent cx="5418161" cy="204512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27118" cy="2048505"/>
                    </a:xfrm>
                    <a:prstGeom prst="rect">
                      <a:avLst/>
                    </a:prstGeom>
                  </pic:spPr>
                </pic:pic>
              </a:graphicData>
            </a:graphic>
          </wp:inline>
        </w:drawing>
      </w:r>
    </w:p>
    <w:p w:rsidR="00BD4E2C" w:rsidRPr="008F3349" w:rsidRDefault="00ED046F" w:rsidP="00BD4E2C">
      <w:r w:rsidRPr="00ED046F">
        <w:t xml:space="preserve">There is a particular </w:t>
      </w:r>
      <w:r w:rsidR="001F3E1E" w:rsidRPr="00ED046F">
        <w:t>function</w:t>
      </w:r>
      <w:r w:rsidR="001F3E1E">
        <w:t xml:space="preserve"> {</w:t>
      </w:r>
      <w:r w:rsidR="00BD4E2C">
        <w:t xml:space="preserve">In this Eg. </w:t>
      </w:r>
      <w:r w:rsidR="001F3E1E" w:rsidRPr="001F3E1E">
        <w:t xml:space="preserve">nss_lookup_function() </w:t>
      </w:r>
      <w:r w:rsidR="001F3E1E">
        <w:t xml:space="preserve">} </w:t>
      </w:r>
      <w:r w:rsidRPr="00ED046F">
        <w:t>can be identified when going through the crash locations</w:t>
      </w:r>
      <w:r w:rsidR="00BD4E2C">
        <w:t xml:space="preserve">. Using </w:t>
      </w:r>
      <w:r w:rsidR="00BD4E2C" w:rsidRPr="008F3349">
        <w:t xml:space="preserve">nss_lookup_function()might be able to overflow a value that controls what function is looked up and executed. </w:t>
      </w:r>
    </w:p>
    <w:p w:rsidR="008F3349" w:rsidRDefault="008F3349" w:rsidP="000768C2">
      <w:r w:rsidRPr="008F3349">
        <w:t xml:space="preserve">The service_user object inside the </w:t>
      </w:r>
      <w:r w:rsidRPr="008F3349">
        <w:t>nss_lookup_function()will ten call dlopen that loads an external library.</w:t>
      </w:r>
      <w:r>
        <w:t xml:space="preserve"> Thus, O</w:t>
      </w:r>
      <w:r w:rsidRPr="008F3349">
        <w:t xml:space="preserve">verflowing the name of the object will control the name of the </w:t>
      </w:r>
      <w:r w:rsidRPr="008F3349">
        <w:t xml:space="preserve">loaded </w:t>
      </w:r>
      <w:r w:rsidRPr="008F3349">
        <w:t xml:space="preserve">shared library </w:t>
      </w:r>
      <w:r>
        <w:t xml:space="preserve">is determined by the </w:t>
      </w:r>
      <w:r w:rsidRPr="008F3349">
        <w:t>overflowing the name of the object</w:t>
      </w:r>
      <w:sdt>
        <w:sdtPr>
          <w:id w:val="1953437478"/>
          <w:citation/>
        </w:sdtPr>
        <w:sdtContent>
          <w:r w:rsidR="007A3C2D">
            <w:fldChar w:fldCharType="begin"/>
          </w:r>
          <w:r w:rsidR="007A3C2D">
            <w:instrText xml:space="preserve"> CITATION Qua21 \l 1033 </w:instrText>
          </w:r>
          <w:r w:rsidR="007A3C2D">
            <w:fldChar w:fldCharType="separate"/>
          </w:r>
          <w:r w:rsidR="007A3C2D">
            <w:rPr>
              <w:noProof/>
            </w:rPr>
            <w:t xml:space="preserve"> </w:t>
          </w:r>
          <w:r w:rsidR="007A3C2D" w:rsidRPr="007A3C2D">
            <w:rPr>
              <w:noProof/>
            </w:rPr>
            <w:t>[6]</w:t>
          </w:r>
          <w:r w:rsidR="007A3C2D">
            <w:fldChar w:fldCharType="end"/>
          </w:r>
        </w:sdtContent>
      </w:sdt>
    </w:p>
    <w:p w:rsidR="00BD4E2C" w:rsidRDefault="00D6233E" w:rsidP="000768C2">
      <w:r>
        <w:rPr>
          <w:noProof/>
        </w:rPr>
        <w:drawing>
          <wp:inline distT="0" distB="0" distL="0" distR="0" wp14:anchorId="5CB85FAB" wp14:editId="23D4BA7E">
            <wp:extent cx="4264925" cy="2373959"/>
            <wp:effectExtent l="0" t="0" r="254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92513" cy="2389315"/>
                    </a:xfrm>
                    <a:prstGeom prst="rect">
                      <a:avLst/>
                    </a:prstGeom>
                  </pic:spPr>
                </pic:pic>
              </a:graphicData>
            </a:graphic>
          </wp:inline>
        </w:drawing>
      </w:r>
    </w:p>
    <w:p w:rsidR="00D6233E" w:rsidRDefault="00D6233E" w:rsidP="00D6233E">
      <w:pPr>
        <w:pStyle w:val="Heading2"/>
      </w:pPr>
    </w:p>
    <w:p w:rsidR="00BF19F7" w:rsidRPr="0094200E" w:rsidRDefault="00BF19F7" w:rsidP="0094200E">
      <w:pPr>
        <w:pStyle w:val="Heading2"/>
      </w:pPr>
      <w:bookmarkStart w:id="6" w:name="_Toc72014143"/>
      <w:r w:rsidRPr="0094200E">
        <w:t>Exploitation</w:t>
      </w:r>
      <w:bookmarkEnd w:id="6"/>
    </w:p>
    <w:p w:rsidR="00D6233E" w:rsidRPr="00D6233E" w:rsidRDefault="00D6233E" w:rsidP="00D6233E"/>
    <w:p w:rsidR="00697339" w:rsidRPr="00E73CC3" w:rsidRDefault="00697339" w:rsidP="00697339">
      <w:r w:rsidRPr="00697339">
        <w:t xml:space="preserve">The perfect condition that creates the ideal heap </w:t>
      </w:r>
      <w:r w:rsidR="00E73CC3" w:rsidRPr="00697339">
        <w:t>layout</w:t>
      </w:r>
      <w:r w:rsidR="00E73CC3" w:rsidRPr="00E73CC3">
        <w:t xml:space="preserve"> can be i</w:t>
      </w:r>
      <w:r w:rsidRPr="00E73CC3">
        <w:t xml:space="preserve">dentified by analyzing the </w:t>
      </w:r>
      <w:r w:rsidRPr="00E73CC3">
        <w:t xml:space="preserve">fuzzing inputs and backtraces, </w:t>
      </w:r>
    </w:p>
    <w:p w:rsidR="00BF19F7" w:rsidRDefault="00D6233E" w:rsidP="00BF19F7">
      <w:pPr>
        <w:spacing w:after="0"/>
      </w:pPr>
      <w:r>
        <w:rPr>
          <w:noProof/>
        </w:rPr>
        <w:lastRenderedPageBreak/>
        <w:drawing>
          <wp:inline distT="0" distB="0" distL="0" distR="0" wp14:anchorId="71944B01" wp14:editId="7B0FAB69">
            <wp:extent cx="4756245" cy="2275477"/>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766639" cy="2280450"/>
                    </a:xfrm>
                    <a:prstGeom prst="rect">
                      <a:avLst/>
                    </a:prstGeom>
                  </pic:spPr>
                </pic:pic>
              </a:graphicData>
            </a:graphic>
          </wp:inline>
        </w:drawing>
      </w:r>
    </w:p>
    <w:p w:rsidR="00BF19F7" w:rsidRDefault="00BF19F7" w:rsidP="00BF19F7">
      <w:pPr>
        <w:spacing w:after="0"/>
      </w:pPr>
    </w:p>
    <w:p w:rsidR="00281CAB" w:rsidRDefault="00281CAB"/>
    <w:p w:rsidR="00281CAB" w:rsidRDefault="0019346C" w:rsidP="00281CAB">
      <w:r>
        <w:t>E</w:t>
      </w:r>
      <w:r>
        <w:t>xploit</w:t>
      </w:r>
      <w:r>
        <w:t xml:space="preserve"> the </w:t>
      </w:r>
      <w:r w:rsidRPr="0019346C">
        <w:t>Sudo Heap-Based Buffer Overflow</w:t>
      </w:r>
      <w:r>
        <w:t xml:space="preserve"> </w:t>
      </w:r>
      <w:r w:rsidRPr="0019346C">
        <w:t>vulnerability using  MetasploitModule</w:t>
      </w:r>
      <w:sdt>
        <w:sdtPr>
          <w:id w:val="-1865516251"/>
          <w:citation/>
        </w:sdtPr>
        <w:sdtContent>
          <w:r w:rsidR="007A3C2D">
            <w:fldChar w:fldCharType="begin"/>
          </w:r>
          <w:r w:rsidR="007A3C2D">
            <w:instrText xml:space="preserve"> CITATION rap21 \l 1033 </w:instrText>
          </w:r>
          <w:r w:rsidR="007A3C2D">
            <w:fldChar w:fldCharType="separate"/>
          </w:r>
          <w:r w:rsidR="007A3C2D">
            <w:rPr>
              <w:noProof/>
            </w:rPr>
            <w:t xml:space="preserve"> </w:t>
          </w:r>
          <w:r w:rsidR="007A3C2D" w:rsidRPr="007A3C2D">
            <w:rPr>
              <w:noProof/>
            </w:rPr>
            <w:t>[7]</w:t>
          </w:r>
          <w:r w:rsidR="007A3C2D">
            <w:fldChar w:fldCharType="end"/>
          </w:r>
        </w:sdtContent>
      </w:sdt>
    </w:p>
    <w:p w:rsidR="00281CAB" w:rsidRDefault="00D6233E" w:rsidP="00281CAB">
      <w:r>
        <w:rPr>
          <w:noProof/>
        </w:rPr>
        <w:drawing>
          <wp:inline distT="0" distB="0" distL="0" distR="0" wp14:anchorId="57E3C6B7" wp14:editId="7873AB2C">
            <wp:extent cx="3986185" cy="1370036"/>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035663" cy="1387041"/>
                    </a:xfrm>
                    <a:prstGeom prst="rect">
                      <a:avLst/>
                    </a:prstGeom>
                  </pic:spPr>
                </pic:pic>
              </a:graphicData>
            </a:graphic>
          </wp:inline>
        </w:drawing>
      </w:r>
    </w:p>
    <w:p w:rsidR="00E73CC3" w:rsidRDefault="00E73CC3" w:rsidP="00E73CC3"/>
    <w:p w:rsidR="007A3C2D" w:rsidRDefault="007A3C2D" w:rsidP="0094200E">
      <w:pPr>
        <w:pStyle w:val="Heading2"/>
      </w:pPr>
      <w:bookmarkStart w:id="7" w:name="_Toc72014144"/>
      <w:r>
        <w:t>Mitigation</w:t>
      </w:r>
      <w:bookmarkEnd w:id="7"/>
    </w:p>
    <w:p w:rsidR="007A3C2D" w:rsidRDefault="007A3C2D" w:rsidP="00E73CC3"/>
    <w:p w:rsidR="007A3C2D" w:rsidRDefault="007A3C2D" w:rsidP="00E73CC3">
      <w:r>
        <w:t xml:space="preserve">To </w:t>
      </w:r>
      <w:r w:rsidR="009B513C">
        <w:t>mitigate</w:t>
      </w:r>
      <w:r>
        <w:t xml:space="preserve"> the </w:t>
      </w:r>
      <w:r w:rsidR="009B513C">
        <w:t>vulnerability</w:t>
      </w:r>
      <w:r>
        <w:t xml:space="preserve"> all the product already release the security/</w:t>
      </w:r>
      <w:r w:rsidR="009B513C">
        <w:t>kernel</w:t>
      </w:r>
      <w:r>
        <w:t xml:space="preserve"> patch updates.</w:t>
      </w:r>
    </w:p>
    <w:p w:rsidR="007A3C2D" w:rsidRDefault="007A3C2D" w:rsidP="00E73CC3">
      <w:r>
        <w:t>Therefore it is highly recommended to update all the products to the latest version t</w:t>
      </w:r>
      <w:r w:rsidR="009B513C">
        <w:t>o overcome the security issues related</w:t>
      </w:r>
      <w:r>
        <w:t xml:space="preserve"> to the old </w:t>
      </w:r>
      <w:r w:rsidR="009B513C">
        <w:t xml:space="preserve">legacy </w:t>
      </w:r>
      <w:r>
        <w:t>versions.</w:t>
      </w:r>
    </w:p>
    <w:p w:rsidR="007A3C2D" w:rsidRDefault="007A3C2D" w:rsidP="00E73CC3"/>
    <w:p w:rsidR="0094200E" w:rsidRDefault="0094200E" w:rsidP="00E73CC3"/>
    <w:p w:rsidR="007A3C2D" w:rsidRDefault="009B513C" w:rsidP="0094200E">
      <w:pPr>
        <w:pStyle w:val="Heading1"/>
      </w:pPr>
      <w:bookmarkStart w:id="8" w:name="_Toc72014145"/>
      <w:r>
        <w:t>Conclusion</w:t>
      </w:r>
      <w:bookmarkEnd w:id="8"/>
    </w:p>
    <w:p w:rsidR="0094200E" w:rsidRPr="0094200E" w:rsidRDefault="0094200E" w:rsidP="0094200E"/>
    <w:p w:rsidR="007A3C2D" w:rsidRDefault="007A3C2D" w:rsidP="00E73CC3">
      <w:pPr>
        <w:rPr>
          <w:rFonts w:ascii="Arial" w:hAnsi="Arial" w:cs="Arial"/>
          <w:color w:val="252525"/>
          <w:shd w:val="clear" w:color="auto" w:fill="FFFFFF"/>
        </w:rPr>
      </w:pPr>
      <w:r>
        <w:t xml:space="preserve">This </w:t>
      </w:r>
      <w:r>
        <w:rPr>
          <w:rFonts w:ascii="Arial" w:hAnsi="Arial" w:cs="Arial"/>
          <w:color w:val="252525"/>
          <w:shd w:val="clear" w:color="auto" w:fill="FFFFFF"/>
        </w:rPr>
        <w:t>heap-based buffer overflow</w:t>
      </w:r>
      <w:r>
        <w:rPr>
          <w:rFonts w:ascii="Arial" w:hAnsi="Arial" w:cs="Arial"/>
          <w:color w:val="252525"/>
          <w:shd w:val="clear" w:color="auto" w:fill="FFFFFF"/>
        </w:rPr>
        <w:t xml:space="preserve"> </w:t>
      </w:r>
      <w:r w:rsidR="009B513C">
        <w:rPr>
          <w:rFonts w:ascii="Arial" w:hAnsi="Arial" w:cs="Arial"/>
          <w:color w:val="252525"/>
          <w:shd w:val="clear" w:color="auto" w:fill="FFFFFF"/>
        </w:rPr>
        <w:t>vulnerability</w:t>
      </w:r>
      <w:r>
        <w:rPr>
          <w:rFonts w:ascii="Arial" w:hAnsi="Arial" w:cs="Arial"/>
          <w:color w:val="252525"/>
          <w:shd w:val="clear" w:color="auto" w:fill="FFFFFF"/>
        </w:rPr>
        <w:t xml:space="preserve"> was identified after almost ten years later. Therefore, it is highly recommended to </w:t>
      </w:r>
      <w:r w:rsidR="009B513C">
        <w:rPr>
          <w:rFonts w:ascii="Arial" w:hAnsi="Arial" w:cs="Arial"/>
          <w:color w:val="252525"/>
          <w:shd w:val="clear" w:color="auto" w:fill="FFFFFF"/>
        </w:rPr>
        <w:t>check the all the applications and operating system manually for the security issues regularly, apart from traditional vulnerability assessment and pen testing. And also security patches should be updated and systems must be restarted if necessary.</w:t>
      </w:r>
    </w:p>
    <w:p w:rsidR="009B513C" w:rsidRPr="009B513C" w:rsidRDefault="009B513C" w:rsidP="00E73CC3">
      <w:pPr>
        <w:rPr>
          <w:rFonts w:ascii="Arial" w:hAnsi="Arial" w:cs="Arial"/>
          <w:color w:val="252525"/>
          <w:shd w:val="clear" w:color="auto" w:fill="FFFFFF"/>
        </w:rPr>
      </w:pPr>
      <w:r>
        <w:rPr>
          <w:rFonts w:ascii="Arial" w:hAnsi="Arial" w:cs="Arial"/>
          <w:color w:val="252525"/>
          <w:shd w:val="clear" w:color="auto" w:fill="FFFFFF"/>
        </w:rPr>
        <w:lastRenderedPageBreak/>
        <w:t xml:space="preserve">Another most important thing is all the servers must have additional layer of security to mitigate the risk, such as implementing the latest, up to date and properly fine-tuned perimeter layer security devices and main firewalls to minimize the exposure to public as well as internal threads. Therefore to protect against the cyber threat it required </w:t>
      </w:r>
      <w:r w:rsidR="0094200E">
        <w:rPr>
          <w:rFonts w:ascii="Arial" w:hAnsi="Arial" w:cs="Arial"/>
          <w:color w:val="252525"/>
          <w:shd w:val="clear" w:color="auto" w:fill="FFFFFF"/>
        </w:rPr>
        <w:t>great involvement of several IT teams.</w:t>
      </w:r>
    </w:p>
    <w:p w:rsidR="007A3C2D" w:rsidRPr="00E73CC3" w:rsidRDefault="007A3C2D" w:rsidP="00E73CC3"/>
    <w:bookmarkStart w:id="9" w:name="_Toc72014146" w:displacedByCustomXml="next"/>
    <w:sdt>
      <w:sdtPr>
        <w:id w:val="1016813976"/>
        <w:docPartObj>
          <w:docPartGallery w:val="Bibliographies"/>
          <w:docPartUnique/>
        </w:docPartObj>
      </w:sdtPr>
      <w:sdtEndPr>
        <w:rPr>
          <w:rFonts w:asciiTheme="minorHAnsi" w:eastAsiaTheme="minorHAnsi" w:hAnsiTheme="minorHAnsi" w:cs="Arial Unicode MS"/>
          <w:sz w:val="22"/>
          <w:szCs w:val="22"/>
        </w:rPr>
      </w:sdtEndPr>
      <w:sdtContent>
        <w:p w:rsidR="007A3C2D" w:rsidRPr="0094200E" w:rsidRDefault="007A3C2D">
          <w:pPr>
            <w:pStyle w:val="Heading1"/>
          </w:pPr>
          <w:r w:rsidRPr="0094200E">
            <w:t>References</w:t>
          </w:r>
          <w:bookmarkEnd w:id="9"/>
        </w:p>
        <w:sdt>
          <w:sdtPr>
            <w:id w:val="-573587230"/>
            <w:bibliography/>
          </w:sdtPr>
          <w:sdtContent>
            <w:p w:rsidR="007A3C2D" w:rsidRDefault="007A3C2D">
              <w:pPr>
                <w:rPr>
                  <w:rFonts w:cstheme="minorBidi"/>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16"/>
                <w:gridCol w:w="9144"/>
              </w:tblGrid>
              <w:tr w:rsidR="007A3C2D">
                <w:trPr>
                  <w:divId w:val="831260316"/>
                  <w:tblCellSpacing w:w="15" w:type="dxa"/>
                </w:trPr>
                <w:tc>
                  <w:tcPr>
                    <w:tcW w:w="50" w:type="pct"/>
                    <w:hideMark/>
                  </w:tcPr>
                  <w:p w:rsidR="007A3C2D" w:rsidRDefault="007A3C2D">
                    <w:pPr>
                      <w:pStyle w:val="Bibliography"/>
                      <w:rPr>
                        <w:noProof/>
                        <w:sz w:val="24"/>
                        <w:szCs w:val="24"/>
                      </w:rPr>
                    </w:pPr>
                    <w:r>
                      <w:rPr>
                        <w:noProof/>
                      </w:rPr>
                      <w:t xml:space="preserve">[1] </w:t>
                    </w:r>
                  </w:p>
                </w:tc>
                <w:tc>
                  <w:tcPr>
                    <w:tcW w:w="0" w:type="auto"/>
                    <w:hideMark/>
                  </w:tcPr>
                  <w:p w:rsidR="007A3C2D" w:rsidRDefault="007A3C2D">
                    <w:pPr>
                      <w:pStyle w:val="Bibliography"/>
                      <w:rPr>
                        <w:noProof/>
                      </w:rPr>
                    </w:pPr>
                    <w:r>
                      <w:rPr>
                        <w:noProof/>
                      </w:rPr>
                      <w:t xml:space="preserve">"IEEE Long Island Systems, Applications and Technology Conference, LISAT," </w:t>
                    </w:r>
                    <w:r>
                      <w:rPr>
                        <w:i/>
                        <w:iCs/>
                        <w:noProof/>
                      </w:rPr>
                      <w:t xml:space="preserve">Linux kernel OS local root exploit, </w:t>
                    </w:r>
                    <w:r>
                      <w:rPr>
                        <w:noProof/>
                      </w:rPr>
                      <w:t xml:space="preserve">2017. </w:t>
                    </w:r>
                  </w:p>
                </w:tc>
              </w:tr>
              <w:tr w:rsidR="007A3C2D">
                <w:trPr>
                  <w:divId w:val="831260316"/>
                  <w:tblCellSpacing w:w="15" w:type="dxa"/>
                </w:trPr>
                <w:tc>
                  <w:tcPr>
                    <w:tcW w:w="50" w:type="pct"/>
                    <w:hideMark/>
                  </w:tcPr>
                  <w:p w:rsidR="007A3C2D" w:rsidRDefault="007A3C2D">
                    <w:pPr>
                      <w:pStyle w:val="Bibliography"/>
                      <w:rPr>
                        <w:noProof/>
                      </w:rPr>
                    </w:pPr>
                    <w:r>
                      <w:rPr>
                        <w:noProof/>
                      </w:rPr>
                      <w:t xml:space="preserve">[2] </w:t>
                    </w:r>
                  </w:p>
                </w:tc>
                <w:tc>
                  <w:tcPr>
                    <w:tcW w:w="0" w:type="auto"/>
                    <w:hideMark/>
                  </w:tcPr>
                  <w:p w:rsidR="007A3C2D" w:rsidRDefault="007A3C2D">
                    <w:pPr>
                      <w:pStyle w:val="Bibliography"/>
                      <w:rPr>
                        <w:noProof/>
                      </w:rPr>
                    </w:pPr>
                    <w:r>
                      <w:rPr>
                        <w:noProof/>
                      </w:rPr>
                      <w:t>"CVE-2021-3156," The MITRE Corporation, 2021. [Online]. Available: https://cve.mitre.org/cgi-bin/cvename.cgi?name=CVE-2021-3156. [Accessed 11 05 2021].</w:t>
                    </w:r>
                  </w:p>
                </w:tc>
              </w:tr>
              <w:tr w:rsidR="007A3C2D">
                <w:trPr>
                  <w:divId w:val="831260316"/>
                  <w:tblCellSpacing w:w="15" w:type="dxa"/>
                </w:trPr>
                <w:tc>
                  <w:tcPr>
                    <w:tcW w:w="50" w:type="pct"/>
                    <w:hideMark/>
                  </w:tcPr>
                  <w:p w:rsidR="007A3C2D" w:rsidRDefault="007A3C2D">
                    <w:pPr>
                      <w:pStyle w:val="Bibliography"/>
                      <w:rPr>
                        <w:noProof/>
                      </w:rPr>
                    </w:pPr>
                    <w:r>
                      <w:rPr>
                        <w:noProof/>
                      </w:rPr>
                      <w:t xml:space="preserve">[3] </w:t>
                    </w:r>
                  </w:p>
                </w:tc>
                <w:tc>
                  <w:tcPr>
                    <w:tcW w:w="0" w:type="auto"/>
                    <w:hideMark/>
                  </w:tcPr>
                  <w:p w:rsidR="007A3C2D" w:rsidRDefault="007A3C2D">
                    <w:pPr>
                      <w:pStyle w:val="Bibliography"/>
                      <w:rPr>
                        <w:noProof/>
                      </w:rPr>
                    </w:pPr>
                    <w:r>
                      <w:rPr>
                        <w:noProof/>
                      </w:rPr>
                      <w:t>"Metasploit exploit/linux/local/sudo_baron_samedit," InfosecMatter , 2021. [Online]. Available: https://www.infosecmatter.com/metasploit-module-library/?mm=exploit/linux/local/sudo_baron_samedit. [Accessed 12 05 2021].</w:t>
                    </w:r>
                  </w:p>
                </w:tc>
              </w:tr>
              <w:tr w:rsidR="007A3C2D">
                <w:trPr>
                  <w:divId w:val="831260316"/>
                  <w:tblCellSpacing w:w="15" w:type="dxa"/>
                </w:trPr>
                <w:tc>
                  <w:tcPr>
                    <w:tcW w:w="50" w:type="pct"/>
                    <w:hideMark/>
                  </w:tcPr>
                  <w:p w:rsidR="007A3C2D" w:rsidRDefault="007A3C2D">
                    <w:pPr>
                      <w:pStyle w:val="Bibliography"/>
                      <w:rPr>
                        <w:noProof/>
                      </w:rPr>
                    </w:pPr>
                    <w:r>
                      <w:rPr>
                        <w:noProof/>
                      </w:rPr>
                      <w:t xml:space="preserve">[4] </w:t>
                    </w:r>
                  </w:p>
                </w:tc>
                <w:tc>
                  <w:tcPr>
                    <w:tcW w:w="0" w:type="auto"/>
                    <w:hideMark/>
                  </w:tcPr>
                  <w:p w:rsidR="007A3C2D" w:rsidRDefault="007A3C2D">
                    <w:pPr>
                      <w:pStyle w:val="Bibliography"/>
                      <w:rPr>
                        <w:noProof/>
                      </w:rPr>
                    </w:pPr>
                    <w:r>
                      <w:rPr>
                        <w:noProof/>
                      </w:rPr>
                      <w:t>"Fuzzing Applications with American Fuzzy Lop (AFL)," 2021. [Online]. Available: https://medium.com/@ayushpriya10/fuzzing-applications-with-american-fuzzy-lop-afl-54facc65d102. [Accessed 12 05 2021].</w:t>
                    </w:r>
                  </w:p>
                </w:tc>
              </w:tr>
              <w:tr w:rsidR="007A3C2D">
                <w:trPr>
                  <w:divId w:val="831260316"/>
                  <w:tblCellSpacing w:w="15" w:type="dxa"/>
                </w:trPr>
                <w:tc>
                  <w:tcPr>
                    <w:tcW w:w="50" w:type="pct"/>
                    <w:hideMark/>
                  </w:tcPr>
                  <w:p w:rsidR="007A3C2D" w:rsidRDefault="007A3C2D">
                    <w:pPr>
                      <w:pStyle w:val="Bibliography"/>
                      <w:rPr>
                        <w:noProof/>
                      </w:rPr>
                    </w:pPr>
                    <w:r>
                      <w:rPr>
                        <w:noProof/>
                      </w:rPr>
                      <w:t xml:space="preserve">[5] </w:t>
                    </w:r>
                  </w:p>
                </w:tc>
                <w:tc>
                  <w:tcPr>
                    <w:tcW w:w="0" w:type="auto"/>
                    <w:hideMark/>
                  </w:tcPr>
                  <w:p w:rsidR="007A3C2D" w:rsidRDefault="007A3C2D">
                    <w:pPr>
                      <w:pStyle w:val="Bibliography"/>
                      <w:rPr>
                        <w:noProof/>
                      </w:rPr>
                    </w:pPr>
                    <w:r>
                      <w:rPr>
                        <w:noProof/>
                      </w:rPr>
                      <w:t>"sudo - Baron Samedit CVE-2021-3156," liveoverflow, [Online]. Available: https://liveoverflow.com/critical-sudo-vulnerability-walkthrough-cve-2021-3156/. [Accessed 11 05 2021].</w:t>
                    </w:r>
                  </w:p>
                </w:tc>
              </w:tr>
              <w:tr w:rsidR="007A3C2D">
                <w:trPr>
                  <w:divId w:val="831260316"/>
                  <w:tblCellSpacing w:w="15" w:type="dxa"/>
                </w:trPr>
                <w:tc>
                  <w:tcPr>
                    <w:tcW w:w="50" w:type="pct"/>
                    <w:hideMark/>
                  </w:tcPr>
                  <w:p w:rsidR="007A3C2D" w:rsidRDefault="007A3C2D">
                    <w:pPr>
                      <w:pStyle w:val="Bibliography"/>
                      <w:rPr>
                        <w:noProof/>
                      </w:rPr>
                    </w:pPr>
                    <w:r>
                      <w:rPr>
                        <w:noProof/>
                      </w:rPr>
                      <w:t xml:space="preserve">[6] </w:t>
                    </w:r>
                  </w:p>
                </w:tc>
                <w:tc>
                  <w:tcPr>
                    <w:tcW w:w="0" w:type="auto"/>
                    <w:hideMark/>
                  </w:tcPr>
                  <w:p w:rsidR="007A3C2D" w:rsidRDefault="007A3C2D">
                    <w:pPr>
                      <w:pStyle w:val="Bibliography"/>
                      <w:rPr>
                        <w:noProof/>
                      </w:rPr>
                    </w:pPr>
                    <w:r>
                      <w:rPr>
                        <w:noProof/>
                      </w:rPr>
                      <w:t>"Baron Samedit: Heap-based buffer overflow in Sudo (CVE-2021-3156)," Qualys Security Advisory, 2021. [Online]. Available: https://www.qualys.com/2021/01/26/cve-2021-3156/baron-samedit-heap-based-overflow-sudo.txt. [Accessed 10 05 2021].</w:t>
                    </w:r>
                  </w:p>
                </w:tc>
              </w:tr>
              <w:tr w:rsidR="007A3C2D">
                <w:trPr>
                  <w:divId w:val="831260316"/>
                  <w:tblCellSpacing w:w="15" w:type="dxa"/>
                </w:trPr>
                <w:tc>
                  <w:tcPr>
                    <w:tcW w:w="50" w:type="pct"/>
                    <w:hideMark/>
                  </w:tcPr>
                  <w:p w:rsidR="007A3C2D" w:rsidRDefault="007A3C2D">
                    <w:pPr>
                      <w:pStyle w:val="Bibliography"/>
                      <w:rPr>
                        <w:noProof/>
                      </w:rPr>
                    </w:pPr>
                    <w:r>
                      <w:rPr>
                        <w:noProof/>
                      </w:rPr>
                      <w:t xml:space="preserve">[7] </w:t>
                    </w:r>
                  </w:p>
                </w:tc>
                <w:tc>
                  <w:tcPr>
                    <w:tcW w:w="0" w:type="auto"/>
                    <w:hideMark/>
                  </w:tcPr>
                  <w:p w:rsidR="007A3C2D" w:rsidRDefault="007A3C2D">
                    <w:pPr>
                      <w:pStyle w:val="Bibliography"/>
                      <w:rPr>
                        <w:noProof/>
                      </w:rPr>
                    </w:pPr>
                    <w:r>
                      <w:rPr>
                        <w:noProof/>
                      </w:rPr>
                      <w:t>"Sudo Heap-Based Buffer Overflow," rapid7, 2021. [Online]. Available: https://www.rapid7.com/db/modules/exploit/linux/local/sudo_baron_samedit/#:~:text=A%20heap%20based%20buffer%20overflow,2011%20and%20affects%20version%201.8. [Accessed 14 05 2021].</w:t>
                    </w:r>
                  </w:p>
                </w:tc>
              </w:tr>
              <w:tr w:rsidR="007A3C2D">
                <w:trPr>
                  <w:divId w:val="831260316"/>
                  <w:tblCellSpacing w:w="15" w:type="dxa"/>
                </w:trPr>
                <w:tc>
                  <w:tcPr>
                    <w:tcW w:w="50" w:type="pct"/>
                    <w:hideMark/>
                  </w:tcPr>
                  <w:p w:rsidR="007A3C2D" w:rsidRDefault="007A3C2D">
                    <w:pPr>
                      <w:pStyle w:val="Bibliography"/>
                      <w:rPr>
                        <w:noProof/>
                      </w:rPr>
                    </w:pPr>
                    <w:r>
                      <w:rPr>
                        <w:noProof/>
                      </w:rPr>
                      <w:t xml:space="preserve">[8] </w:t>
                    </w:r>
                  </w:p>
                </w:tc>
                <w:tc>
                  <w:tcPr>
                    <w:tcW w:w="0" w:type="auto"/>
                    <w:hideMark/>
                  </w:tcPr>
                  <w:p w:rsidR="007A3C2D" w:rsidRDefault="007A3C2D">
                    <w:pPr>
                      <w:pStyle w:val="Bibliography"/>
                      <w:rPr>
                        <w:noProof/>
                      </w:rPr>
                    </w:pPr>
                    <w:r>
                      <w:rPr>
                        <w:noProof/>
                      </w:rPr>
                      <w:t xml:space="preserve">"2017 IEEE Long Island Systems, Applications and Technology Conference, LISAT 2017," 2017. </w:t>
                    </w:r>
                  </w:p>
                </w:tc>
              </w:tr>
            </w:tbl>
            <w:p w:rsidR="007A3C2D" w:rsidRDefault="007A3C2D">
              <w:pPr>
                <w:divId w:val="831260316"/>
                <w:rPr>
                  <w:rFonts w:eastAsia="Times New Roman"/>
                  <w:noProof/>
                </w:rPr>
              </w:pPr>
            </w:p>
            <w:p w:rsidR="00E73CC3" w:rsidRPr="00E73CC3" w:rsidRDefault="007A3C2D" w:rsidP="00E73CC3">
              <w:r>
                <w:rPr>
                  <w:b/>
                  <w:bCs/>
                  <w:noProof/>
                </w:rPr>
                <w:fldChar w:fldCharType="end"/>
              </w:r>
            </w:p>
          </w:sdtContent>
        </w:sdt>
      </w:sdtContent>
    </w:sdt>
    <w:p w:rsidR="00281CAB" w:rsidRPr="00E73CC3" w:rsidRDefault="00281CAB" w:rsidP="00E73CC3">
      <w:pPr>
        <w:tabs>
          <w:tab w:val="left" w:pos="3718"/>
        </w:tabs>
      </w:pPr>
      <w:bookmarkStart w:id="10" w:name="_GoBack"/>
      <w:bookmarkEnd w:id="10"/>
    </w:p>
    <w:sectPr w:rsidR="00281CAB" w:rsidRPr="00E73CC3" w:rsidSect="0080620B">
      <w:footerReference w:type="default" r:id="rId18"/>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68F9" w:rsidRDefault="00AD68F9" w:rsidP="0080620B">
      <w:pPr>
        <w:spacing w:after="0" w:line="240" w:lineRule="auto"/>
      </w:pPr>
      <w:r>
        <w:separator/>
      </w:r>
    </w:p>
  </w:endnote>
  <w:endnote w:type="continuationSeparator" w:id="0">
    <w:p w:rsidR="00AD68F9" w:rsidRDefault="00AD68F9" w:rsidP="0080620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koola Pota">
    <w:panose1 w:val="020B0502040204020203"/>
    <w:charset w:val="00"/>
    <w:family w:val="swiss"/>
    <w:pitch w:val="variable"/>
    <w:sig w:usb0="00000003" w:usb1="00000000" w:usb2="00000200" w:usb3="00000000" w:csb0="00000001"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186592"/>
      <w:docPartObj>
        <w:docPartGallery w:val="Page Numbers (Bottom of Page)"/>
        <w:docPartUnique/>
      </w:docPartObj>
    </w:sdtPr>
    <w:sdtEndPr>
      <w:rPr>
        <w:noProof/>
      </w:rPr>
    </w:sdtEndPr>
    <w:sdtContent>
      <w:p w:rsidR="0080620B" w:rsidRDefault="0080620B">
        <w:pPr>
          <w:pStyle w:val="Footer"/>
          <w:jc w:val="right"/>
        </w:pPr>
        <w:r>
          <w:fldChar w:fldCharType="begin"/>
        </w:r>
        <w:r>
          <w:instrText xml:space="preserve"> PAGE   \* MERGEFORMAT </w:instrText>
        </w:r>
        <w:r>
          <w:fldChar w:fldCharType="separate"/>
        </w:r>
        <w:r w:rsidR="006D57A4">
          <w:rPr>
            <w:noProof/>
          </w:rPr>
          <w:t>8</w:t>
        </w:r>
        <w:r>
          <w:rPr>
            <w:noProof/>
          </w:rPr>
          <w:fldChar w:fldCharType="end"/>
        </w:r>
      </w:p>
    </w:sdtContent>
  </w:sdt>
  <w:p w:rsidR="0080620B" w:rsidRDefault="0080620B" w:rsidP="0080620B">
    <w:pPr>
      <w:pStyle w:val="Footer"/>
      <w:jc w:val="center"/>
    </w:pPr>
    <w:r>
      <w:t>Offensi</w:t>
    </w:r>
    <w:r>
      <w:t>ve Hacking: Tactical &amp; Strategic -</w:t>
    </w:r>
    <w:r>
      <w:t>IE6052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68F9" w:rsidRDefault="00AD68F9" w:rsidP="0080620B">
      <w:pPr>
        <w:spacing w:after="0" w:line="240" w:lineRule="auto"/>
      </w:pPr>
      <w:r>
        <w:separator/>
      </w:r>
    </w:p>
  </w:footnote>
  <w:footnote w:type="continuationSeparator" w:id="0">
    <w:p w:rsidR="00AD68F9" w:rsidRDefault="00AD68F9" w:rsidP="0080620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89A6174"/>
    <w:multiLevelType w:val="hybridMultilevel"/>
    <w:tmpl w:val="F3A6B2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5CEB"/>
    <w:rsid w:val="000768C2"/>
    <w:rsid w:val="001030BB"/>
    <w:rsid w:val="0019346C"/>
    <w:rsid w:val="001A2184"/>
    <w:rsid w:val="001D1FB0"/>
    <w:rsid w:val="001F3E1E"/>
    <w:rsid w:val="00203AAE"/>
    <w:rsid w:val="00233BAC"/>
    <w:rsid w:val="002406F8"/>
    <w:rsid w:val="002416D3"/>
    <w:rsid w:val="00243CB1"/>
    <w:rsid w:val="00281CAB"/>
    <w:rsid w:val="002A31E3"/>
    <w:rsid w:val="002A4BA1"/>
    <w:rsid w:val="002A6A38"/>
    <w:rsid w:val="003174D7"/>
    <w:rsid w:val="00327771"/>
    <w:rsid w:val="00330113"/>
    <w:rsid w:val="0034263F"/>
    <w:rsid w:val="003B573F"/>
    <w:rsid w:val="004649BE"/>
    <w:rsid w:val="0046772B"/>
    <w:rsid w:val="004907D5"/>
    <w:rsid w:val="004A44BA"/>
    <w:rsid w:val="005221D1"/>
    <w:rsid w:val="00557BCF"/>
    <w:rsid w:val="005945D8"/>
    <w:rsid w:val="005A51DD"/>
    <w:rsid w:val="005E71C6"/>
    <w:rsid w:val="005F5CEB"/>
    <w:rsid w:val="006005F7"/>
    <w:rsid w:val="00641CBD"/>
    <w:rsid w:val="00697339"/>
    <w:rsid w:val="006B4C4F"/>
    <w:rsid w:val="006D57A4"/>
    <w:rsid w:val="007157D5"/>
    <w:rsid w:val="007273AE"/>
    <w:rsid w:val="007325FB"/>
    <w:rsid w:val="007A3C2D"/>
    <w:rsid w:val="007C5629"/>
    <w:rsid w:val="007C5894"/>
    <w:rsid w:val="007F65C4"/>
    <w:rsid w:val="0080620B"/>
    <w:rsid w:val="008577B2"/>
    <w:rsid w:val="00871B81"/>
    <w:rsid w:val="008A27C0"/>
    <w:rsid w:val="008E6602"/>
    <w:rsid w:val="008F3349"/>
    <w:rsid w:val="0094200E"/>
    <w:rsid w:val="0097625E"/>
    <w:rsid w:val="00995CE5"/>
    <w:rsid w:val="009B513C"/>
    <w:rsid w:val="009B7A95"/>
    <w:rsid w:val="00AD68F9"/>
    <w:rsid w:val="00AE33D9"/>
    <w:rsid w:val="00B41A01"/>
    <w:rsid w:val="00B44B96"/>
    <w:rsid w:val="00BB063E"/>
    <w:rsid w:val="00BD4E2C"/>
    <w:rsid w:val="00BF19F7"/>
    <w:rsid w:val="00BF54CF"/>
    <w:rsid w:val="00D171CC"/>
    <w:rsid w:val="00D50864"/>
    <w:rsid w:val="00D6233E"/>
    <w:rsid w:val="00DA2803"/>
    <w:rsid w:val="00DC506F"/>
    <w:rsid w:val="00E73CC3"/>
    <w:rsid w:val="00E76F71"/>
    <w:rsid w:val="00E94E0F"/>
    <w:rsid w:val="00E97BB1"/>
    <w:rsid w:val="00ED046F"/>
    <w:rsid w:val="00EF488A"/>
    <w:rsid w:val="00EF6C73"/>
    <w:rsid w:val="00F14D36"/>
    <w:rsid w:val="00F16AD4"/>
    <w:rsid w:val="00F32D57"/>
    <w:rsid w:val="00F32DA7"/>
    <w:rsid w:val="00FB06D0"/>
    <w:rsid w:val="00FE0B90"/>
    <w:rsid w:val="00FE503C"/>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A690DBA3-8135-4C81-B133-230CBA5EB0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si-LK"/>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cs="Arial Unicode MS"/>
    </w:rPr>
  </w:style>
  <w:style w:type="paragraph" w:styleId="Heading1">
    <w:name w:val="heading 1"/>
    <w:basedOn w:val="Normal"/>
    <w:next w:val="Normal"/>
    <w:link w:val="Heading1Char"/>
    <w:uiPriority w:val="9"/>
    <w:qFormat/>
    <w:rsid w:val="005945D8"/>
    <w:pPr>
      <w:keepNext/>
      <w:keepLines/>
      <w:spacing w:before="240" w:after="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unhideWhenUsed/>
    <w:qFormat/>
    <w:rsid w:val="001D1FB0"/>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link w:val="Heading3Char"/>
    <w:uiPriority w:val="9"/>
    <w:qFormat/>
    <w:rsid w:val="001D1FB0"/>
    <w:pPr>
      <w:spacing w:before="100" w:beforeAutospacing="1" w:after="100" w:afterAutospacing="1" w:line="240" w:lineRule="auto"/>
      <w:outlineLvl w:val="2"/>
    </w:pPr>
    <w:rPr>
      <w:rFonts w:ascii="Times New Roman" w:eastAsia="Times New Roman" w:hAnsi="Times New Roman" w:cs="Times New Roman"/>
      <w:b/>
      <w:bCs/>
      <w:sz w:val="18"/>
      <w:szCs w:val="27"/>
    </w:rPr>
  </w:style>
  <w:style w:type="paragraph" w:styleId="Heading4">
    <w:name w:val="heading 4"/>
    <w:basedOn w:val="Normal"/>
    <w:next w:val="Normal"/>
    <w:link w:val="Heading4Char"/>
    <w:uiPriority w:val="9"/>
    <w:unhideWhenUsed/>
    <w:qFormat/>
    <w:rsid w:val="001D1FB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1D1FB0"/>
    <w:rPr>
      <w:rFonts w:ascii="Times New Roman" w:eastAsia="Times New Roman" w:hAnsi="Times New Roman" w:cs="Times New Roman"/>
      <w:b/>
      <w:bCs/>
      <w:sz w:val="18"/>
      <w:szCs w:val="27"/>
    </w:rPr>
  </w:style>
  <w:style w:type="paragraph" w:styleId="NormalWeb">
    <w:name w:val="Normal (Web)"/>
    <w:basedOn w:val="Normal"/>
    <w:uiPriority w:val="99"/>
    <w:semiHidden/>
    <w:unhideWhenUsed/>
    <w:rsid w:val="00E94E0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F65C4"/>
    <w:rPr>
      <w:color w:val="0563C1" w:themeColor="hyperlink"/>
      <w:u w:val="single"/>
    </w:rPr>
  </w:style>
  <w:style w:type="paragraph" w:styleId="ListParagraph">
    <w:name w:val="List Paragraph"/>
    <w:basedOn w:val="Normal"/>
    <w:uiPriority w:val="34"/>
    <w:qFormat/>
    <w:rsid w:val="00281CAB"/>
    <w:pPr>
      <w:ind w:left="720"/>
      <w:contextualSpacing/>
    </w:pPr>
  </w:style>
  <w:style w:type="character" w:styleId="HTMLCode">
    <w:name w:val="HTML Code"/>
    <w:basedOn w:val="DefaultParagraphFont"/>
    <w:uiPriority w:val="99"/>
    <w:semiHidden/>
    <w:unhideWhenUsed/>
    <w:rsid w:val="00FB06D0"/>
    <w:rPr>
      <w:rFonts w:ascii="Courier New" w:eastAsia="Times New Roman" w:hAnsi="Courier New" w:cs="Courier New"/>
      <w:sz w:val="20"/>
      <w:szCs w:val="20"/>
    </w:rPr>
  </w:style>
  <w:style w:type="character" w:styleId="Emphasis">
    <w:name w:val="Emphasis"/>
    <w:basedOn w:val="DefaultParagraphFont"/>
    <w:uiPriority w:val="20"/>
    <w:qFormat/>
    <w:rsid w:val="006005F7"/>
    <w:rPr>
      <w:i/>
      <w:iCs/>
    </w:rPr>
  </w:style>
  <w:style w:type="character" w:customStyle="1" w:styleId="Heading2Char">
    <w:name w:val="Heading 2 Char"/>
    <w:basedOn w:val="DefaultParagraphFont"/>
    <w:link w:val="Heading2"/>
    <w:uiPriority w:val="9"/>
    <w:rsid w:val="001D1FB0"/>
    <w:rPr>
      <w:rFonts w:asciiTheme="majorHAnsi" w:eastAsiaTheme="majorEastAsia" w:hAnsiTheme="majorHAnsi" w:cstheme="majorBidi"/>
      <w:b/>
      <w:sz w:val="26"/>
      <w:szCs w:val="26"/>
    </w:rPr>
  </w:style>
  <w:style w:type="character" w:customStyle="1" w:styleId="Heading4Char">
    <w:name w:val="Heading 4 Char"/>
    <w:basedOn w:val="DefaultParagraphFont"/>
    <w:link w:val="Heading4"/>
    <w:uiPriority w:val="9"/>
    <w:rsid w:val="001D1FB0"/>
    <w:rPr>
      <w:rFonts w:asciiTheme="majorHAnsi" w:eastAsiaTheme="majorEastAsia" w:hAnsiTheme="majorHAnsi" w:cstheme="majorBidi"/>
      <w:i/>
      <w:iCs/>
      <w:color w:val="2E74B5" w:themeColor="accent1" w:themeShade="BF"/>
    </w:rPr>
  </w:style>
  <w:style w:type="character" w:customStyle="1" w:styleId="Heading1Char">
    <w:name w:val="Heading 1 Char"/>
    <w:basedOn w:val="DefaultParagraphFont"/>
    <w:link w:val="Heading1"/>
    <w:uiPriority w:val="9"/>
    <w:rsid w:val="005945D8"/>
    <w:rPr>
      <w:rFonts w:asciiTheme="majorHAnsi" w:eastAsiaTheme="majorEastAsia" w:hAnsiTheme="majorHAnsi" w:cstheme="majorBidi"/>
      <w:sz w:val="32"/>
      <w:szCs w:val="32"/>
    </w:rPr>
  </w:style>
  <w:style w:type="paragraph" w:styleId="Header">
    <w:name w:val="header"/>
    <w:basedOn w:val="Normal"/>
    <w:link w:val="HeaderChar"/>
    <w:uiPriority w:val="99"/>
    <w:unhideWhenUsed/>
    <w:rsid w:val="0080620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20B"/>
    <w:rPr>
      <w:rFonts w:cs="Arial Unicode MS"/>
    </w:rPr>
  </w:style>
  <w:style w:type="paragraph" w:styleId="Footer">
    <w:name w:val="footer"/>
    <w:basedOn w:val="Normal"/>
    <w:link w:val="FooterChar"/>
    <w:uiPriority w:val="99"/>
    <w:unhideWhenUsed/>
    <w:rsid w:val="0080620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20B"/>
    <w:rPr>
      <w:rFonts w:cs="Arial Unicode MS"/>
    </w:rPr>
  </w:style>
  <w:style w:type="paragraph" w:styleId="Bibliography">
    <w:name w:val="Bibliography"/>
    <w:basedOn w:val="Normal"/>
    <w:next w:val="Normal"/>
    <w:uiPriority w:val="37"/>
    <w:unhideWhenUsed/>
    <w:rsid w:val="007A3C2D"/>
  </w:style>
  <w:style w:type="paragraph" w:styleId="TOCHeading">
    <w:name w:val="TOC Heading"/>
    <w:basedOn w:val="Heading1"/>
    <w:next w:val="Normal"/>
    <w:uiPriority w:val="39"/>
    <w:unhideWhenUsed/>
    <w:qFormat/>
    <w:rsid w:val="0094200E"/>
    <w:pPr>
      <w:outlineLvl w:val="9"/>
    </w:pPr>
    <w:rPr>
      <w:color w:val="2E74B5" w:themeColor="accent1" w:themeShade="BF"/>
      <w:lang w:bidi="ar-SA"/>
    </w:rPr>
  </w:style>
  <w:style w:type="paragraph" w:styleId="TOC1">
    <w:name w:val="toc 1"/>
    <w:basedOn w:val="Normal"/>
    <w:next w:val="Normal"/>
    <w:autoRedefine/>
    <w:uiPriority w:val="39"/>
    <w:unhideWhenUsed/>
    <w:rsid w:val="0094200E"/>
    <w:pPr>
      <w:spacing w:after="100"/>
    </w:pPr>
  </w:style>
  <w:style w:type="paragraph" w:styleId="TOC2">
    <w:name w:val="toc 2"/>
    <w:basedOn w:val="Normal"/>
    <w:next w:val="Normal"/>
    <w:autoRedefine/>
    <w:uiPriority w:val="39"/>
    <w:unhideWhenUsed/>
    <w:rsid w:val="0094200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68961">
      <w:bodyDiv w:val="1"/>
      <w:marLeft w:val="0"/>
      <w:marRight w:val="0"/>
      <w:marTop w:val="0"/>
      <w:marBottom w:val="0"/>
      <w:divBdr>
        <w:top w:val="none" w:sz="0" w:space="0" w:color="auto"/>
        <w:left w:val="none" w:sz="0" w:space="0" w:color="auto"/>
        <w:bottom w:val="none" w:sz="0" w:space="0" w:color="auto"/>
        <w:right w:val="none" w:sz="0" w:space="0" w:color="auto"/>
      </w:divBdr>
    </w:div>
    <w:div w:id="44450123">
      <w:bodyDiv w:val="1"/>
      <w:marLeft w:val="0"/>
      <w:marRight w:val="0"/>
      <w:marTop w:val="0"/>
      <w:marBottom w:val="0"/>
      <w:divBdr>
        <w:top w:val="none" w:sz="0" w:space="0" w:color="auto"/>
        <w:left w:val="none" w:sz="0" w:space="0" w:color="auto"/>
        <w:bottom w:val="none" w:sz="0" w:space="0" w:color="auto"/>
        <w:right w:val="none" w:sz="0" w:space="0" w:color="auto"/>
      </w:divBdr>
    </w:div>
    <w:div w:id="176429992">
      <w:bodyDiv w:val="1"/>
      <w:marLeft w:val="0"/>
      <w:marRight w:val="0"/>
      <w:marTop w:val="0"/>
      <w:marBottom w:val="0"/>
      <w:divBdr>
        <w:top w:val="none" w:sz="0" w:space="0" w:color="auto"/>
        <w:left w:val="none" w:sz="0" w:space="0" w:color="auto"/>
        <w:bottom w:val="none" w:sz="0" w:space="0" w:color="auto"/>
        <w:right w:val="none" w:sz="0" w:space="0" w:color="auto"/>
      </w:divBdr>
    </w:div>
    <w:div w:id="333458318">
      <w:bodyDiv w:val="1"/>
      <w:marLeft w:val="0"/>
      <w:marRight w:val="0"/>
      <w:marTop w:val="0"/>
      <w:marBottom w:val="0"/>
      <w:divBdr>
        <w:top w:val="none" w:sz="0" w:space="0" w:color="auto"/>
        <w:left w:val="none" w:sz="0" w:space="0" w:color="auto"/>
        <w:bottom w:val="none" w:sz="0" w:space="0" w:color="auto"/>
        <w:right w:val="none" w:sz="0" w:space="0" w:color="auto"/>
      </w:divBdr>
    </w:div>
    <w:div w:id="422528249">
      <w:bodyDiv w:val="1"/>
      <w:marLeft w:val="0"/>
      <w:marRight w:val="0"/>
      <w:marTop w:val="0"/>
      <w:marBottom w:val="0"/>
      <w:divBdr>
        <w:top w:val="none" w:sz="0" w:space="0" w:color="auto"/>
        <w:left w:val="none" w:sz="0" w:space="0" w:color="auto"/>
        <w:bottom w:val="none" w:sz="0" w:space="0" w:color="auto"/>
        <w:right w:val="none" w:sz="0" w:space="0" w:color="auto"/>
      </w:divBdr>
    </w:div>
    <w:div w:id="445317164">
      <w:bodyDiv w:val="1"/>
      <w:marLeft w:val="0"/>
      <w:marRight w:val="0"/>
      <w:marTop w:val="0"/>
      <w:marBottom w:val="0"/>
      <w:divBdr>
        <w:top w:val="none" w:sz="0" w:space="0" w:color="auto"/>
        <w:left w:val="none" w:sz="0" w:space="0" w:color="auto"/>
        <w:bottom w:val="none" w:sz="0" w:space="0" w:color="auto"/>
        <w:right w:val="none" w:sz="0" w:space="0" w:color="auto"/>
      </w:divBdr>
    </w:div>
    <w:div w:id="831260316">
      <w:bodyDiv w:val="1"/>
      <w:marLeft w:val="0"/>
      <w:marRight w:val="0"/>
      <w:marTop w:val="0"/>
      <w:marBottom w:val="0"/>
      <w:divBdr>
        <w:top w:val="none" w:sz="0" w:space="0" w:color="auto"/>
        <w:left w:val="none" w:sz="0" w:space="0" w:color="auto"/>
        <w:bottom w:val="none" w:sz="0" w:space="0" w:color="auto"/>
        <w:right w:val="none" w:sz="0" w:space="0" w:color="auto"/>
      </w:divBdr>
    </w:div>
    <w:div w:id="847405071">
      <w:bodyDiv w:val="1"/>
      <w:marLeft w:val="0"/>
      <w:marRight w:val="0"/>
      <w:marTop w:val="0"/>
      <w:marBottom w:val="0"/>
      <w:divBdr>
        <w:top w:val="none" w:sz="0" w:space="0" w:color="auto"/>
        <w:left w:val="none" w:sz="0" w:space="0" w:color="auto"/>
        <w:bottom w:val="none" w:sz="0" w:space="0" w:color="auto"/>
        <w:right w:val="none" w:sz="0" w:space="0" w:color="auto"/>
      </w:divBdr>
    </w:div>
    <w:div w:id="1107240847">
      <w:bodyDiv w:val="1"/>
      <w:marLeft w:val="0"/>
      <w:marRight w:val="0"/>
      <w:marTop w:val="0"/>
      <w:marBottom w:val="0"/>
      <w:divBdr>
        <w:top w:val="none" w:sz="0" w:space="0" w:color="auto"/>
        <w:left w:val="none" w:sz="0" w:space="0" w:color="auto"/>
        <w:bottom w:val="none" w:sz="0" w:space="0" w:color="auto"/>
        <w:right w:val="none" w:sz="0" w:space="0" w:color="auto"/>
      </w:divBdr>
    </w:div>
    <w:div w:id="1214930662">
      <w:bodyDiv w:val="1"/>
      <w:marLeft w:val="0"/>
      <w:marRight w:val="0"/>
      <w:marTop w:val="0"/>
      <w:marBottom w:val="0"/>
      <w:divBdr>
        <w:top w:val="none" w:sz="0" w:space="0" w:color="auto"/>
        <w:left w:val="none" w:sz="0" w:space="0" w:color="auto"/>
        <w:bottom w:val="none" w:sz="0" w:space="0" w:color="auto"/>
        <w:right w:val="none" w:sz="0" w:space="0" w:color="auto"/>
      </w:divBdr>
    </w:div>
    <w:div w:id="1343513744">
      <w:bodyDiv w:val="1"/>
      <w:marLeft w:val="0"/>
      <w:marRight w:val="0"/>
      <w:marTop w:val="0"/>
      <w:marBottom w:val="0"/>
      <w:divBdr>
        <w:top w:val="none" w:sz="0" w:space="0" w:color="auto"/>
        <w:left w:val="none" w:sz="0" w:space="0" w:color="auto"/>
        <w:bottom w:val="none" w:sz="0" w:space="0" w:color="auto"/>
        <w:right w:val="none" w:sz="0" w:space="0" w:color="auto"/>
      </w:divBdr>
      <w:divsChild>
        <w:div w:id="1193303438">
          <w:marLeft w:val="0"/>
          <w:marRight w:val="0"/>
          <w:marTop w:val="0"/>
          <w:marBottom w:val="0"/>
          <w:divBdr>
            <w:top w:val="none" w:sz="0" w:space="0" w:color="auto"/>
            <w:left w:val="none" w:sz="0" w:space="0" w:color="auto"/>
            <w:bottom w:val="none" w:sz="0" w:space="0" w:color="auto"/>
            <w:right w:val="none" w:sz="0" w:space="0" w:color="auto"/>
          </w:divBdr>
          <w:divsChild>
            <w:div w:id="1551530925">
              <w:marLeft w:val="0"/>
              <w:marRight w:val="0"/>
              <w:marTop w:val="0"/>
              <w:marBottom w:val="0"/>
              <w:divBdr>
                <w:top w:val="none" w:sz="0" w:space="0" w:color="auto"/>
                <w:left w:val="none" w:sz="0" w:space="0" w:color="auto"/>
                <w:bottom w:val="none" w:sz="0" w:space="0" w:color="auto"/>
                <w:right w:val="none" w:sz="0" w:space="0" w:color="auto"/>
              </w:divBdr>
              <w:divsChild>
                <w:div w:id="1727297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971069">
      <w:bodyDiv w:val="1"/>
      <w:marLeft w:val="0"/>
      <w:marRight w:val="0"/>
      <w:marTop w:val="0"/>
      <w:marBottom w:val="0"/>
      <w:divBdr>
        <w:top w:val="none" w:sz="0" w:space="0" w:color="auto"/>
        <w:left w:val="none" w:sz="0" w:space="0" w:color="auto"/>
        <w:bottom w:val="none" w:sz="0" w:space="0" w:color="auto"/>
        <w:right w:val="none" w:sz="0" w:space="0" w:color="auto"/>
      </w:divBdr>
    </w:div>
    <w:div w:id="1368484631">
      <w:bodyDiv w:val="1"/>
      <w:marLeft w:val="0"/>
      <w:marRight w:val="0"/>
      <w:marTop w:val="0"/>
      <w:marBottom w:val="0"/>
      <w:divBdr>
        <w:top w:val="none" w:sz="0" w:space="0" w:color="auto"/>
        <w:left w:val="none" w:sz="0" w:space="0" w:color="auto"/>
        <w:bottom w:val="none" w:sz="0" w:space="0" w:color="auto"/>
        <w:right w:val="none" w:sz="0" w:space="0" w:color="auto"/>
      </w:divBdr>
    </w:div>
    <w:div w:id="1661690334">
      <w:bodyDiv w:val="1"/>
      <w:marLeft w:val="0"/>
      <w:marRight w:val="0"/>
      <w:marTop w:val="0"/>
      <w:marBottom w:val="0"/>
      <w:divBdr>
        <w:top w:val="none" w:sz="0" w:space="0" w:color="auto"/>
        <w:left w:val="none" w:sz="0" w:space="0" w:color="auto"/>
        <w:bottom w:val="none" w:sz="0" w:space="0" w:color="auto"/>
        <w:right w:val="none" w:sz="0" w:space="0" w:color="auto"/>
      </w:divBdr>
    </w:div>
    <w:div w:id="1670674694">
      <w:bodyDiv w:val="1"/>
      <w:marLeft w:val="0"/>
      <w:marRight w:val="0"/>
      <w:marTop w:val="0"/>
      <w:marBottom w:val="0"/>
      <w:divBdr>
        <w:top w:val="none" w:sz="0" w:space="0" w:color="auto"/>
        <w:left w:val="none" w:sz="0" w:space="0" w:color="auto"/>
        <w:bottom w:val="none" w:sz="0" w:space="0" w:color="auto"/>
        <w:right w:val="none" w:sz="0" w:space="0" w:color="auto"/>
      </w:divBdr>
      <w:divsChild>
        <w:div w:id="381104105">
          <w:marLeft w:val="0"/>
          <w:marRight w:val="0"/>
          <w:marTop w:val="0"/>
          <w:marBottom w:val="0"/>
          <w:divBdr>
            <w:top w:val="none" w:sz="0" w:space="0" w:color="auto"/>
            <w:left w:val="none" w:sz="0" w:space="0" w:color="auto"/>
            <w:bottom w:val="none" w:sz="0" w:space="0" w:color="auto"/>
            <w:right w:val="none" w:sz="0" w:space="0" w:color="auto"/>
          </w:divBdr>
        </w:div>
        <w:div w:id="1896155703">
          <w:marLeft w:val="0"/>
          <w:marRight w:val="0"/>
          <w:marTop w:val="0"/>
          <w:marBottom w:val="0"/>
          <w:divBdr>
            <w:top w:val="none" w:sz="0" w:space="0" w:color="auto"/>
            <w:left w:val="none" w:sz="0" w:space="0" w:color="auto"/>
            <w:bottom w:val="none" w:sz="0" w:space="0" w:color="auto"/>
            <w:right w:val="none" w:sz="0" w:space="0" w:color="auto"/>
          </w:divBdr>
        </w:div>
      </w:divsChild>
    </w:div>
    <w:div w:id="1686052600">
      <w:bodyDiv w:val="1"/>
      <w:marLeft w:val="0"/>
      <w:marRight w:val="0"/>
      <w:marTop w:val="0"/>
      <w:marBottom w:val="0"/>
      <w:divBdr>
        <w:top w:val="none" w:sz="0" w:space="0" w:color="auto"/>
        <w:left w:val="none" w:sz="0" w:space="0" w:color="auto"/>
        <w:bottom w:val="none" w:sz="0" w:space="0" w:color="auto"/>
        <w:right w:val="none" w:sz="0" w:space="0" w:color="auto"/>
      </w:divBdr>
    </w:div>
    <w:div w:id="1766219030">
      <w:bodyDiv w:val="1"/>
      <w:marLeft w:val="0"/>
      <w:marRight w:val="0"/>
      <w:marTop w:val="0"/>
      <w:marBottom w:val="0"/>
      <w:divBdr>
        <w:top w:val="none" w:sz="0" w:space="0" w:color="auto"/>
        <w:left w:val="none" w:sz="0" w:space="0" w:color="auto"/>
        <w:bottom w:val="none" w:sz="0" w:space="0" w:color="auto"/>
        <w:right w:val="none" w:sz="0" w:space="0" w:color="auto"/>
      </w:divBdr>
    </w:div>
    <w:div w:id="1951933287">
      <w:bodyDiv w:val="1"/>
      <w:marLeft w:val="0"/>
      <w:marRight w:val="0"/>
      <w:marTop w:val="0"/>
      <w:marBottom w:val="0"/>
      <w:divBdr>
        <w:top w:val="none" w:sz="0" w:space="0" w:color="auto"/>
        <w:left w:val="none" w:sz="0" w:space="0" w:color="auto"/>
        <w:bottom w:val="none" w:sz="0" w:space="0" w:color="auto"/>
        <w:right w:val="none" w:sz="0" w:space="0" w:color="auto"/>
      </w:divBdr>
    </w:div>
    <w:div w:id="1987316617">
      <w:bodyDiv w:val="1"/>
      <w:marLeft w:val="0"/>
      <w:marRight w:val="0"/>
      <w:marTop w:val="0"/>
      <w:marBottom w:val="0"/>
      <w:divBdr>
        <w:top w:val="none" w:sz="0" w:space="0" w:color="auto"/>
        <w:left w:val="none" w:sz="0" w:space="0" w:color="auto"/>
        <w:bottom w:val="none" w:sz="0" w:space="0" w:color="auto"/>
        <w:right w:val="none" w:sz="0" w:space="0" w:color="auto"/>
      </w:divBdr>
      <w:divsChild>
        <w:div w:id="92657687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046635542">
      <w:bodyDiv w:val="1"/>
      <w:marLeft w:val="0"/>
      <w:marRight w:val="0"/>
      <w:marTop w:val="0"/>
      <w:marBottom w:val="0"/>
      <w:divBdr>
        <w:top w:val="none" w:sz="0" w:space="0" w:color="auto"/>
        <w:left w:val="none" w:sz="0" w:space="0" w:color="auto"/>
        <w:bottom w:val="none" w:sz="0" w:space="0" w:color="auto"/>
        <w:right w:val="none" w:sz="0" w:space="0" w:color="auto"/>
      </w:divBdr>
    </w:div>
    <w:div w:id="2073699835">
      <w:bodyDiv w:val="1"/>
      <w:marLeft w:val="0"/>
      <w:marRight w:val="0"/>
      <w:marTop w:val="0"/>
      <w:marBottom w:val="0"/>
      <w:divBdr>
        <w:top w:val="none" w:sz="0" w:space="0" w:color="auto"/>
        <w:left w:val="none" w:sz="0" w:space="0" w:color="auto"/>
        <w:bottom w:val="none" w:sz="0" w:space="0" w:color="auto"/>
        <w:right w:val="none" w:sz="0" w:space="0" w:color="auto"/>
      </w:divBdr>
    </w:div>
    <w:div w:id="2108425001">
      <w:bodyDiv w:val="1"/>
      <w:marLeft w:val="0"/>
      <w:marRight w:val="0"/>
      <w:marTop w:val="0"/>
      <w:marBottom w:val="0"/>
      <w:divBdr>
        <w:top w:val="none" w:sz="0" w:space="0" w:color="auto"/>
        <w:left w:val="none" w:sz="0" w:space="0" w:color="auto"/>
        <w:bottom w:val="none" w:sz="0" w:space="0" w:color="auto"/>
        <w:right w:val="none" w:sz="0" w:space="0" w:color="auto"/>
      </w:divBdr>
    </w:div>
    <w:div w:id="2118476918">
      <w:bodyDiv w:val="1"/>
      <w:marLeft w:val="0"/>
      <w:marRight w:val="0"/>
      <w:marTop w:val="0"/>
      <w:marBottom w:val="0"/>
      <w:divBdr>
        <w:top w:val="none" w:sz="0" w:space="0" w:color="auto"/>
        <w:left w:val="none" w:sz="0" w:space="0" w:color="auto"/>
        <w:bottom w:val="none" w:sz="0" w:space="0" w:color="auto"/>
        <w:right w:val="none" w:sz="0" w:space="0" w:color="auto"/>
      </w:divBdr>
      <w:divsChild>
        <w:div w:id="1729185087">
          <w:marLeft w:val="0"/>
          <w:marRight w:val="0"/>
          <w:marTop w:val="0"/>
          <w:marBottom w:val="0"/>
          <w:divBdr>
            <w:top w:val="none" w:sz="0" w:space="0" w:color="auto"/>
            <w:left w:val="none" w:sz="0" w:space="0" w:color="auto"/>
            <w:bottom w:val="none" w:sz="0" w:space="0" w:color="auto"/>
            <w:right w:val="none" w:sz="0" w:space="0" w:color="auto"/>
          </w:divBdr>
          <w:divsChild>
            <w:div w:id="384373711">
              <w:marLeft w:val="0"/>
              <w:marRight w:val="0"/>
              <w:marTop w:val="0"/>
              <w:marBottom w:val="0"/>
              <w:divBdr>
                <w:top w:val="none" w:sz="0" w:space="0" w:color="auto"/>
                <w:left w:val="none" w:sz="0" w:space="0" w:color="auto"/>
                <w:bottom w:val="none" w:sz="0" w:space="0" w:color="auto"/>
                <w:right w:val="none" w:sz="0" w:space="0" w:color="auto"/>
              </w:divBdr>
              <w:divsChild>
                <w:div w:id="383065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hyperlink" Target="https://github.com/sudo-project/sudo/blob/SUDO_1_8_31p1/plugins/sudoers/sudoers.c"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Sal17</b:Tag>
    <b:SourceType>JournalArticle</b:SourceType>
    <b:Guid>{E66AEBE1-B3D1-46DA-B631-01FBE365BBB1}</b:Guid>
    <b:Title>2017 IEEE Long Island Systems, Applications and Technology Conference, LISAT 2017</b:Title>
    <b:Year>2017</b:Year>
    <b:RefOrder>8</b:RefOrder>
  </b:Source>
  <b:Source>
    <b:Tag>The21</b:Tag>
    <b:SourceType>InternetSite</b:SourceType>
    <b:Guid>{649BAED4-40FA-4113-9151-6367E7EF0D8D}</b:Guid>
    <b:Title>CVE-2021-3156</b:Title>
    <b:Year>2021</b:Year>
    <b:ProductionCompany>The MITRE Corporation</b:ProductionCompany>
    <b:YearAccessed>2021</b:YearAccessed>
    <b:MonthAccessed>05</b:MonthAccessed>
    <b:DayAccessed>11</b:DayAccessed>
    <b:URL>https://cve.mitre.org/cgi-bin/cvename.cgi?name=CVE-2021-3156</b:URL>
    <b:RefOrder>2</b:RefOrder>
  </b:Source>
  <b:Source>
    <b:Tag>Sal171</b:Tag>
    <b:SourceType>JournalArticle</b:SourceType>
    <b:Guid>{213A1134-303C-4426-AD8C-898B07357DED}</b:Guid>
    <b:Title>IEEE Long Island Systems, Applications and Technology Conference, LISAT</b:Title>
    <b:Year>2017</b:Year>
    <b:JournalName>Linux kernel OS local root exploit</b:JournalName>
    <b:RefOrder>1</b:RefOrder>
  </b:Source>
  <b:Source>
    <b:Tag>Ayu21</b:Tag>
    <b:SourceType>InternetSite</b:SourceType>
    <b:Guid>{0A990B6E-DFC5-4BF8-B9FD-B74626B274C4}</b:Guid>
    <b:Title>Fuzzing Applications with American Fuzzy Lop (AFL)</b:Title>
    <b:Year>2021</b:Year>
    <b:YearAccessed>2021</b:YearAccessed>
    <b:MonthAccessed>05</b:MonthAccessed>
    <b:DayAccessed>12</b:DayAccessed>
    <b:URL>https://medium.com/@ayushpriya10/fuzzing-applications-with-american-fuzzy-lop-afl-54facc65d102</b:URL>
    <b:RefOrder>4</b:RefOrder>
  </b:Source>
  <b:Source>
    <b:Tag>Inf21</b:Tag>
    <b:SourceType>InternetSite</b:SourceType>
    <b:Guid>{18DEA1C1-1636-4605-85B6-6CA2B1D58395}</b:Guid>
    <b:Title>Metasploit exploit/linux/local/sudo_baron_samedit</b:Title>
    <b:ProductionCompany>InfosecMatter </b:ProductionCompany>
    <b:Year>2021</b:Year>
    <b:YearAccessed>2021</b:YearAccessed>
    <b:MonthAccessed>05</b:MonthAccessed>
    <b:DayAccessed>12</b:DayAccessed>
    <b:URL>https://www.infosecmatter.com/metasploit-module-library/?mm=exploit/linux/local/sudo_baron_samedit</b:URL>
    <b:RefOrder>3</b:RefOrder>
  </b:Source>
  <b:Source>
    <b:Tag>Sec21</b:Tag>
    <b:SourceType>InternetSite</b:SourceType>
    <b:Guid>{D79A52C8-8C6F-4854-B82B-009417318FBF}</b:Guid>
    <b:Title>sudo - Baron Samedit CVE-2021-3156</b:Title>
    <b:ProductionCompany>liveoverflow</b:ProductionCompany>
    <b:YearAccessed>2021</b:YearAccessed>
    <b:MonthAccessed>05</b:MonthAccessed>
    <b:DayAccessed>11</b:DayAccessed>
    <b:URL>https://liveoverflow.com/critical-sudo-vulnerability-walkthrough-cve-2021-3156/</b:URL>
    <b:RefOrder>5</b:RefOrder>
  </b:Source>
  <b:Source>
    <b:Tag>Qua21</b:Tag>
    <b:SourceType>InternetSite</b:SourceType>
    <b:Guid>{28E374EA-FC5E-4B1F-A174-32598DACFB24}</b:Guid>
    <b:Title>Baron Samedit: Heap-based buffer overflow in Sudo (CVE-2021-3156)</b:Title>
    <b:ProductionCompany>Qualys Security Advisory</b:ProductionCompany>
    <b:Year>2021</b:Year>
    <b:YearAccessed>2021</b:YearAccessed>
    <b:MonthAccessed>05</b:MonthAccessed>
    <b:DayAccessed>10</b:DayAccessed>
    <b:URL>https://www.qualys.com/2021/01/26/cve-2021-3156/baron-samedit-heap-based-overflow-sudo.txt</b:URL>
    <b:RefOrder>6</b:RefOrder>
  </b:Source>
  <b:Source>
    <b:Tag>rap21</b:Tag>
    <b:SourceType>InternetSite</b:SourceType>
    <b:Guid>{417DA862-3A79-46BF-95EB-8FD42AD0A113}</b:Guid>
    <b:Title>Sudo Heap-Based Buffer Overflow</b:Title>
    <b:ProductionCompany>rapid7</b:ProductionCompany>
    <b:Year>2021</b:Year>
    <b:YearAccessed>2021</b:YearAccessed>
    <b:MonthAccessed>05</b:MonthAccessed>
    <b:DayAccessed>14</b:DayAccessed>
    <b:URL>https://www.rapid7.com/db/modules/exploit/linux/local/sudo_baron_samedit/#:~:text=A%20heap%20based%20buffer%20overflow,2011%20and%20affects%20version%201.8</b:URL>
    <b:RefOrder>7</b:RefOrder>
  </b:Source>
</b:Sources>
</file>

<file path=customXml/itemProps1.xml><?xml version="1.0" encoding="utf-8"?>
<ds:datastoreItem xmlns:ds="http://schemas.openxmlformats.org/officeDocument/2006/customXml" ds:itemID="{53B0ABF5-99FC-48D9-8F7D-2D51748E7E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1452</Words>
  <Characters>8282</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9715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2</cp:revision>
  <dcterms:created xsi:type="dcterms:W3CDTF">2021-05-15T18:07:00Z</dcterms:created>
  <dcterms:modified xsi:type="dcterms:W3CDTF">2021-05-15T18:07:00Z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37a695a1-7fd4-3012-a40e-735ad0a7f56d</vt:lpwstr>
  </property>
</Properties>
</file>