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F247.proposal.agent-skill-boundary-refactor - 2026-07-09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 Proposed governance/refactor note.</w:t>
      </w:r>
    </w:p>
    <w:p w:rsidR="00000000" w:rsidDel="00000000" w:rsidP="00000000" w:rsidRDefault="00000000" w:rsidRPr="00000000" w14:paraId="00000004">
      <w:pPr>
        <w:rPr/>
      </w:pPr>
      <w:r w:rsidDel="00000000" w:rsidR="00000000" w:rsidRPr="00000000">
        <w:rPr>
          <w:rtl w:val="0"/>
        </w:rPr>
        <w:t xml:space="preserve">Owner: Warwick.</w:t>
      </w:r>
    </w:p>
    <w:p w:rsidR="00000000" w:rsidDel="00000000" w:rsidP="00000000" w:rsidRDefault="00000000" w:rsidRPr="00000000" w14:paraId="00000005">
      <w:pPr>
        <w:rPr/>
      </w:pPr>
      <w:r w:rsidDel="00000000" w:rsidR="00000000" w:rsidRPr="00000000">
        <w:rPr>
          <w:rtl w:val="0"/>
        </w:rPr>
        <w:t xml:space="preserve">Drafted by: Fusion / ChatGPT.</w:t>
      </w:r>
    </w:p>
    <w:p w:rsidR="00000000" w:rsidDel="00000000" w:rsidP="00000000" w:rsidRDefault="00000000" w:rsidRPr="00000000" w14:paraId="00000006">
      <w:pPr>
        <w:rPr/>
      </w:pPr>
      <w:r w:rsidDel="00000000" w:rsidR="00000000" w:rsidRPr="00000000">
        <w:rPr>
          <w:rtl w:val="0"/>
        </w:rPr>
        <w:t xml:space="preserve">Location: Fusion247 Brain / 00_System / Governance.</w:t>
      </w:r>
    </w:p>
    <w:p w:rsidR="00000000" w:rsidDel="00000000" w:rsidP="00000000" w:rsidRDefault="00000000" w:rsidRPr="00000000" w14:paraId="00000007">
      <w:pPr>
        <w:rPr/>
      </w:pPr>
      <w:r w:rsidDel="00000000" w:rsidR="00000000" w:rsidRPr="00000000">
        <w:rPr>
          <w:rtl w:val="0"/>
        </w:rPr>
        <w:t xml:space="preserve">Document ID: 18xXS1HtLOIsxYAElpCSeFoFCF0Prx_6H7S10jwSAuHw.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1. Purpose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document captures the agreed direction from the Fusion247 / ICOR / myPKA discussion on the boundary between agents, skills, SOPs, guidelines, templates, workstreams, plugins and runtime subagents.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 exists so Fusion, Claude or any future AI can resume the refactor without relying on chat memory.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goal is not to rewrite the Brain immediately. The goal is to stop Fusion247 agent documents becoming bloated, token-heavy, hard to maintain and hard to run in long conversations.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2. Context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Fusion247 Brain started in Google Drive as a practical working model for an AI-native personal operating system. It has grown quickly: agents, templates, QA loops, project governance, YouTube intake, AsdAIr, CareerAIR, myPKA comparison work and migration planning now coexist in the same system.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During comparison with Tom's ICOR / myPKA scaffold, a useful architectural difference became clear. Tom's specialist agents are mostly short role contracts. They define who the agent is, what it owns, what it must not do, and which SOPs or references it reads. The detailed procedure lives elsewhere, usually in Team Knowledge / SOPs, Workstreams or Guidelines.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Fusion247 has blurred these layers. Many Fusion agents contain the role contract, the operating procedure, the shared doctrine, the output template and edge-case guidance all in one document. This made sense during rapid design, but it is now creating prompt bloat and making agents harder to reuse, review or execute in Claude Code, Codex or future runtimes.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3. Current situation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Fusion currently treats many agent documents as all-in-one manuals. That creates several problems: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Agent docs become too long for efficient long-running chat threads.</w:t>
      </w:r>
    </w:p>
    <w:p w:rsidR="00000000" w:rsidDel="00000000" w:rsidP="00000000" w:rsidRDefault="00000000" w:rsidRPr="00000000" w14:paraId="0000001E">
      <w:pPr>
        <w:rPr/>
      </w:pPr>
      <w:r w:rsidDel="00000000" w:rsidR="00000000" w:rsidRPr="00000000">
        <w:rPr>
          <w:rtl w:val="0"/>
        </w:rPr>
        <w:t xml:space="preserve">- The same rules get repeated across multiple agents.</w:t>
      </w:r>
    </w:p>
    <w:p w:rsidR="00000000" w:rsidDel="00000000" w:rsidP="00000000" w:rsidRDefault="00000000" w:rsidRPr="00000000" w14:paraId="0000001F">
      <w:pPr>
        <w:rPr/>
      </w:pPr>
      <w:r w:rsidDel="00000000" w:rsidR="00000000" w:rsidRPr="00000000">
        <w:rPr>
          <w:rtl w:val="0"/>
        </w:rPr>
        <w:t xml:space="preserve">- Procedure, ownership and output shape are mixed together.</w:t>
      </w:r>
    </w:p>
    <w:p w:rsidR="00000000" w:rsidDel="00000000" w:rsidP="00000000" w:rsidRDefault="00000000" w:rsidRPr="00000000" w14:paraId="00000020">
      <w:pPr>
        <w:rPr/>
      </w:pPr>
      <w:r w:rsidDel="00000000" w:rsidR="00000000" w:rsidRPr="00000000">
        <w:rPr>
          <w:rtl w:val="0"/>
        </w:rPr>
        <w:t xml:space="preserve">- It becomes unclear whether a behaviour belongs in an agent, a skill, a template or a guideline.</w:t>
      </w:r>
    </w:p>
    <w:p w:rsidR="00000000" w:rsidDel="00000000" w:rsidP="00000000" w:rsidRDefault="00000000" w:rsidRPr="00000000" w14:paraId="00000021">
      <w:pPr>
        <w:rPr/>
      </w:pPr>
      <w:r w:rsidDel="00000000" w:rsidR="00000000" w:rsidRPr="00000000">
        <w:rPr>
          <w:rtl w:val="0"/>
        </w:rPr>
        <w:t xml:space="preserve">- Claude and Fusion can drift when each reads a different chunk of the same oversized document.</w:t>
      </w:r>
    </w:p>
    <w:p w:rsidR="00000000" w:rsidDel="00000000" w:rsidP="00000000" w:rsidRDefault="00000000" w:rsidRPr="00000000" w14:paraId="00000022">
      <w:pPr>
        <w:rPr/>
      </w:pPr>
      <w:r w:rsidDel="00000000" w:rsidR="00000000" w:rsidRPr="00000000">
        <w:rPr>
          <w:rtl w:val="0"/>
        </w:rPr>
        <w:t xml:space="preserve">- Future Claude Code / Codex runtime shims would either duplicate too much text or point at oversized contracts.</w:t>
      </w:r>
    </w:p>
    <w:p w:rsidR="00000000" w:rsidDel="00000000" w:rsidP="00000000" w:rsidRDefault="00000000" w:rsidRPr="00000000" w14:paraId="00000023">
      <w:pPr>
        <w:rPr/>
      </w:pPr>
      <w:r w:rsidDel="00000000" w:rsidR="00000000" w:rsidRPr="00000000">
        <w:rPr>
          <w:rtl w:val="0"/>
        </w:rPr>
        <w:t xml:space="preserve">- The Brain risks becoming dependent on prompt size rather than clean knowledge architecture.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is especially visible in agents such as CategorisAIr, VerifiAIr, RecruitAIr and Project ManagAIr.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4. Core insight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agent is not the manual.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agent contract should define ownership and boundaries.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skill or SOP should define the repeatable procedure.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guideline should define shared rules that apply across more than one agent or skill.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template should define the output shape.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workstream should define a larger multi-step or multi-agent workflow.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runtime shim should only launch the right contract in a specific host such as Claude Code, Codex or Cursor.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5. Proposed Fusion247 boundary model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Use this model from now on unless explicitly superseded by Warwick: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Layer | Purpose | Fusion naming pattern | Example |</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Agent contract | Role, ownership, scope, boundaries, escalation | F247.agent.name | F247.agent.categorisair |</w:t>
      </w:r>
    </w:p>
    <w:p w:rsidR="00000000" w:rsidDel="00000000" w:rsidP="00000000" w:rsidRDefault="00000000" w:rsidRPr="00000000" w14:paraId="0000003E">
      <w:pPr>
        <w:rPr/>
      </w:pPr>
      <w:r w:rsidDel="00000000" w:rsidR="00000000" w:rsidRPr="00000000">
        <w:rPr>
          <w:rtl w:val="0"/>
        </w:rPr>
        <w:t xml:space="preserve">| Skill / SOP | Repeatable execution procedure | F247.skill.name or F247.sop.name | F247.skill.process-youtube-transcript |</w:t>
      </w:r>
    </w:p>
    <w:p w:rsidR="00000000" w:rsidDel="00000000" w:rsidP="00000000" w:rsidRDefault="00000000" w:rsidRPr="00000000" w14:paraId="0000003F">
      <w:pPr>
        <w:rPr/>
      </w:pPr>
      <w:r w:rsidDel="00000000" w:rsidR="00000000" w:rsidRPr="00000000">
        <w:rPr>
          <w:rtl w:val="0"/>
        </w:rPr>
        <w:t xml:space="preserve">| Guideline | Shared durable rule used by multiple roles | F247.guideline.name | F247.guideline.provenance |</w:t>
      </w:r>
    </w:p>
    <w:p w:rsidR="00000000" w:rsidDel="00000000" w:rsidP="00000000" w:rsidRDefault="00000000" w:rsidRPr="00000000" w14:paraId="00000040">
      <w:pPr>
        <w:rPr/>
      </w:pPr>
      <w:r w:rsidDel="00000000" w:rsidR="00000000" w:rsidRPr="00000000">
        <w:rPr>
          <w:rtl w:val="0"/>
        </w:rPr>
        <w:t xml:space="preserve">| Template | Output structure | F247.template.name | F247.template.youtube-transcript-knowledge-note |</w:t>
      </w:r>
    </w:p>
    <w:p w:rsidR="00000000" w:rsidDel="00000000" w:rsidP="00000000" w:rsidRDefault="00000000" w:rsidRPr="00000000" w14:paraId="00000041">
      <w:pPr>
        <w:rPr/>
      </w:pPr>
      <w:r w:rsidDel="00000000" w:rsidR="00000000" w:rsidRPr="00000000">
        <w:rPr>
          <w:rtl w:val="0"/>
        </w:rPr>
        <w:t xml:space="preserve">| Workstream | Multi-step or multi-agent workflow | F247.workstream.name | F247.workstream.source-to-wiki-loop |</w:t>
      </w:r>
    </w:p>
    <w:p w:rsidR="00000000" w:rsidDel="00000000" w:rsidP="00000000" w:rsidRDefault="00000000" w:rsidRPr="00000000" w14:paraId="00000042">
      <w:pPr>
        <w:rPr/>
      </w:pPr>
      <w:r w:rsidDel="00000000" w:rsidR="00000000" w:rsidRPr="00000000">
        <w:rPr>
          <w:rtl w:val="0"/>
        </w:rPr>
        <w:t xml:space="preserve">| Runtime shim | Host-specific launcher or adapter | .claude/agents/name.md, .codex equivalent | categorisair.md |</w:t>
      </w:r>
    </w:p>
    <w:p w:rsidR="00000000" w:rsidDel="00000000" w:rsidP="00000000" w:rsidRDefault="00000000" w:rsidRPr="00000000" w14:paraId="00000043">
      <w:pPr>
        <w:rPr/>
      </w:pPr>
      <w:r w:rsidDel="00000000" w:rsidR="00000000" w:rsidRPr="00000000">
        <w:rPr>
          <w:rtl w:val="0"/>
        </w:rPr>
        <w:t xml:space="preserve">| Plugin / expansion | Packaged bundle of contracts, skills, scripts or adapters | future plugin pattern | TubeAIR pack, CareerAIR pack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6. Why this matters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refactor protects the main Fusion247 design principles: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Human ownership: the knowledge remains readable and maintainable.</w:t>
      </w:r>
    </w:p>
    <w:p w:rsidR="00000000" w:rsidDel="00000000" w:rsidP="00000000" w:rsidRDefault="00000000" w:rsidRPr="00000000" w14:paraId="0000004A">
      <w:pPr>
        <w:rPr/>
      </w:pPr>
      <w:r w:rsidDel="00000000" w:rsidR="00000000" w:rsidRPr="00000000">
        <w:rPr>
          <w:rtl w:val="0"/>
        </w:rPr>
        <w:t xml:space="preserve">- Markdown first: contracts, skills, templates and guidelines remain portable.</w:t>
      </w:r>
    </w:p>
    <w:p w:rsidR="00000000" w:rsidDel="00000000" w:rsidP="00000000" w:rsidRDefault="00000000" w:rsidRPr="00000000" w14:paraId="0000004B">
      <w:pPr>
        <w:rPr/>
      </w:pPr>
      <w:r w:rsidDel="00000000" w:rsidR="00000000" w:rsidRPr="00000000">
        <w:rPr>
          <w:rtl w:val="0"/>
        </w:rPr>
        <w:t xml:space="preserve">- Model independence: ChatGPT, Claude, Codex and future models can all read the same core contracts.</w:t>
      </w:r>
    </w:p>
    <w:p w:rsidR="00000000" w:rsidDel="00000000" w:rsidP="00000000" w:rsidRDefault="00000000" w:rsidRPr="00000000" w14:paraId="0000004C">
      <w:pPr>
        <w:rPr/>
      </w:pPr>
      <w:r w:rsidDel="00000000" w:rsidR="00000000" w:rsidRPr="00000000">
        <w:rPr>
          <w:rtl w:val="0"/>
        </w:rPr>
        <w:t xml:space="preserve">- Explainability: responsibility and procedure are easier to audit separately.</w:t>
      </w:r>
    </w:p>
    <w:p w:rsidR="00000000" w:rsidDel="00000000" w:rsidP="00000000" w:rsidRDefault="00000000" w:rsidRPr="00000000" w14:paraId="0000004D">
      <w:pPr>
        <w:rPr/>
      </w:pPr>
      <w:r w:rsidDel="00000000" w:rsidR="00000000" w:rsidRPr="00000000">
        <w:rPr>
          <w:rtl w:val="0"/>
        </w:rPr>
        <w:t xml:space="preserve">- Token discipline: long procedures are loaded only when needed.</w:t>
      </w:r>
    </w:p>
    <w:p w:rsidR="00000000" w:rsidDel="00000000" w:rsidP="00000000" w:rsidRDefault="00000000" w:rsidRPr="00000000" w14:paraId="0000004E">
      <w:pPr>
        <w:rPr/>
      </w:pPr>
      <w:r w:rsidDel="00000000" w:rsidR="00000000" w:rsidRPr="00000000">
        <w:rPr>
          <w:rtl w:val="0"/>
        </w:rPr>
        <w:t xml:space="preserve">- Runtime readiness: Claude Code and Codex can launch lean subagents without dragging entire manuals into every context.</w:t>
      </w:r>
    </w:p>
    <w:p w:rsidR="00000000" w:rsidDel="00000000" w:rsidP="00000000" w:rsidRDefault="00000000" w:rsidRPr="00000000" w14:paraId="0000004F">
      <w:pPr>
        <w:rPr/>
      </w:pPr>
      <w:r w:rsidDel="00000000" w:rsidR="00000000" w:rsidRPr="00000000">
        <w:rPr>
          <w:rtl w:val="0"/>
        </w:rPr>
        <w:t xml:space="preserve">- Reduced drift: shared rules live once and are referenced, not copied.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also supports the approved Fusion-on-myPKA direction. Fusion keeps its stronger doctrine and governance while adopting myPKA's cleaner separation between role contracts, SOPs, workstreams, guidelines and runtime shims.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7. Practical refactor rule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When creating or changing any Fusion capability, ask: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 Is this a role with ownership and judgement? If yes, create or update an agent contract.</w:t>
      </w:r>
    </w:p>
    <w:p w:rsidR="00000000" w:rsidDel="00000000" w:rsidP="00000000" w:rsidRDefault="00000000" w:rsidRPr="00000000" w14:paraId="00000058">
      <w:pPr>
        <w:rPr/>
      </w:pPr>
      <w:r w:rsidDel="00000000" w:rsidR="00000000" w:rsidRPr="00000000">
        <w:rPr>
          <w:rtl w:val="0"/>
        </w:rPr>
        <w:t xml:space="preserve">2. Is this a repeatable procedure? If yes, create or update a skill/SOP.</w:t>
      </w:r>
    </w:p>
    <w:p w:rsidR="00000000" w:rsidDel="00000000" w:rsidP="00000000" w:rsidRDefault="00000000" w:rsidRPr="00000000" w14:paraId="00000059">
      <w:pPr>
        <w:rPr/>
      </w:pPr>
      <w:r w:rsidDel="00000000" w:rsidR="00000000" w:rsidRPr="00000000">
        <w:rPr>
          <w:rtl w:val="0"/>
        </w:rPr>
        <w:t xml:space="preserve">3. Is this a shared rule? If yes, create or update a guideline.</w:t>
      </w:r>
    </w:p>
    <w:p w:rsidR="00000000" w:rsidDel="00000000" w:rsidP="00000000" w:rsidRDefault="00000000" w:rsidRPr="00000000" w14:paraId="0000005A">
      <w:pPr>
        <w:rPr/>
      </w:pPr>
      <w:r w:rsidDel="00000000" w:rsidR="00000000" w:rsidRPr="00000000">
        <w:rPr>
          <w:rtl w:val="0"/>
        </w:rPr>
        <w:t xml:space="preserve">4. Is this an output format? If yes, create or update a template.</w:t>
      </w:r>
    </w:p>
    <w:p w:rsidR="00000000" w:rsidDel="00000000" w:rsidP="00000000" w:rsidRDefault="00000000" w:rsidRPr="00000000" w14:paraId="0000005B">
      <w:pPr>
        <w:rPr/>
      </w:pPr>
      <w:r w:rsidDel="00000000" w:rsidR="00000000" w:rsidRPr="00000000">
        <w:rPr>
          <w:rtl w:val="0"/>
        </w:rPr>
        <w:t xml:space="preserve">5. Is this a larger multi-agent process? If yes, create or update a workstream.</w:t>
      </w:r>
    </w:p>
    <w:p w:rsidR="00000000" w:rsidDel="00000000" w:rsidP="00000000" w:rsidRDefault="00000000" w:rsidRPr="00000000" w14:paraId="0000005C">
      <w:pPr>
        <w:rPr/>
      </w:pPr>
      <w:r w:rsidDel="00000000" w:rsidR="00000000" w:rsidRPr="00000000">
        <w:rPr>
          <w:rtl w:val="0"/>
        </w:rPr>
        <w:t xml:space="preserve">6. Is this only for launching inside Claude Code, Codex or another host? If yes, create a runtime shim, not a new source-of-truth contract.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Do not bury procedures inside agent contracts unless the procedure is tiny and specific to that agent only.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8. Recommended first pilot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Do not mass-rewrite the Brain.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Start with one controlled pilot: CategorisAIr.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Proposed split: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F247.agent.categorisair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Keep only: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identity and purpose</w:t>
      </w:r>
    </w:p>
    <w:p w:rsidR="00000000" w:rsidDel="00000000" w:rsidP="00000000" w:rsidRDefault="00000000" w:rsidRPr="00000000" w14:paraId="0000006D">
      <w:pPr>
        <w:rPr/>
      </w:pPr>
      <w:r w:rsidDel="00000000" w:rsidR="00000000" w:rsidRPr="00000000">
        <w:rPr>
          <w:rtl w:val="0"/>
        </w:rPr>
        <w:t xml:space="preserve">- source-to-WIKI ownership</w:t>
      </w:r>
    </w:p>
    <w:p w:rsidR="00000000" w:rsidDel="00000000" w:rsidP="00000000" w:rsidRDefault="00000000" w:rsidRPr="00000000" w14:paraId="0000006E">
      <w:pPr>
        <w:rPr/>
      </w:pPr>
      <w:r w:rsidDel="00000000" w:rsidR="00000000" w:rsidRPr="00000000">
        <w:rPr>
          <w:rtl w:val="0"/>
        </w:rPr>
        <w:t xml:space="preserve">- RAW preservation boundary</w:t>
      </w:r>
    </w:p>
    <w:p w:rsidR="00000000" w:rsidDel="00000000" w:rsidP="00000000" w:rsidRDefault="00000000" w:rsidRPr="00000000" w14:paraId="0000006F">
      <w:pPr>
        <w:rPr/>
      </w:pPr>
      <w:r w:rsidDel="00000000" w:rsidR="00000000" w:rsidRPr="00000000">
        <w:rPr>
          <w:rtl w:val="0"/>
        </w:rPr>
        <w:t xml:space="preserve">- WIKI creation/update boundary</w:t>
      </w:r>
    </w:p>
    <w:p w:rsidR="00000000" w:rsidDel="00000000" w:rsidP="00000000" w:rsidRDefault="00000000" w:rsidRPr="00000000" w14:paraId="00000070">
      <w:pPr>
        <w:rPr/>
      </w:pPr>
      <w:r w:rsidDel="00000000" w:rsidR="00000000" w:rsidRPr="00000000">
        <w:rPr>
          <w:rtl w:val="0"/>
        </w:rPr>
        <w:t xml:space="preserve">- what it must not do</w:t>
      </w:r>
    </w:p>
    <w:p w:rsidR="00000000" w:rsidDel="00000000" w:rsidP="00000000" w:rsidRDefault="00000000" w:rsidRPr="00000000" w14:paraId="00000071">
      <w:pPr>
        <w:rPr/>
      </w:pPr>
      <w:r w:rsidDel="00000000" w:rsidR="00000000" w:rsidRPr="00000000">
        <w:rPr>
          <w:rtl w:val="0"/>
        </w:rPr>
        <w:t xml:space="preserve">- escalation rules</w:t>
      </w:r>
    </w:p>
    <w:p w:rsidR="00000000" w:rsidDel="00000000" w:rsidP="00000000" w:rsidRDefault="00000000" w:rsidRPr="00000000" w14:paraId="00000072">
      <w:pPr>
        <w:rPr/>
      </w:pPr>
      <w:r w:rsidDel="00000000" w:rsidR="00000000" w:rsidRPr="00000000">
        <w:rPr>
          <w:rtl w:val="0"/>
        </w:rPr>
        <w:t xml:space="preserve">- required reads</w:t>
      </w:r>
    </w:p>
    <w:p w:rsidR="00000000" w:rsidDel="00000000" w:rsidP="00000000" w:rsidRDefault="00000000" w:rsidRPr="00000000" w14:paraId="00000073">
      <w:pPr>
        <w:rPr/>
      </w:pPr>
      <w:r w:rsidDel="00000000" w:rsidR="00000000" w:rsidRPr="00000000">
        <w:rPr>
          <w:rtl w:val="0"/>
        </w:rPr>
        <w:t xml:space="preserve">- linked skills/templates/guidelines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Skills/SOPs to extract or create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F247.skill.classify-source</w:t>
      </w:r>
    </w:p>
    <w:p w:rsidR="00000000" w:rsidDel="00000000" w:rsidP="00000000" w:rsidRDefault="00000000" w:rsidRPr="00000000" w14:paraId="00000078">
      <w:pPr>
        <w:rPr/>
      </w:pPr>
      <w:r w:rsidDel="00000000" w:rsidR="00000000" w:rsidRPr="00000000">
        <w:rPr>
          <w:rtl w:val="0"/>
        </w:rPr>
        <w:t xml:space="preserve">- F247.skill.process-youtube-transcript</w:t>
      </w:r>
    </w:p>
    <w:p w:rsidR="00000000" w:rsidDel="00000000" w:rsidP="00000000" w:rsidRDefault="00000000" w:rsidRPr="00000000" w14:paraId="00000079">
      <w:pPr>
        <w:rPr/>
      </w:pPr>
      <w:r w:rsidDel="00000000" w:rsidR="00000000" w:rsidRPr="00000000">
        <w:rPr>
          <w:rtl w:val="0"/>
        </w:rPr>
        <w:t xml:space="preserve">- F247.skill.create-wiki-note</w:t>
      </w:r>
    </w:p>
    <w:p w:rsidR="00000000" w:rsidDel="00000000" w:rsidP="00000000" w:rsidRDefault="00000000" w:rsidRPr="00000000" w14:paraId="0000007A">
      <w:pPr>
        <w:rPr/>
      </w:pPr>
      <w:r w:rsidDel="00000000" w:rsidR="00000000" w:rsidRPr="00000000">
        <w:rPr>
          <w:rtl w:val="0"/>
        </w:rPr>
        <w:t xml:space="preserve">- F247.skill.route-tasks-and-questions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Guidelines to extract or create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F247.guideline.raw-vs-wiki</w:t>
      </w:r>
    </w:p>
    <w:p w:rsidR="00000000" w:rsidDel="00000000" w:rsidP="00000000" w:rsidRDefault="00000000" w:rsidRPr="00000000" w14:paraId="0000007F">
      <w:pPr>
        <w:rPr/>
      </w:pPr>
      <w:r w:rsidDel="00000000" w:rsidR="00000000" w:rsidRPr="00000000">
        <w:rPr>
          <w:rtl w:val="0"/>
        </w:rPr>
        <w:t xml:space="preserve">- F247.guideline.provenance</w:t>
      </w:r>
    </w:p>
    <w:p w:rsidR="00000000" w:rsidDel="00000000" w:rsidP="00000000" w:rsidRDefault="00000000" w:rsidRPr="00000000" w14:paraId="00000080">
      <w:pPr>
        <w:rPr/>
      </w:pPr>
      <w:r w:rsidDel="00000000" w:rsidR="00000000" w:rsidRPr="00000000">
        <w:rPr>
          <w:rtl w:val="0"/>
        </w:rPr>
        <w:t xml:space="preserve">- F247.guideline.backlink-discipline</w:t>
      </w:r>
    </w:p>
    <w:p w:rsidR="00000000" w:rsidDel="00000000" w:rsidP="00000000" w:rsidRDefault="00000000" w:rsidRPr="00000000" w14:paraId="00000081">
      <w:pPr>
        <w:rPr/>
      </w:pPr>
      <w:r w:rsidDel="00000000" w:rsidR="00000000" w:rsidRPr="00000000">
        <w:rPr>
          <w:rtl w:val="0"/>
        </w:rPr>
        <w:t xml:space="preserve">- F247.guideline.agent-skill-boundary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Templates to keep or link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F247.template.youtube-transcript-knowledge-note</w:t>
      </w:r>
    </w:p>
    <w:p w:rsidR="00000000" w:rsidDel="00000000" w:rsidP="00000000" w:rsidRDefault="00000000" w:rsidRPr="00000000" w14:paraId="00000086">
      <w:pPr>
        <w:rPr/>
      </w:pPr>
      <w:r w:rsidDel="00000000" w:rsidR="00000000" w:rsidRPr="00000000">
        <w:rPr>
          <w:rtl w:val="0"/>
        </w:rPr>
        <w:t xml:space="preserve">- F247.template.wiki-entity-note</w:t>
      </w:r>
    </w:p>
    <w:p w:rsidR="00000000" w:rsidDel="00000000" w:rsidP="00000000" w:rsidRDefault="00000000" w:rsidRPr="00000000" w14:paraId="00000087">
      <w:pPr>
        <w:rPr/>
      </w:pPr>
      <w:r w:rsidDel="00000000" w:rsidR="00000000" w:rsidRPr="00000000">
        <w:rPr>
          <w:rtl w:val="0"/>
        </w:rPr>
        <w:t xml:space="preserve">- F247.template.source-note if needed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9. Changes needed after the pilot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If the CategorisAIr pilot works, repeat the pattern for: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 VerifiAIr</w:t>
      </w:r>
    </w:p>
    <w:p w:rsidR="00000000" w:rsidDel="00000000" w:rsidP="00000000" w:rsidRDefault="00000000" w:rsidRPr="00000000" w14:paraId="0000008E">
      <w:pPr>
        <w:rPr/>
      </w:pPr>
      <w:r w:rsidDel="00000000" w:rsidR="00000000" w:rsidRPr="00000000">
        <w:rPr>
          <w:rtl w:val="0"/>
        </w:rPr>
        <w:t xml:space="preserve">2. RecruitAIr</w:t>
      </w:r>
    </w:p>
    <w:p w:rsidR="00000000" w:rsidDel="00000000" w:rsidP="00000000" w:rsidRDefault="00000000" w:rsidRPr="00000000" w14:paraId="0000008F">
      <w:pPr>
        <w:rPr/>
      </w:pPr>
      <w:r w:rsidDel="00000000" w:rsidR="00000000" w:rsidRPr="00000000">
        <w:rPr>
          <w:rtl w:val="0"/>
        </w:rPr>
        <w:t xml:space="preserve">3. Project ManagAIr</w:t>
      </w:r>
    </w:p>
    <w:p w:rsidR="00000000" w:rsidDel="00000000" w:rsidP="00000000" w:rsidRDefault="00000000" w:rsidRPr="00000000" w14:paraId="00000090">
      <w:pPr>
        <w:rPr/>
      </w:pPr>
      <w:r w:rsidDel="00000000" w:rsidR="00000000" w:rsidRPr="00000000">
        <w:rPr>
          <w:rtl w:val="0"/>
        </w:rPr>
        <w:t xml:space="preserve">4. TubeAIR / YouTube intake route</w:t>
      </w:r>
    </w:p>
    <w:p w:rsidR="00000000" w:rsidDel="00000000" w:rsidP="00000000" w:rsidRDefault="00000000" w:rsidRPr="00000000" w14:paraId="00000091">
      <w:pPr>
        <w:rPr/>
      </w:pPr>
      <w:r w:rsidDel="00000000" w:rsidR="00000000" w:rsidRPr="00000000">
        <w:rPr>
          <w:rtl w:val="0"/>
        </w:rPr>
        <w:t xml:space="preserve">5. CareerAIR if needed later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Then update: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F247.template.agent-definition</w:t>
      </w:r>
    </w:p>
    <w:p w:rsidR="00000000" w:rsidDel="00000000" w:rsidP="00000000" w:rsidRDefault="00000000" w:rsidRPr="00000000" w14:paraId="00000096">
      <w:pPr>
        <w:rPr/>
      </w:pPr>
      <w:r w:rsidDel="00000000" w:rsidR="00000000" w:rsidRPr="00000000">
        <w:rPr>
          <w:rtl w:val="0"/>
        </w:rPr>
        <w:t xml:space="preserve">- F247.agent.recruitair</w:t>
      </w:r>
    </w:p>
    <w:p w:rsidR="00000000" w:rsidDel="00000000" w:rsidP="00000000" w:rsidRDefault="00000000" w:rsidRPr="00000000" w14:paraId="00000097">
      <w:pPr>
        <w:rPr/>
      </w:pPr>
      <w:r w:rsidDel="00000000" w:rsidR="00000000" w:rsidRPr="00000000">
        <w:rPr>
          <w:rtl w:val="0"/>
        </w:rPr>
        <w:t xml:space="preserve">- F247.agent.registry</w:t>
      </w:r>
    </w:p>
    <w:p w:rsidR="00000000" w:rsidDel="00000000" w:rsidP="00000000" w:rsidRDefault="00000000" w:rsidRPr="00000000" w14:paraId="00000098">
      <w:pPr>
        <w:rPr/>
      </w:pPr>
      <w:r w:rsidDel="00000000" w:rsidR="00000000" w:rsidRPr="00000000">
        <w:rPr>
          <w:rtl w:val="0"/>
        </w:rPr>
        <w:t xml:space="preserve">- /Hey Fusion.md routing notes if needed</w:t>
      </w:r>
    </w:p>
    <w:p w:rsidR="00000000" w:rsidDel="00000000" w:rsidP="00000000" w:rsidRDefault="00000000" w:rsidRPr="00000000" w14:paraId="00000099">
      <w:pPr>
        <w:rPr/>
      </w:pPr>
      <w:r w:rsidDel="00000000" w:rsidR="00000000" w:rsidRPr="00000000">
        <w:rPr>
          <w:rtl w:val="0"/>
        </w:rPr>
        <w:t xml:space="preserve">- F247.skill.update-qa-claude, so QA checks for agent/skill boundary drift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10. Proposed QA rule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Add this finding type to VerifiAIr and /update QA: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Agent/skill boundary drift: an agent contract contains procedural steps, output templates or shared doctrine that should live in a skill, SOP, guideline, workstream or template.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This should normally be a minor or major finding depending on whether it creates operational confusion.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11. Progress tracking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document is the tracking anchor for the refactor.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Current status: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Boundary problem identified.</w:t>
      </w:r>
    </w:p>
    <w:p w:rsidR="00000000" w:rsidDel="00000000" w:rsidP="00000000" w:rsidRDefault="00000000" w:rsidRPr="00000000" w14:paraId="000000AA">
      <w:pPr>
        <w:rPr/>
      </w:pPr>
      <w:r w:rsidDel="00000000" w:rsidR="00000000" w:rsidRPr="00000000">
        <w:rPr>
          <w:rtl w:val="0"/>
        </w:rPr>
        <w:t xml:space="preserve">- Tom / myPKA pattern compared.</w:t>
      </w:r>
    </w:p>
    <w:p w:rsidR="00000000" w:rsidDel="00000000" w:rsidP="00000000" w:rsidRDefault="00000000" w:rsidRPr="00000000" w14:paraId="000000AB">
      <w:pPr>
        <w:rPr/>
      </w:pPr>
      <w:r w:rsidDel="00000000" w:rsidR="00000000" w:rsidRPr="00000000">
        <w:rPr>
          <w:rtl w:val="0"/>
        </w:rPr>
        <w:t xml:space="preserve">- Fusion correction proposed.</w:t>
      </w:r>
    </w:p>
    <w:p w:rsidR="00000000" w:rsidDel="00000000" w:rsidP="00000000" w:rsidRDefault="00000000" w:rsidRPr="00000000" w14:paraId="000000AC">
      <w:pPr>
        <w:rPr/>
      </w:pPr>
      <w:r w:rsidDel="00000000" w:rsidR="00000000" w:rsidRPr="00000000">
        <w:rPr>
          <w:rtl w:val="0"/>
        </w:rPr>
        <w:t xml:space="preserve">- No agent documents refactored yet.</w:t>
      </w:r>
    </w:p>
    <w:p w:rsidR="00000000" w:rsidDel="00000000" w:rsidP="00000000" w:rsidRDefault="00000000" w:rsidRPr="00000000" w14:paraId="000000AD">
      <w:pPr>
        <w:rPr/>
      </w:pPr>
      <w:r w:rsidDel="00000000" w:rsidR="00000000" w:rsidRPr="00000000">
        <w:rPr>
          <w:rtl w:val="0"/>
        </w:rPr>
        <w:t xml:space="preserve">- Next action: run a controlled CategorisAIr split proposal before editing live agent documents.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Future sessions should update this section or Session Log with: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which agent was reviewed</w:t>
      </w:r>
    </w:p>
    <w:p w:rsidR="00000000" w:rsidDel="00000000" w:rsidP="00000000" w:rsidRDefault="00000000" w:rsidRPr="00000000" w14:paraId="000000B2">
      <w:pPr>
        <w:rPr/>
      </w:pPr>
      <w:r w:rsidDel="00000000" w:rsidR="00000000" w:rsidRPr="00000000">
        <w:rPr>
          <w:rtl w:val="0"/>
        </w:rPr>
        <w:t xml:space="preserve">- what was extracted</w:t>
      </w:r>
    </w:p>
    <w:p w:rsidR="00000000" w:rsidDel="00000000" w:rsidP="00000000" w:rsidRDefault="00000000" w:rsidRPr="00000000" w14:paraId="000000B3">
      <w:pPr>
        <w:rPr/>
      </w:pPr>
      <w:r w:rsidDel="00000000" w:rsidR="00000000" w:rsidRPr="00000000">
        <w:rPr>
          <w:rtl w:val="0"/>
        </w:rPr>
        <w:t xml:space="preserve">- which new skill/SOP/guideline/template was created</w:t>
      </w:r>
    </w:p>
    <w:p w:rsidR="00000000" w:rsidDel="00000000" w:rsidP="00000000" w:rsidRDefault="00000000" w:rsidRPr="00000000" w14:paraId="000000B4">
      <w:pPr>
        <w:rPr/>
      </w:pPr>
      <w:r w:rsidDel="00000000" w:rsidR="00000000" w:rsidRPr="00000000">
        <w:rPr>
          <w:rtl w:val="0"/>
        </w:rPr>
        <w:t xml:space="preserve">- whether the original agent contract was shortened</w:t>
      </w:r>
    </w:p>
    <w:p w:rsidR="00000000" w:rsidDel="00000000" w:rsidP="00000000" w:rsidRDefault="00000000" w:rsidRPr="00000000" w14:paraId="000000B5">
      <w:pPr>
        <w:rPr/>
      </w:pPr>
      <w:r w:rsidDel="00000000" w:rsidR="00000000" w:rsidRPr="00000000">
        <w:rPr>
          <w:rtl w:val="0"/>
        </w:rPr>
        <w:t xml:space="preserve">- whether /update QA or VerifiAIr confirmed the boundary is clean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12. Non-goals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Do not use this as permission to rewrite all Fusion agents in one pass.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Do not delete current agent content until the extracted skill/SOP/guideline/template exists and has been verified.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Do not create runtime shims until the portable core contract is clean.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Do not let the refactor distract from the current Drive operating model unless Warwick explicitly promotes this as the active build priority.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13. Recommended next action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Create a CategorisAIr refactor candidate: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 Read the current F247.agent.categorisair.</w:t>
      </w:r>
    </w:p>
    <w:p w:rsidR="00000000" w:rsidDel="00000000" w:rsidP="00000000" w:rsidRDefault="00000000" w:rsidRPr="00000000" w14:paraId="000000C6">
      <w:pPr>
        <w:rPr/>
      </w:pPr>
      <w:r w:rsidDel="00000000" w:rsidR="00000000" w:rsidRPr="00000000">
        <w:rPr>
          <w:rtl w:val="0"/>
        </w:rPr>
        <w:t xml:space="preserve">2. Mark each section as contract, skill/SOP, guideline, template or workstream.</w:t>
      </w:r>
    </w:p>
    <w:p w:rsidR="00000000" w:rsidDel="00000000" w:rsidP="00000000" w:rsidRDefault="00000000" w:rsidRPr="00000000" w14:paraId="000000C7">
      <w:pPr>
        <w:rPr/>
      </w:pPr>
      <w:r w:rsidDel="00000000" w:rsidR="00000000" w:rsidRPr="00000000">
        <w:rPr>
          <w:rtl w:val="0"/>
        </w:rPr>
        <w:t xml:space="preserve">3. Draft a lean replacement contract.</w:t>
      </w:r>
    </w:p>
    <w:p w:rsidR="00000000" w:rsidDel="00000000" w:rsidP="00000000" w:rsidRDefault="00000000" w:rsidRPr="00000000" w14:paraId="000000C8">
      <w:pPr>
        <w:rPr/>
      </w:pPr>
      <w:r w:rsidDel="00000000" w:rsidR="00000000" w:rsidRPr="00000000">
        <w:rPr>
          <w:rtl w:val="0"/>
        </w:rPr>
        <w:t xml:space="preserve">4. Draft the extracted skills/guidelines as separate candidate docs.</w:t>
      </w:r>
    </w:p>
    <w:p w:rsidR="00000000" w:rsidDel="00000000" w:rsidP="00000000" w:rsidRDefault="00000000" w:rsidRPr="00000000" w14:paraId="000000C9">
      <w:pPr>
        <w:rPr/>
      </w:pPr>
      <w:r w:rsidDel="00000000" w:rsidR="00000000" w:rsidRPr="00000000">
        <w:rPr>
          <w:rtl w:val="0"/>
        </w:rPr>
        <w:t xml:space="preserve">5. Do not replace the live agent until Warwick approves the split.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This is a surgical governance cleanup, not another grand rebuild. The point is to make Fusion more runnable, not more impressive.</w:t>
      </w:r>
    </w:p>
    <w:p w:rsidR="00000000" w:rsidDel="00000000" w:rsidP="00000000" w:rsidRDefault="00000000" w:rsidRPr="00000000" w14:paraId="000000C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