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Draft `F247.agent.verifiair` now exists and is the future owner of this `/update brain` route.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`/update brain` should be understood as VerifiAIr-mode Brain QA/closeout/checker-fixer work, not CategorisAIr source-to-WIKI creation.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Latest doctrine correction — 2026-07-02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`/update brain` is conceptually owned by future VerifiAIr.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VerifiAIr’s role is to crawl the existing Brain after the fact, check coherence, broken links, stale references, control-file drift and corruption, then repair safe issues or suggest destructive changes.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CategorisAIr does not own `/update brain`; CategorisAIr owns source-to-WIKI creation from new input.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CRUD boundary: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CategorisAIr = C/R/U/suggest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VerifiAIr   = R/U/suggest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update brain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Session closing governance and QA skill for Fusion247 Brain. This is the command route that future VerifiAIr should own.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Purpose: check recent Fusion247 changes, update control files, detect contradictions, repair obvious broken references, and produce a closeout summary.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Old meaning note: the old chat-to-knowledge project command is now update fusion.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Required references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/Hey Fusion.md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F247.master.index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Session Log / F247.closeout-log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F247.current-state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F247.decision-log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F247.open-questions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F247.task-ledger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F247.agent.registry when agent documents, roles or templates changed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F247.agent.recruitair when agent creation rules changed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not browse unrelated Google Drive folders unless Warwick explicitly asks.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Time window rule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Fusion cannot rely on a closeable chat window.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Default window: from the last completed update brain run recorded in Session Log / F247.closeout-log to the current time.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Fallback window: if no previous completed run exists, review the last 24 hours.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Warwick may override the window, for example last 48 hours or since a named date/time.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Checks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Within the window, check F247 files created, modified, moved or renamed; root-level /Hey Fusion.md; command docs; templates; indexes; state files; agent files; and documents explicitly discussed.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QA checklist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recent files identified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F247.master.index updated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/Hey Fusion.md checked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current-state checked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decision-log checked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open-questions checked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task-ledger checked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command names and links checked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agent registry checked when agent files changed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RecruitAIr/template links checked when agent creation rules changed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unresolved cleanup items logged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Report the review window, documents checked, fixes made, unresolved issues and next action.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Then update Session Log / F247.closeout-log with the run timestamp, window start, window end, documents checked, changes made, unresolved issues and next action.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Boundary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update fusion for Fusion247 project knowledge extraction.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 update journal for raw daily notepad capture.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 update brain for closeout and quality control.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