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WARWICK ALLAN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Manager | ERP &amp; SaaS Implementation Delivery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Chester, UK | 07553 029716 | warwickallan@outlook.com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PROFILE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manager with a strong track record delivering enterprise SaaS and ERP-adjacent implementations into regulated, high-stakes environments including NHS Trusts, Local Authorities, aviation, logistics and financial corporates. Currently manages a portfolio of concurrent implementations from discovery through configuration, go-live and handover, working directly with customer stakeholders at every stage.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discovery workshops, defines scope and structured project plans, and owns delivery through configuration, UAT, go-live and hypercare. Works within a live ERP integration work package linking the core delivery platform to Microsoft Dynamics, Oracle and SAP: runs data mapping workshops, produces the Interface Control Document (ICD), and delivers integrations via API or SFTP. Also configures finance-adjacent functionality including invoicing, certificate management, uplift business cases and reconciliation to customer-specific business rules.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Broader systems background spans Xero, SAGE and SAP touchpoints across three employers, plus building and running a £2.2M-turnover business as an owner-operator. Comfortable managing multiple concurrent stakeholder groups across technical and non-technical audiences, running kick-offs, status updates, risk reviews and go-live planning as standard practice.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COMPETENCIES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&amp; Governance: End-to-End SaaS/ERP Implementation Ownership · Multi-Project Portfolio Management (8-10 Concurrent) · Delivery Governance &amp; Risk Management (RAID) · Structured Project Planning &amp; Go-Live Readiness · Agile Delivery within Prince2 Governance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Stakeholder &amp; Customer Management: Senior Stakeholder Management · Discovery &amp; Requirements Workshops · Status Reviews, Risk Reviews &amp; Go-Live Planning · Escalation Handling · Change Management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ERP Integration &amp; Finance Systems: ERP Data Mapping &amp; Interface Design (Dynamics, Oracle, SAP) · API &amp; SFTP Integration Delivery · Finance-Adjacent Configuration (Invoicing, Reconciliation, Approval Workflows) · SAGE, Xero &amp; SAP Exposure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 &amp; Reporting: Jira · Confluence · SQL &amp; Power BI Reporting · UAT &amp; Hypercare · Data Migration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EXPERIENCE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Implementation Project Manager (Lead Consultant)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Bellrock Technologies | Concerto CAFM/IWMS | April 2025 - Present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Owns end-to-end delivery of enterprise CAFM/IWMS implementations for NHS Trusts, Local Authorities and Universities, from sales handover through to formal support transition.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delivery risk and customer outcomes across a portfolio of 8-10 concurrent implementations (80,000 to 325,000 pounds each), accountable for budget, schedule and customer outcome on every project.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trusted point of contact for senior Trust-level sponsors, Heads of Facilities, Estates Directors and IT leadership on estates management systems supporting portfolios of up to 5,000 operational users, including Salisbury NHS Foundation Trust, North Bristol NHS Trust, University of Plymouth, West Northamptonshire Council and Bath and North East Somerset Council.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the integrations work package linking Concerto to customer ERP systems including Microsoft Dynamics, Oracle and SAP: leads data mapping workshops with customer and ERP-side stakeholders, produces the Interface Control Document (ICD), and delivers integrations via API or SFTP depending on the target landscape.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Concerto's supplier and workforce management functionality along with finance-adjacent capability spanning invoices and certificates, uplifts and business cases, and reconciliation, building workflows and approval actions to match customer-specific business rules.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delivery governance end to end: contracts, Statements of Work, budget variance and risk, issue and change control, translating discovery findings into structured implementation plans and overseeing configuration, UAT, go-live and hypercare through to formal support handover.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Specs and personally builds core platform configuration for each implementation, then engages and directs specialist consultants on defined work packages.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data consultancy on every implementation: maps the core schema by querying the database directly in SQL where no documentation exists, and builds reports and dashboards through Query Manager, Quick Reports and SQL Studio, working with customer DBAs on API exports into Power BI.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Project Manager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AEB International | January 2023 - April 2025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Delivered enterprise SaaS implementations supporting global customs, logistics and trade compliance operations across the UK, Europe and North America.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Owned the full implementation lifecycle, onboarding through go-live, for enterprise accounts including ADM, DPL and Royal Avebe, on contracts from 50,000 pounds to over 1,000,000 euros, serving as the escalation point when delivery risk emerged.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Acted as lead consultant and technical SME on customs and trade-compliance processes, integrations and APIs, working directly with SAGE, Xero and SAP integrations alongside SSO and third-party integrations through to handover into customer success.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Franchise Owner &amp; Managing Director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Instead Senior Care | April 2016 - December 2022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and ran an independent homecare franchise from launch, with full P&amp;L, operational, regulatory and board-level accountability, growing the business to 2.2 million pounds annual turnover within 3 years, ranked 4th of 224 franchises nationally, with 121 staff and 238 active clients.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Xero for business accounts and payroll, Access People Planner as the CRM, scheduling and staff resource system, IQ Timecard for workforce time and attendance, and Zoho as the franchise learning management 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Chaired the Home Instead IT Research Group for 3 years, liaising between franchise owners nationally and software vendors on product development and roadmap input.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Microsoft Teams ahead of the COVID-19 shift, and built Power Apps and Microsoft 365 systems replacing paper, email and spreadsheet processes across the business.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Owned GDPR and ISO 27001 compliance, technology strategy and process improvement as part of full board-level operational responsibility.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Implementation Consultant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Northrop Grumman | May 2011 - January 2016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Implementation Consultant (Quality Management Systems)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Gael Quality Ltd | January 2007 - April 2011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Five years implementing Quality, Audit, Compliance and Incident Management software into regulated organisations, delivering QMS implementations into healthcare providers, aviation operators, life science laboratories and financial corporates, translating ISO 9001/27001-aligned quality and audit frameworks into configured, operational systems.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projects from inception to deployment, covering requirements analysis, solution design, configuration, training and go-live, and supported pre-sales demonstrations, proposals and tenders.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 &amp; CERTIFICATIONS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MSc Information Technology, University of Liverpool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CPMAI (Cognitive Project Management for AI), in progress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SKILLS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ERP &amp; Finance Systems: Microsoft Dynamics, Oracle and SAP integration (data mapping, interface design, API/SFTP delivery) - SAGE and Xero exposure - Finance-adjacent configuration (invoicing, reconciliation, approvals)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&amp; Tools: Concerto CAFM - Jira - Confluence - Microsoft 365 - Azure AD - Postman - Swagger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&amp; Integration: SQL - REST APIs - JSON/XML - SSO - Data Migration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Reporting &amp; Analysis: Power BI - SQL Reporting - Advanced Excel - Forecasting &amp; Utilisation Reporting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