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Jeffrey Carnell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Purpose: Living WIKI note for the person identified in the Hermes transcript as Jeff / Jeffrey Carnell, described as a co-founder source for Hermes philosophy. Exact name and role require verification.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Entity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Jeffrey Carnell is referenced in the Hermes transcript as a co-founder or senior source connected to [[Nous Research]] and [[Hermes]]. The transcript presents him as explaining the mission, philosophy and design intent behind Hermes.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Current Understanding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Associated with [[Nous Research]] and [[Hermes]] in the source transcript.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Presented as a co-founder or senior founding voice.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Provides context for Hermes being mission-led rather than just another AI tool.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Explains a philosophy around human-centred, democratic and censorship-free AI.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Explains the idea that models are already powerful and need better tool harnesses, memory and feedback rather than constant interference.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Source Contributions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2026-07-02 — [[Hermes Agentic OS]]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Source type: YouTube/video transcript.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Contribution: Identified as “Jeff” / “Jeffrey Carnell,” one of the co-founders interviewed or quoted in the video.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Contribution: Provided source-derived context for Hermes’ origin, mission and model-harness philosophy.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RAW source: [[Transcript.network.chuck.hermes]]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Confidence: Medium/Low because transcript is noisy and exact name/role need verification.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Verification Needed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Correct spelling of name.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Current role and relationship to Nous Research.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Whether he is formally a co-founder of Hermes, Nous Research, or another related project.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Related Notes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[[Hermes]]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[[Nous Research]]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[[Hermes Agentic OS]]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[[Agentic OS]]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Backlinks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[[Hermes]] [[Nous Research]] [[Hermes Agentic OS]] [[Agentic OS]]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