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40C" w:rsidRPr="00143868" w:rsidRDefault="00657792" w:rsidP="0002775A">
      <w:pPr>
        <w:widowControl/>
        <w:spacing w:afterLines="100" w:after="312" w:line="500" w:lineRule="exact"/>
        <w:ind w:firstLineChars="200" w:firstLine="480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gramStart"/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一</w:t>
      </w:r>
      <w:proofErr w:type="gramEnd"/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卡通实名制</w:t>
      </w:r>
      <w:r w:rsidR="0039564A"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账户充值业务，</w:t>
      </w:r>
      <w:r w:rsidR="00EF549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已为员工免费开通</w:t>
      </w:r>
      <w:proofErr w:type="gramStart"/>
      <w:r w:rsidR="00EF549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一</w:t>
      </w:r>
      <w:proofErr w:type="gramEnd"/>
      <w:r w:rsidR="00EF549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卡通后台账户，</w:t>
      </w:r>
      <w:r w:rsidR="0039564A"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企业员工每月的费用</w:t>
      </w:r>
      <w:r w:rsidR="00EF549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，将</w:t>
      </w:r>
      <w:r w:rsidR="0039564A"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发放</w:t>
      </w:r>
      <w:r w:rsidR="00EF549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到</w:t>
      </w:r>
      <w:r w:rsidR="0039564A"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员工的</w:t>
      </w:r>
      <w:proofErr w:type="gramStart"/>
      <w:r w:rsidR="0039564A"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一</w:t>
      </w:r>
      <w:proofErr w:type="gramEnd"/>
      <w:r w:rsidR="0039564A"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卡通后台账户中，员工可以登录</w:t>
      </w:r>
      <w:r w:rsid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 xml:space="preserve"> </w:t>
      </w:r>
      <w:hyperlink r:id="rId8" w:history="1">
        <w:r w:rsidR="0039564A" w:rsidRPr="00143868">
          <w:rPr>
            <w:rStyle w:val="a5"/>
            <w:rFonts w:ascii="微软雅黑" w:eastAsia="微软雅黑" w:hAnsi="微软雅黑" w:cs="宋体" w:hint="eastAsia"/>
            <w:color w:val="000000" w:themeColor="text1"/>
            <w:kern w:val="0"/>
            <w:sz w:val="24"/>
            <w:szCs w:val="24"/>
          </w:rPr>
          <w:t>www.hzt360.com</w:t>
        </w:r>
      </w:hyperlink>
      <w:r w:rsid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 xml:space="preserve"> </w:t>
      </w:r>
      <w:r w:rsidR="0039564A"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网站查询。用户名为员工一卡通卡号</w:t>
      </w:r>
      <w:r w:rsidR="0002775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的前1</w:t>
      </w:r>
      <w:r w:rsidR="00214CAC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6</w:t>
      </w:r>
      <w:r w:rsidR="0002775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位</w:t>
      </w:r>
      <w:r w:rsidR="0039564A"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，初始密码为</w:t>
      </w:r>
      <w:r w:rsidR="00D34B3D"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预留</w:t>
      </w:r>
      <w:r w:rsidR="0002775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手机号后六位，</w:t>
      </w:r>
      <w:r w:rsidR="0002775A" w:rsidRPr="0014477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请在网站首先进行注册</w:t>
      </w:r>
      <w:r w:rsidR="0014477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，再登陆</w:t>
      </w:r>
      <w:r w:rsidR="00144770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（注册时，注意一些非</w:t>
      </w:r>
      <w:proofErr w:type="gramStart"/>
      <w:r w:rsidR="00144770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必填项也</w:t>
      </w:r>
      <w:proofErr w:type="gramEnd"/>
      <w:r w:rsidR="00144770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需要填写）</w:t>
      </w:r>
      <w:r w:rsidR="0002775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。</w:t>
      </w:r>
    </w:p>
    <w:p w:rsidR="0039564A" w:rsidRPr="00143868" w:rsidRDefault="0039564A" w:rsidP="0002775A">
      <w:pPr>
        <w:widowControl/>
        <w:spacing w:afterLines="100" w:after="312" w:line="500" w:lineRule="exact"/>
        <w:ind w:firstLineChars="200" w:firstLine="480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gramStart"/>
      <w:r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一</w:t>
      </w:r>
      <w:proofErr w:type="gramEnd"/>
      <w:r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卡通后台账户中的资金，可以直接在网上</w:t>
      </w:r>
      <w:r w:rsidR="00D34B3D"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进行</w:t>
      </w:r>
      <w:r w:rsidR="00D34B3D" w:rsidRPr="003574C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线上</w:t>
      </w:r>
      <w:r w:rsidRPr="003574C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消费</w:t>
      </w:r>
      <w:r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，并且享有不同的优惠。（如：每周二在天天网消费满100减5；每周三在中</w:t>
      </w:r>
      <w:proofErr w:type="gramStart"/>
      <w:r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粮我买网消费</w:t>
      </w:r>
      <w:proofErr w:type="gramEnd"/>
      <w:r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满100减10；</w:t>
      </w:r>
      <w:r w:rsidR="00D34B3D"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每周四在金象</w:t>
      </w:r>
      <w:proofErr w:type="gramStart"/>
      <w:r w:rsidR="00D34B3D"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网消费</w:t>
      </w:r>
      <w:proofErr w:type="gramEnd"/>
      <w:r w:rsidR="00D34B3D"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满100减10</w:t>
      </w:r>
      <w:r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）</w:t>
      </w:r>
    </w:p>
    <w:p w:rsidR="00D34B3D" w:rsidRPr="003574C7" w:rsidRDefault="00D34B3D" w:rsidP="00384256">
      <w:pPr>
        <w:widowControl/>
        <w:spacing w:line="500" w:lineRule="exact"/>
        <w:ind w:firstLineChars="200" w:firstLine="480"/>
        <w:jc w:val="left"/>
        <w:rPr>
          <w:rFonts w:ascii="微软雅黑" w:eastAsia="微软雅黑" w:hAnsi="微软雅黑" w:cs="宋体"/>
          <w:color w:val="686868"/>
          <w:kern w:val="0"/>
          <w:sz w:val="24"/>
          <w:szCs w:val="24"/>
        </w:rPr>
      </w:pPr>
      <w:proofErr w:type="gramStart"/>
      <w:r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一</w:t>
      </w:r>
      <w:proofErr w:type="gramEnd"/>
      <w:r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卡通后台账户中的资金，也可以通过</w:t>
      </w:r>
      <w:r w:rsidR="002E4AF2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e</w:t>
      </w:r>
      <w:r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乐</w:t>
      </w:r>
      <w:proofErr w:type="gramStart"/>
      <w:r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充设备</w:t>
      </w:r>
      <w:proofErr w:type="gramEnd"/>
      <w:r w:rsidR="00FF7CF7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或者圈存网点设备</w:t>
      </w:r>
      <w:r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，</w:t>
      </w:r>
      <w:r w:rsidR="00E14762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将账户资金</w:t>
      </w:r>
      <w:r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圈存到一卡通卡里，进行</w:t>
      </w:r>
      <w:r w:rsidRPr="003574C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线下消费</w:t>
      </w:r>
      <w:r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。</w:t>
      </w:r>
    </w:p>
    <w:p w:rsidR="009619B9" w:rsidRDefault="00D34B3D" w:rsidP="0002775A">
      <w:pPr>
        <w:widowControl/>
        <w:spacing w:afterLines="100" w:after="312" w:line="360" w:lineRule="exact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3574C7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注：圈存就是将您的账户资金划拨到关联的市政</w:t>
      </w:r>
      <w:proofErr w:type="gramStart"/>
      <w:r w:rsidRPr="003574C7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一</w:t>
      </w:r>
      <w:proofErr w:type="gramEnd"/>
      <w:r w:rsidRPr="003574C7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卡通卡片内。</w:t>
      </w:r>
    </w:p>
    <w:p w:rsidR="009619B9" w:rsidRPr="009619B9" w:rsidRDefault="009619B9" w:rsidP="00384256">
      <w:pPr>
        <w:widowControl/>
        <w:spacing w:line="500" w:lineRule="exact"/>
        <w:ind w:firstLineChars="200" w:firstLine="480"/>
        <w:jc w:val="left"/>
        <w:rPr>
          <w:rFonts w:ascii="微软雅黑" w:eastAsia="微软雅黑" w:hAnsi="微软雅黑" w:cs="宋体"/>
          <w:color w:val="686868"/>
          <w:kern w:val="0"/>
          <w:sz w:val="24"/>
          <w:szCs w:val="24"/>
        </w:rPr>
      </w:pPr>
      <w:proofErr w:type="gramStart"/>
      <w:r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一</w:t>
      </w:r>
      <w:proofErr w:type="gramEnd"/>
      <w:r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卡通后台账户中的资金，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如果已圈存到</w:t>
      </w:r>
      <w:proofErr w:type="gramStart"/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一</w:t>
      </w:r>
      <w:proofErr w:type="gramEnd"/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卡通卡片内，卡片内资金无法转回到后台账户中，此时如果员工需要进行线上消费，则必须借助</w:t>
      </w:r>
      <w:r w:rsidR="002E4AF2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e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乐</w:t>
      </w:r>
      <w:proofErr w:type="gramStart"/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充设备</w:t>
      </w:r>
      <w:proofErr w:type="gramEnd"/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才可以完成付款。</w:t>
      </w:r>
      <w:bookmarkStart w:id="0" w:name="_GoBack"/>
      <w:bookmarkEnd w:id="0"/>
    </w:p>
    <w:p w:rsidR="00092452" w:rsidRPr="00143868" w:rsidRDefault="00092452" w:rsidP="0002775A">
      <w:pPr>
        <w:widowControl/>
        <w:spacing w:beforeLines="100" w:before="312" w:line="360" w:lineRule="atLeast"/>
        <w:jc w:val="left"/>
        <w:rPr>
          <w:rFonts w:ascii="微软雅黑" w:eastAsia="微软雅黑" w:hAnsi="微软雅黑" w:cs="宋体"/>
          <w:b/>
          <w:color w:val="000000" w:themeColor="text1"/>
          <w:kern w:val="0"/>
          <w:sz w:val="28"/>
          <w:szCs w:val="28"/>
        </w:rPr>
      </w:pPr>
      <w:r w:rsidRPr="00143868">
        <w:rPr>
          <w:rFonts w:ascii="微软雅黑" w:eastAsia="微软雅黑" w:hAnsi="微软雅黑" w:cs="宋体" w:hint="eastAsia"/>
          <w:b/>
          <w:color w:val="000000" w:themeColor="text1"/>
          <w:kern w:val="0"/>
          <w:sz w:val="28"/>
          <w:szCs w:val="28"/>
        </w:rPr>
        <w:t>一卡通圈存步骤：</w:t>
      </w:r>
    </w:p>
    <w:p w:rsidR="00BC12DD" w:rsidRPr="00143868" w:rsidRDefault="00BC12DD" w:rsidP="00384256">
      <w:pPr>
        <w:widowControl/>
        <w:spacing w:line="500" w:lineRule="exact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143868">
        <w:rPr>
          <w:rFonts w:ascii="微软雅黑" w:eastAsia="微软雅黑" w:hAnsi="微软雅黑" w:cs="宋体" w:hint="eastAsia"/>
          <w:b/>
          <w:color w:val="000000" w:themeColor="text1"/>
          <w:kern w:val="0"/>
          <w:sz w:val="24"/>
          <w:szCs w:val="24"/>
        </w:rPr>
        <w:t>【第一步】</w:t>
      </w:r>
      <w:r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将e乐充插入电脑，然后将市政</w:t>
      </w:r>
      <w:proofErr w:type="gramStart"/>
      <w:r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一</w:t>
      </w:r>
      <w:proofErr w:type="gramEnd"/>
      <w:r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卡通放在e乐充上面；</w:t>
      </w:r>
    </w:p>
    <w:p w:rsidR="00BC12DD" w:rsidRPr="00143868" w:rsidRDefault="00BC12DD" w:rsidP="0002775A">
      <w:pPr>
        <w:widowControl/>
        <w:spacing w:afterLines="50" w:after="156" w:line="360" w:lineRule="exact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14386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注：首次插入e乐充，会提示安装</w:t>
      </w:r>
      <w:proofErr w:type="gramStart"/>
      <w:r w:rsidRPr="0014386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一</w:t>
      </w:r>
      <w:proofErr w:type="gramEnd"/>
      <w:r w:rsidRPr="0014386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卡通安全支付控件。下载安装即可。</w:t>
      </w:r>
    </w:p>
    <w:p w:rsidR="00BC12DD" w:rsidRPr="00384256" w:rsidRDefault="00BC12DD" w:rsidP="00384256">
      <w:pPr>
        <w:widowControl/>
        <w:spacing w:line="500" w:lineRule="exact"/>
        <w:jc w:val="left"/>
        <w:rPr>
          <w:rFonts w:ascii="微软雅黑" w:eastAsia="微软雅黑" w:hAnsi="微软雅黑" w:cs="宋体"/>
          <w:b/>
          <w:color w:val="000000" w:themeColor="text1"/>
          <w:kern w:val="0"/>
          <w:sz w:val="24"/>
          <w:szCs w:val="24"/>
        </w:rPr>
      </w:pPr>
      <w:r w:rsidRPr="00143868">
        <w:rPr>
          <w:rFonts w:ascii="微软雅黑" w:eastAsia="微软雅黑" w:hAnsi="微软雅黑" w:cs="宋体" w:hint="eastAsia"/>
          <w:b/>
          <w:color w:val="000000" w:themeColor="text1"/>
          <w:kern w:val="0"/>
          <w:sz w:val="24"/>
          <w:szCs w:val="24"/>
        </w:rPr>
        <w:t>【第二步】</w:t>
      </w:r>
      <w:r w:rsidRPr="00384256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打开</w:t>
      </w:r>
      <w:r w:rsidR="00142BF0" w:rsidRPr="00384256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www.hzt360.com</w:t>
      </w:r>
      <w:r w:rsidRPr="00384256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，登录账号；</w:t>
      </w:r>
    </w:p>
    <w:p w:rsidR="00BC12DD" w:rsidRPr="00143868" w:rsidRDefault="00BC12DD" w:rsidP="0002775A">
      <w:pPr>
        <w:widowControl/>
        <w:spacing w:afterLines="50" w:after="156" w:line="360" w:lineRule="exact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14386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注：登录</w:t>
      </w:r>
      <w:proofErr w:type="gramStart"/>
      <w:r w:rsidRPr="0014386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帐号</w:t>
      </w:r>
      <w:proofErr w:type="gramEnd"/>
      <w:r w:rsidRPr="0014386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时，可以用绑定的手机号登录，也可以用公交卡的前16位登录。初始密码为手机号后6位。</w:t>
      </w:r>
    </w:p>
    <w:p w:rsidR="00404966" w:rsidRPr="00384256" w:rsidRDefault="00BC12DD" w:rsidP="00384256">
      <w:pPr>
        <w:widowControl/>
        <w:spacing w:line="500" w:lineRule="exact"/>
        <w:jc w:val="left"/>
        <w:rPr>
          <w:rFonts w:ascii="微软雅黑" w:eastAsia="微软雅黑" w:hAnsi="微软雅黑" w:cs="宋体"/>
          <w:b/>
          <w:color w:val="000000" w:themeColor="text1"/>
          <w:kern w:val="0"/>
          <w:sz w:val="24"/>
          <w:szCs w:val="24"/>
        </w:rPr>
      </w:pPr>
      <w:r w:rsidRPr="00143868">
        <w:rPr>
          <w:rFonts w:ascii="微软雅黑" w:eastAsia="微软雅黑" w:hAnsi="微软雅黑" w:cs="宋体" w:hint="eastAsia"/>
          <w:b/>
          <w:color w:val="000000" w:themeColor="text1"/>
          <w:kern w:val="0"/>
          <w:sz w:val="24"/>
          <w:szCs w:val="24"/>
        </w:rPr>
        <w:t>【第三步】</w:t>
      </w:r>
      <w:r w:rsidRPr="00384256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 xml:space="preserve">进入【充值】-&gt;【卡片圈存】即可进行卡片圈存。 </w:t>
      </w:r>
    </w:p>
    <w:p w:rsidR="00143868" w:rsidRDefault="00404966" w:rsidP="00384256">
      <w:pPr>
        <w:widowControl/>
        <w:spacing w:line="360" w:lineRule="exact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14386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注</w:t>
      </w:r>
      <w:r w:rsidR="00143868" w:rsidRPr="003574C7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：登</w:t>
      </w:r>
      <w:r w:rsidRPr="0014386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录</w:t>
      </w:r>
      <w:r w:rsidR="0014386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hyperlink r:id="rId9" w:history="1">
        <w:r w:rsidRPr="00143868">
          <w:rPr>
            <w:rStyle w:val="a5"/>
            <w:rFonts w:ascii="微软雅黑" w:eastAsia="微软雅黑" w:hAnsi="微软雅黑" w:cs="宋体" w:hint="eastAsia"/>
            <w:b/>
            <w:color w:val="000000" w:themeColor="text1"/>
            <w:kern w:val="0"/>
            <w:szCs w:val="21"/>
          </w:rPr>
          <w:t>www.hzt360.com</w:t>
        </w:r>
      </w:hyperlink>
      <w:r w:rsidR="00143868">
        <w:rPr>
          <w:rFonts w:hint="eastAsia"/>
          <w:b/>
          <w:color w:val="000000" w:themeColor="text1"/>
        </w:rPr>
        <w:t xml:space="preserve"> </w:t>
      </w:r>
      <w:r w:rsidRPr="0014386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有任何疑问，请拨打</w:t>
      </w:r>
      <w:proofErr w:type="gramStart"/>
      <w:r w:rsidRPr="0014386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一</w:t>
      </w:r>
      <w:proofErr w:type="gramEnd"/>
      <w:r w:rsidRPr="0014386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卡通网络服务平台电话：400-010-6788</w:t>
      </w:r>
    </w:p>
    <w:p w:rsidR="00384256" w:rsidRDefault="00384256" w:rsidP="00143868">
      <w:pPr>
        <w:widowControl/>
        <w:spacing w:line="360" w:lineRule="atLeast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</w:p>
    <w:p w:rsidR="00384256" w:rsidRDefault="00384256" w:rsidP="00143868">
      <w:pPr>
        <w:widowControl/>
        <w:spacing w:line="360" w:lineRule="atLeast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</w:p>
    <w:p w:rsidR="00384256" w:rsidRPr="009619B9" w:rsidRDefault="00384256" w:rsidP="00143868">
      <w:pPr>
        <w:widowControl/>
        <w:spacing w:line="360" w:lineRule="atLeast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</w:p>
    <w:p w:rsidR="00064A0B" w:rsidRPr="00143868" w:rsidRDefault="00064A0B" w:rsidP="0002775A">
      <w:pPr>
        <w:widowControl/>
        <w:spacing w:beforeLines="100" w:before="312" w:line="360" w:lineRule="atLeast"/>
        <w:jc w:val="left"/>
        <w:rPr>
          <w:rFonts w:ascii="微软雅黑" w:eastAsia="微软雅黑" w:hAnsi="微软雅黑" w:cs="宋体"/>
          <w:b/>
          <w:color w:val="000000" w:themeColor="text1"/>
          <w:kern w:val="0"/>
          <w:sz w:val="28"/>
          <w:szCs w:val="28"/>
        </w:rPr>
      </w:pPr>
      <w:proofErr w:type="gramStart"/>
      <w:r w:rsidRPr="00143868">
        <w:rPr>
          <w:rFonts w:ascii="微软雅黑" w:eastAsia="微软雅黑" w:hAnsi="微软雅黑" w:cs="宋体" w:hint="eastAsia"/>
          <w:b/>
          <w:color w:val="000000" w:themeColor="text1"/>
          <w:kern w:val="0"/>
          <w:sz w:val="28"/>
          <w:szCs w:val="28"/>
        </w:rPr>
        <w:t>一</w:t>
      </w:r>
      <w:proofErr w:type="gramEnd"/>
      <w:r w:rsidRPr="00143868">
        <w:rPr>
          <w:rFonts w:ascii="微软雅黑" w:eastAsia="微软雅黑" w:hAnsi="微软雅黑" w:cs="宋体" w:hint="eastAsia"/>
          <w:b/>
          <w:color w:val="000000" w:themeColor="text1"/>
          <w:kern w:val="0"/>
          <w:sz w:val="28"/>
          <w:szCs w:val="28"/>
        </w:rPr>
        <w:t>卡通使用及售后：</w:t>
      </w:r>
    </w:p>
    <w:p w:rsidR="00D34B3D" w:rsidRDefault="00D34B3D" w:rsidP="00384256">
      <w:pPr>
        <w:pStyle w:val="a6"/>
        <w:numPr>
          <w:ilvl w:val="0"/>
          <w:numId w:val="1"/>
        </w:numPr>
        <w:spacing w:line="500" w:lineRule="exact"/>
        <w:ind w:firstLineChars="0"/>
        <w:rPr>
          <w:rFonts w:ascii="微软雅黑" w:eastAsia="微软雅黑" w:hAnsi="微软雅黑" w:cs="宋体"/>
          <w:color w:val="000000" w:themeColor="text1"/>
          <w:kern w:val="0"/>
          <w:sz w:val="24"/>
          <w:szCs w:val="21"/>
        </w:rPr>
      </w:pPr>
      <w:r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1"/>
        </w:rPr>
        <w:t>如想了解一卡通</w:t>
      </w:r>
      <w:r w:rsidRPr="002E4AF2">
        <w:rPr>
          <w:rFonts w:ascii="微软雅黑" w:eastAsia="微软雅黑" w:hAnsi="微软雅黑" w:cs="宋体" w:hint="eastAsia"/>
          <w:color w:val="FF0000"/>
          <w:kern w:val="0"/>
          <w:sz w:val="24"/>
          <w:szCs w:val="21"/>
        </w:rPr>
        <w:t>线上消费</w:t>
      </w:r>
      <w:r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1"/>
        </w:rPr>
        <w:t>，请登录</w:t>
      </w:r>
      <w:hyperlink r:id="rId10" w:history="1">
        <w:r w:rsidRPr="00143868">
          <w:rPr>
            <w:rStyle w:val="a5"/>
            <w:rFonts w:ascii="微软雅黑" w:eastAsia="微软雅黑" w:hAnsi="微软雅黑" w:cs="宋体" w:hint="eastAsia"/>
            <w:color w:val="000000" w:themeColor="text1"/>
            <w:kern w:val="0"/>
            <w:sz w:val="24"/>
            <w:szCs w:val="21"/>
          </w:rPr>
          <w:t>www.hzt360.com</w:t>
        </w:r>
      </w:hyperlink>
      <w:r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1"/>
        </w:rPr>
        <w:t>进入【服务】和【优惠】进行查询，或拨打电话400-010-6788咨询。</w:t>
      </w:r>
    </w:p>
    <w:p w:rsidR="002E4AF2" w:rsidRPr="002E4AF2" w:rsidRDefault="002E4AF2" w:rsidP="00384256">
      <w:pPr>
        <w:pStyle w:val="a6"/>
        <w:numPr>
          <w:ilvl w:val="0"/>
          <w:numId w:val="1"/>
        </w:numPr>
        <w:spacing w:line="500" w:lineRule="exact"/>
        <w:ind w:firstLineChars="0"/>
        <w:rPr>
          <w:rFonts w:ascii="微软雅黑" w:eastAsia="微软雅黑" w:hAnsi="微软雅黑" w:cs="宋体"/>
          <w:color w:val="000000" w:themeColor="text1"/>
          <w:kern w:val="0"/>
          <w:sz w:val="24"/>
          <w:szCs w:val="21"/>
        </w:rPr>
      </w:pPr>
      <w:r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1"/>
        </w:rPr>
        <w:t>如想了解一卡通</w:t>
      </w:r>
      <w:r w:rsidRPr="002E4AF2">
        <w:rPr>
          <w:rFonts w:ascii="微软雅黑" w:eastAsia="微软雅黑" w:hAnsi="微软雅黑" w:cs="宋体" w:hint="eastAsia"/>
          <w:color w:val="FF0000"/>
          <w:kern w:val="0"/>
          <w:sz w:val="24"/>
          <w:szCs w:val="21"/>
        </w:rPr>
        <w:t>线下消费</w:t>
      </w:r>
      <w:r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1"/>
        </w:rPr>
        <w:t>及</w:t>
      </w:r>
      <w:r w:rsidRPr="002E4AF2">
        <w:rPr>
          <w:rFonts w:ascii="微软雅黑" w:eastAsia="微软雅黑" w:hAnsi="微软雅黑" w:cs="宋体" w:hint="eastAsia"/>
          <w:color w:val="FF0000"/>
          <w:kern w:val="0"/>
          <w:sz w:val="24"/>
          <w:szCs w:val="21"/>
        </w:rPr>
        <w:t>圈存网点</w:t>
      </w:r>
      <w:r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1"/>
        </w:rPr>
        <w:t>，请登录</w:t>
      </w:r>
      <w:hyperlink r:id="rId11" w:history="1">
        <w:r w:rsidRPr="00143868">
          <w:rPr>
            <w:rFonts w:ascii="微软雅黑" w:eastAsia="微软雅黑" w:hAnsi="微软雅黑" w:cs="宋体" w:hint="eastAsia"/>
            <w:color w:val="000000" w:themeColor="text1"/>
            <w:kern w:val="0"/>
            <w:sz w:val="24"/>
          </w:rPr>
          <w:t>www.bmac.com.cn</w:t>
        </w:r>
      </w:hyperlink>
      <w:r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1"/>
        </w:rPr>
        <w:t>进入【营业网点】进行查询，或拨打电话88087733咨询。</w:t>
      </w:r>
    </w:p>
    <w:p w:rsidR="00064A0B" w:rsidRPr="00143868" w:rsidRDefault="00064A0B" w:rsidP="00384256">
      <w:pPr>
        <w:pStyle w:val="a6"/>
        <w:numPr>
          <w:ilvl w:val="0"/>
          <w:numId w:val="1"/>
        </w:numPr>
        <w:spacing w:line="500" w:lineRule="exact"/>
        <w:ind w:firstLineChars="0"/>
        <w:rPr>
          <w:rFonts w:ascii="微软雅黑" w:eastAsia="微软雅黑" w:hAnsi="微软雅黑" w:cs="宋体"/>
          <w:color w:val="000000" w:themeColor="text1"/>
          <w:kern w:val="0"/>
          <w:sz w:val="24"/>
          <w:szCs w:val="21"/>
        </w:rPr>
      </w:pPr>
      <w:r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1"/>
        </w:rPr>
        <w:t>一卡通卡如有丢失。请拨打88087733进行挂失。然后填写《企业员工卡变更业务登记表》并联系</w:t>
      </w:r>
      <w:proofErr w:type="gramStart"/>
      <w:r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1"/>
        </w:rPr>
        <w:t>一</w:t>
      </w:r>
      <w:proofErr w:type="gramEnd"/>
      <w:r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1"/>
        </w:rPr>
        <w:t>卡通武晨曦师傅（88087755-177）进行处理。</w:t>
      </w:r>
    </w:p>
    <w:p w:rsidR="00064A0B" w:rsidRPr="00143868" w:rsidRDefault="00064A0B" w:rsidP="00384256">
      <w:pPr>
        <w:pStyle w:val="a6"/>
        <w:numPr>
          <w:ilvl w:val="0"/>
          <w:numId w:val="1"/>
        </w:numPr>
        <w:spacing w:line="500" w:lineRule="exact"/>
        <w:ind w:firstLineChars="0"/>
        <w:rPr>
          <w:rFonts w:ascii="微软雅黑" w:eastAsia="微软雅黑" w:hAnsi="微软雅黑" w:cs="宋体"/>
          <w:color w:val="000000" w:themeColor="text1"/>
          <w:kern w:val="0"/>
          <w:sz w:val="24"/>
          <w:szCs w:val="21"/>
        </w:rPr>
      </w:pPr>
      <w:r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1"/>
        </w:rPr>
        <w:t>一卡通卡如有损坏，请填写《企业员工卡</w:t>
      </w:r>
      <w:r w:rsidR="00E14762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1"/>
        </w:rPr>
        <w:t>鉴定表</w:t>
      </w:r>
      <w:r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1"/>
        </w:rPr>
        <w:t>》并联系</w:t>
      </w:r>
      <w:proofErr w:type="gramStart"/>
      <w:r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1"/>
        </w:rPr>
        <w:t>一</w:t>
      </w:r>
      <w:proofErr w:type="gramEnd"/>
      <w:r w:rsidRPr="0014386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1"/>
        </w:rPr>
        <w:t>卡通武晨曦师傅（88087755-177）进行处理。</w:t>
      </w:r>
    </w:p>
    <w:sectPr w:rsidR="00064A0B" w:rsidRPr="00143868" w:rsidSect="00316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02F" w:rsidRDefault="00D9302F" w:rsidP="00BC12DD">
      <w:r>
        <w:separator/>
      </w:r>
    </w:p>
  </w:endnote>
  <w:endnote w:type="continuationSeparator" w:id="0">
    <w:p w:rsidR="00D9302F" w:rsidRDefault="00D9302F" w:rsidP="00BC1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02F" w:rsidRDefault="00D9302F" w:rsidP="00BC12DD">
      <w:r>
        <w:separator/>
      </w:r>
    </w:p>
  </w:footnote>
  <w:footnote w:type="continuationSeparator" w:id="0">
    <w:p w:rsidR="00D9302F" w:rsidRDefault="00D9302F" w:rsidP="00BC1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C3196"/>
    <w:multiLevelType w:val="hybridMultilevel"/>
    <w:tmpl w:val="19B0C7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12DD"/>
    <w:rsid w:val="0002775A"/>
    <w:rsid w:val="0004661F"/>
    <w:rsid w:val="00064A0B"/>
    <w:rsid w:val="00092452"/>
    <w:rsid w:val="000B15FB"/>
    <w:rsid w:val="00142BF0"/>
    <w:rsid w:val="00143868"/>
    <w:rsid w:val="00144770"/>
    <w:rsid w:val="00214CAC"/>
    <w:rsid w:val="002901FC"/>
    <w:rsid w:val="002E4AF2"/>
    <w:rsid w:val="002F6891"/>
    <w:rsid w:val="003162FC"/>
    <w:rsid w:val="003574C7"/>
    <w:rsid w:val="00384256"/>
    <w:rsid w:val="0039564A"/>
    <w:rsid w:val="00404966"/>
    <w:rsid w:val="00545532"/>
    <w:rsid w:val="005E259C"/>
    <w:rsid w:val="00657792"/>
    <w:rsid w:val="00697B50"/>
    <w:rsid w:val="0082555A"/>
    <w:rsid w:val="009619B9"/>
    <w:rsid w:val="00BC12DD"/>
    <w:rsid w:val="00BF4AB8"/>
    <w:rsid w:val="00CE6AD2"/>
    <w:rsid w:val="00D34B3D"/>
    <w:rsid w:val="00D53769"/>
    <w:rsid w:val="00D9302F"/>
    <w:rsid w:val="00E14762"/>
    <w:rsid w:val="00E424CA"/>
    <w:rsid w:val="00EF549A"/>
    <w:rsid w:val="00F66389"/>
    <w:rsid w:val="00FC340C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2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1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12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1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12DD"/>
    <w:rPr>
      <w:sz w:val="18"/>
      <w:szCs w:val="18"/>
    </w:rPr>
  </w:style>
  <w:style w:type="character" w:styleId="a5">
    <w:name w:val="Hyperlink"/>
    <w:basedOn w:val="a0"/>
    <w:uiPriority w:val="99"/>
    <w:unhideWhenUsed/>
    <w:rsid w:val="0054553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574C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3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9378">
              <w:marLeft w:val="0"/>
              <w:marRight w:val="0"/>
              <w:marTop w:val="7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0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4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7574">
              <w:marLeft w:val="0"/>
              <w:marRight w:val="0"/>
              <w:marTop w:val="7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8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3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11955">
              <w:marLeft w:val="0"/>
              <w:marRight w:val="0"/>
              <w:marTop w:val="7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7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zt360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bmac.com.c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hzt360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zt360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郑胜男</cp:lastModifiedBy>
  <cp:revision>14</cp:revision>
  <dcterms:created xsi:type="dcterms:W3CDTF">2014-05-15T14:06:00Z</dcterms:created>
  <dcterms:modified xsi:type="dcterms:W3CDTF">2015-07-09T01:32:00Z</dcterms:modified>
</cp:coreProperties>
</file>