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3640"/>
        <w:gridCol w:w="3638"/>
        <w:gridCol w:w="3638"/>
        <w:gridCol w:w="3304"/>
      </w:tblGrid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B33331" w:rsidRDefault="00B33331" w:rsidP="00FF7AC3">
            <w:pPr>
              <w:jc w:val="center"/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</w:pPr>
            <w:r w:rsidRPr="00B33331"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  <w:t>Test Effectué</w:t>
            </w: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B33331" w:rsidRDefault="00B33331" w:rsidP="00FF7AC3">
            <w:pPr>
              <w:jc w:val="center"/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</w:pPr>
            <w:r w:rsidRPr="00B33331"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  <w:t>Résultat obtenu</w:t>
            </w: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B33331" w:rsidRDefault="00B33331" w:rsidP="00FF7AC3">
            <w:pPr>
              <w:jc w:val="center"/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</w:pPr>
            <w:r w:rsidRPr="00B33331"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  <w:t>Résultat espéré</w:t>
            </w: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B33331" w:rsidRDefault="00B33331" w:rsidP="00B33331">
            <w:pPr>
              <w:jc w:val="center"/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</w:pPr>
            <w:r w:rsidRPr="00B33331"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  <w:t>Validation</w:t>
            </w:r>
          </w:p>
        </w:tc>
      </w:tr>
      <w:tr w:rsidR="00B33331" w:rsidRPr="00FF7AC3" w:rsidTr="005D5A82">
        <w:trPr>
          <w:trHeight w:val="851"/>
        </w:trPr>
        <w:tc>
          <w:tcPr>
            <w:tcW w:w="14220" w:type="dxa"/>
            <w:gridSpan w:val="4"/>
            <w:shd w:val="clear" w:color="auto" w:fill="C4BC96" w:themeFill="background2" w:themeFillShade="BF"/>
            <w:vAlign w:val="center"/>
          </w:tcPr>
          <w:p w:rsidR="00B33331" w:rsidRPr="005D5A82" w:rsidRDefault="005D5A82" w:rsidP="005D5A82">
            <w:pPr>
              <w:jc w:val="center"/>
              <w:rPr>
                <w:rFonts w:cstheme="minorHAnsi"/>
                <w:b/>
                <w:sz w:val="72"/>
                <w:szCs w:val="72"/>
              </w:rPr>
            </w:pPr>
            <w:r w:rsidRPr="005D5A82">
              <w:rPr>
                <w:rFonts w:cstheme="minorHAnsi"/>
                <w:b/>
                <w:sz w:val="72"/>
                <w:szCs w:val="72"/>
              </w:rPr>
              <w:t>US1 Fonctions de base</w:t>
            </w: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5D5A82" w:rsidRDefault="005D5A82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Se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logguer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en utilisant son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et son mot de passe</w:t>
            </w: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6481C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On accède à la p</w:t>
            </w:r>
            <w:r w:rsidR="00140ABF">
              <w:rPr>
                <w:rFonts w:cstheme="minorHAnsi"/>
                <w:b/>
                <w:sz w:val="36"/>
                <w:szCs w:val="36"/>
              </w:rPr>
              <w:t>age d’accueil du client en question</w:t>
            </w: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140ABF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 xml:space="preserve">Accéder à la page d’accueil du client qui se </w:t>
            </w:r>
            <w:proofErr w:type="spellStart"/>
            <w:r>
              <w:rPr>
                <w:rFonts w:cstheme="minorHAnsi"/>
                <w:b/>
                <w:sz w:val="36"/>
                <w:szCs w:val="32"/>
              </w:rPr>
              <w:t>loggue</w:t>
            </w:r>
            <w:proofErr w:type="spellEnd"/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DD5F81" w:rsidP="00B33331">
            <w:pPr>
              <w:jc w:val="center"/>
              <w:rPr>
                <w:rFonts w:cstheme="minorHAnsi"/>
                <w:b/>
                <w:color w:val="07691E"/>
                <w:sz w:val="56"/>
                <w:szCs w:val="56"/>
              </w:rPr>
            </w:pPr>
            <w:r>
              <w:object w:dxaOrig="1620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55pt;height:62.2pt" o:ole="">
                  <v:imagedata r:id="rId6" o:title=""/>
                </v:shape>
                <o:OLEObject Type="Embed" ProgID="PBrush" ShapeID="_x0000_i1025" DrawAspect="Content" ObjectID="_1384849768" r:id="rId7"/>
              </w:object>
            </w: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132F75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Créer un compte en cliquant sur le lien « 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Register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> »</w:t>
            </w: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132F75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Accéder à la page « 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Register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> » et pouvoir s’enregistrer</w:t>
            </w: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6F3198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Accéder à la page du formulaire et pouvoir s’enregistrer</w:t>
            </w: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6F3198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26" type="#_x0000_t75" style="width:66.55pt;height:62.2pt" o:ole="">
                  <v:imagedata r:id="rId6" o:title=""/>
                </v:shape>
                <o:OLEObject Type="Embed" ProgID="PBrush" ShapeID="_x0000_i1026" DrawAspect="Content" ObjectID="_1384849769" r:id="rId8"/>
              </w:object>
            </w: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F71759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Se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logguer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avec un faux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et un mot de passe</w:t>
            </w:r>
            <w:r w:rsidR="005823BE">
              <w:rPr>
                <w:rFonts w:cstheme="minorHAnsi"/>
                <w:b/>
                <w:sz w:val="36"/>
                <w:szCs w:val="36"/>
              </w:rPr>
              <w:t xml:space="preserve"> quelconque</w:t>
            </w: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F71759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Afficher la page d’erreur de login</w:t>
            </w:r>
            <w:r w:rsidR="005823BE">
              <w:rPr>
                <w:rFonts w:cstheme="minorHAnsi"/>
                <w:b/>
                <w:sz w:val="36"/>
                <w:szCs w:val="36"/>
              </w:rPr>
              <w:t xml:space="preserve"> en indiquant que soit </w:t>
            </w:r>
            <w:proofErr w:type="gramStart"/>
            <w:r w:rsidR="005823BE">
              <w:rPr>
                <w:rFonts w:cstheme="minorHAnsi"/>
                <w:b/>
                <w:sz w:val="36"/>
                <w:szCs w:val="36"/>
              </w:rPr>
              <w:t xml:space="preserve">le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proofErr w:type="gramEnd"/>
            <w:r>
              <w:rPr>
                <w:rFonts w:cstheme="minorHAnsi"/>
                <w:b/>
                <w:sz w:val="36"/>
                <w:szCs w:val="36"/>
              </w:rPr>
              <w:t xml:space="preserve"> ou le mot de passe est faux </w:t>
            </w: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5823BE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la page d’erreur de login en indiquant un message d’erreur explicite.</w:t>
            </w: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5823BE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27" type="#_x0000_t75" style="width:66.55pt;height:62.2pt" o:ole="">
                  <v:imagedata r:id="rId6" o:title=""/>
                </v:shape>
                <o:OLEObject Type="Embed" ProgID="PBrush" ShapeID="_x0000_i1027" DrawAspect="Content" ObjectID="_1384849770" r:id="rId9"/>
              </w:object>
            </w: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5823B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Se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logguer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avec un bon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et un faux mot de passe</w:t>
            </w: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5823B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Afficher la page d’erreur de login en indiquant que soit </w:t>
            </w:r>
            <w:proofErr w:type="gramStart"/>
            <w:r>
              <w:rPr>
                <w:rFonts w:cstheme="minorHAnsi"/>
                <w:b/>
                <w:sz w:val="36"/>
                <w:szCs w:val="36"/>
              </w:rPr>
              <w:t xml:space="preserve">le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proofErr w:type="gramEnd"/>
            <w:r>
              <w:rPr>
                <w:rFonts w:cstheme="minorHAnsi"/>
                <w:b/>
                <w:sz w:val="36"/>
                <w:szCs w:val="36"/>
              </w:rPr>
              <w:t xml:space="preserve"> ou le mot de passe est faux</w:t>
            </w: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5823BE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la page d’erreur de login en indiquant un message d’erreur explicite.</w:t>
            </w: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5823BE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28" type="#_x0000_t75" style="width:66.55pt;height:62.2pt" o:ole="">
                  <v:imagedata r:id="rId6" o:title=""/>
                </v:shape>
                <o:OLEObject Type="Embed" ProgID="PBrush" ShapeID="_x0000_i1028" DrawAspect="Content" ObjectID="_1384849771" r:id="rId10"/>
              </w:object>
            </w: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F25342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Afficher une photo d’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instagram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choisi au hasard parmi les photos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taggées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nobits</w:t>
            </w:r>
            <w:proofErr w:type="spellEnd"/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F25342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S’affiche pas</w:t>
            </w:r>
            <w:r w:rsidR="00AE2084">
              <w:rPr>
                <w:rFonts w:cstheme="minorHAnsi"/>
                <w:b/>
                <w:sz w:val="36"/>
                <w:szCs w:val="36"/>
              </w:rPr>
              <w:t xml:space="preserve"> encore</w:t>
            </w: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AE2084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l’image</w:t>
            </w: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F25342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800" w:dyaOrig="1770">
                <v:shape id="_x0000_i1029" type="#_x0000_t75" style="width:90.55pt;height:88.35pt" o:ole="">
                  <v:imagedata r:id="rId11" o:title=""/>
                </v:shape>
                <o:OLEObject Type="Embed" ProgID="PBrush" ShapeID="_x0000_i1029" DrawAspect="Content" ObjectID="_1384849772" r:id="rId12"/>
              </w:object>
            </w: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AE2084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Mise à jour de l’image toutes les 5 second</w:t>
            </w:r>
            <w:r w:rsidR="00B37DBF">
              <w:rPr>
                <w:rFonts w:cstheme="minorHAnsi"/>
                <w:b/>
                <w:sz w:val="36"/>
                <w:szCs w:val="36"/>
              </w:rPr>
              <w:t>e</w:t>
            </w:r>
            <w:r>
              <w:rPr>
                <w:rFonts w:cstheme="minorHAnsi"/>
                <w:b/>
                <w:sz w:val="36"/>
                <w:szCs w:val="36"/>
              </w:rPr>
              <w:t>s</w:t>
            </w: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7DBF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Ne f</w:t>
            </w:r>
            <w:r w:rsidR="00AE2084">
              <w:rPr>
                <w:rFonts w:cstheme="minorHAnsi"/>
                <w:b/>
                <w:sz w:val="36"/>
                <w:szCs w:val="36"/>
              </w:rPr>
              <w:t>onctionne pas</w:t>
            </w: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AE2084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Rafraichissement de l’image</w:t>
            </w:r>
            <w:r w:rsidR="00B37DBF">
              <w:rPr>
                <w:rFonts w:cstheme="minorHAnsi"/>
                <w:b/>
                <w:sz w:val="36"/>
                <w:szCs w:val="32"/>
              </w:rPr>
              <w:t xml:space="preserve"> toutes les 5 secondes</w:t>
            </w: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7DBF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800" w:dyaOrig="1770">
                <v:shape id="_x0000_i1030" type="#_x0000_t75" style="width:90.55pt;height:88.35pt" o:ole="">
                  <v:imagedata r:id="rId11" o:title=""/>
                </v:shape>
                <o:OLEObject Type="Embed" ProgID="PBrush" ShapeID="_x0000_i1030" DrawAspect="Content" ObjectID="_1384849773" r:id="rId13"/>
              </w:object>
            </w: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DD5F81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638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3304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:rsidR="00DF78FA" w:rsidRDefault="00DF78FA"/>
    <w:p w:rsidR="00B33331" w:rsidRDefault="00B3333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B33331" w:rsidTr="00B33331">
        <w:tc>
          <w:tcPr>
            <w:tcW w:w="14144" w:type="dxa"/>
          </w:tcPr>
          <w:p w:rsidR="00B33331" w:rsidRDefault="00B33331"/>
        </w:tc>
      </w:tr>
    </w:tbl>
    <w:p w:rsidR="00B33331" w:rsidRDefault="00B33331"/>
    <w:sectPr w:rsidR="00B33331" w:rsidSect="005823BE">
      <w:pgSz w:w="16838" w:h="11906" w:orient="landscape"/>
      <w:pgMar w:top="709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AC"/>
    <w:rsid w:val="00132F75"/>
    <w:rsid w:val="00140ABF"/>
    <w:rsid w:val="001D28E8"/>
    <w:rsid w:val="001D5BF9"/>
    <w:rsid w:val="00243B28"/>
    <w:rsid w:val="002D3A8A"/>
    <w:rsid w:val="0038411A"/>
    <w:rsid w:val="003E1FCE"/>
    <w:rsid w:val="0046714F"/>
    <w:rsid w:val="005226F1"/>
    <w:rsid w:val="00530E09"/>
    <w:rsid w:val="005823BE"/>
    <w:rsid w:val="005D5A82"/>
    <w:rsid w:val="00664405"/>
    <w:rsid w:val="006800AD"/>
    <w:rsid w:val="006F3198"/>
    <w:rsid w:val="0071307F"/>
    <w:rsid w:val="00791256"/>
    <w:rsid w:val="0079692C"/>
    <w:rsid w:val="007A2D35"/>
    <w:rsid w:val="008604EF"/>
    <w:rsid w:val="00864C04"/>
    <w:rsid w:val="009745AA"/>
    <w:rsid w:val="009A3CEB"/>
    <w:rsid w:val="009D26AC"/>
    <w:rsid w:val="00A47B91"/>
    <w:rsid w:val="00AA6D02"/>
    <w:rsid w:val="00AE2084"/>
    <w:rsid w:val="00AE67F4"/>
    <w:rsid w:val="00B33331"/>
    <w:rsid w:val="00B37DBF"/>
    <w:rsid w:val="00B6481C"/>
    <w:rsid w:val="00BB0F70"/>
    <w:rsid w:val="00BD3403"/>
    <w:rsid w:val="00C81869"/>
    <w:rsid w:val="00C83243"/>
    <w:rsid w:val="00DB7238"/>
    <w:rsid w:val="00DD5F81"/>
    <w:rsid w:val="00DF78FA"/>
    <w:rsid w:val="00E12110"/>
    <w:rsid w:val="00E40E13"/>
    <w:rsid w:val="00EA1312"/>
    <w:rsid w:val="00F25342"/>
    <w:rsid w:val="00F35CE7"/>
    <w:rsid w:val="00F71759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6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7969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6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7969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1608E-3B67-4EB7-825F-22FF3E55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Eyram</dc:creator>
  <cp:keywords/>
  <dc:description/>
  <cp:lastModifiedBy>Eyram</cp:lastModifiedBy>
  <cp:revision>4</cp:revision>
  <dcterms:created xsi:type="dcterms:W3CDTF">2011-12-08T09:10:00Z</dcterms:created>
  <dcterms:modified xsi:type="dcterms:W3CDTF">2011-12-08T10:43:00Z</dcterms:modified>
</cp:coreProperties>
</file>