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77777777" w:rsidR="00EB7C57" w:rsidRDefault="00EB7C57">
      <w:pPr>
        <w:pStyle w:val="Default"/>
        <w:rPr>
          <w:rFonts w:ascii="Gotham" w:hAnsi="Gotham"/>
          <w:color w:val="00A933"/>
          <w:sz w:val="28"/>
          <w:szCs w:val="28"/>
        </w:rPr>
      </w:pPr>
    </w:p>
    <w:p w14:paraId="0A37501D" w14:textId="77777777" w:rsidR="00EB7C57" w:rsidRDefault="00EB7C57">
      <w:pPr>
        <w:rPr>
          <w:rFonts w:ascii="Ubuntu" w:hAnsi="Ubuntu"/>
          <w:color w:val="3D3D3D"/>
          <w:sz w:val="28"/>
          <w:szCs w:val="28"/>
        </w:rPr>
      </w:pPr>
    </w:p>
    <w:p w14:paraId="7BD4966F" w14:textId="77777777" w:rsidR="00EB7C57" w:rsidRDefault="000D4B22">
      <w:pPr>
        <w:pStyle w:val="Ttulo2"/>
        <w:numPr>
          <w:ilvl w:val="1"/>
          <w:numId w:val="2"/>
        </w:numPr>
        <w:spacing w:line="360" w:lineRule="auto"/>
        <w:jc w:val="center"/>
        <w:rPr>
          <w:sz w:val="36"/>
          <w:szCs w:val="36"/>
        </w:rPr>
      </w:pPr>
      <w:r>
        <w:rPr>
          <w:color w:val="008400"/>
          <w:sz w:val="36"/>
          <w:szCs w:val="36"/>
        </w:rPr>
        <w:t>Post-design engineering review</w:t>
      </w:r>
    </w:p>
    <w:p w14:paraId="6A94F3A7" w14:textId="77777777" w:rsidR="00EB7C57" w:rsidRDefault="000D4B22">
      <w:pPr>
        <w:spacing w:line="360" w:lineRule="auto"/>
      </w:pPr>
      <w:r>
        <w:rPr>
          <w:rFonts w:ascii="Calibri" w:hAnsi="Calibri"/>
          <w:color w:val="000000"/>
        </w:rPr>
        <w:t>This review is done to ensure the quality of our services. It is performed by a third engineer not part of the PCB design, in an effort to reduce the failure probability.</w:t>
      </w:r>
    </w:p>
    <w:p w14:paraId="5DAB6C7B" w14:textId="77777777" w:rsidR="00EB7C57" w:rsidRDefault="00EB7C57">
      <w:pPr>
        <w:spacing w:line="360" w:lineRule="auto"/>
        <w:rPr>
          <w:rFonts w:ascii="Calibri" w:hAnsi="Calibri"/>
          <w:color w:val="000000"/>
        </w:rPr>
      </w:pPr>
    </w:p>
    <w:p w14:paraId="69F8F8F0" w14:textId="77777777" w:rsidR="00EB7C57" w:rsidRDefault="000D4B22">
      <w:pPr>
        <w:spacing w:line="360" w:lineRule="auto"/>
      </w:pPr>
      <w:r>
        <w:rPr>
          <w:rFonts w:ascii="Calibri" w:hAnsi="Calibri"/>
          <w:b/>
          <w:color w:val="00A933"/>
        </w:rPr>
        <w:t>Disclaimer:</w:t>
      </w:r>
    </w:p>
    <w:p w14:paraId="3A96D813" w14:textId="77777777" w:rsidR="00EB7C57" w:rsidRDefault="000D4B22">
      <w:pPr>
        <w:spacing w:line="360" w:lineRule="auto"/>
      </w:pPr>
      <w:r>
        <w:rPr>
          <w:rFonts w:ascii="Ubuntu" w:hAnsi="Ubuntu"/>
          <w:color w:val="3D3D3D"/>
          <w:sz w:val="28"/>
          <w:szCs w:val="28"/>
        </w:rPr>
        <w:t>All the expertise &amp; knowledge of our team will be available at the client's request aimed to create the right device required by the client. Although we will do our best, fail is part of life and of product manufacturing too. Thus in case of any design failure, our responsibility will not cover the design charges, neither include the cost of components, manufacturing nor other damages related to the design.</w:t>
      </w:r>
    </w:p>
    <w:p w14:paraId="02EB378F" w14:textId="77777777" w:rsidR="00EB7C57" w:rsidRDefault="00EB7C57">
      <w:pPr>
        <w:spacing w:line="360" w:lineRule="auto"/>
      </w:pPr>
    </w:p>
    <w:p w14:paraId="2041B46E" w14:textId="77777777" w:rsidR="00EB7C57" w:rsidRDefault="000D4B22">
      <w:pPr>
        <w:spacing w:line="360" w:lineRule="auto"/>
      </w:pPr>
      <w:r>
        <w:rPr>
          <w:rFonts w:ascii="Calibri" w:hAnsi="Calibri"/>
          <w:b/>
          <w:color w:val="00A933"/>
        </w:rPr>
        <w:t>Schematics review:</w:t>
      </w:r>
    </w:p>
    <w:p w14:paraId="1AED8B92" w14:textId="6FC9D6A8" w:rsidR="00EB7C57" w:rsidRDefault="239BBA67" w:rsidP="239BBA67">
      <w:pPr>
        <w:spacing w:line="360" w:lineRule="auto"/>
        <w:rPr>
          <w:rFonts w:ascii="Calibri" w:eastAsia="Calibri" w:hAnsi="Calibri" w:cs="Calibri"/>
          <w:color w:val="FFFFFF" w:themeColor="background1"/>
          <w:highlight w:val="green"/>
        </w:rPr>
      </w:pPr>
      <w:r w:rsidRPr="239BBA67">
        <w:rPr>
          <w:rFonts w:ascii="Calibri" w:hAnsi="Calibri"/>
          <w:color w:val="000000" w:themeColor="text1"/>
        </w:rPr>
        <w:t>- Capable microcontroller</w:t>
      </w:r>
      <w:r w:rsidR="00555C4A">
        <w:rPr>
          <w:rFonts w:ascii="Calibri" w:hAnsi="Calibri"/>
          <w:color w:val="000000" w:themeColor="text1"/>
        </w:rPr>
        <w:t>.</w:t>
      </w:r>
      <w:r w:rsidRPr="239BBA67">
        <w:rPr>
          <w:rFonts w:ascii="Calibri" w:hAnsi="Calibri"/>
          <w:color w:val="000000" w:themeColor="text1"/>
        </w:rPr>
        <w:t xml:space="preserve">  </w:t>
      </w:r>
      <w:r w:rsidRPr="239BBA67">
        <w:rPr>
          <w:rFonts w:ascii="Calibri" w:eastAsia="Calibri" w:hAnsi="Calibri" w:cs="Calibri"/>
          <w:color w:val="FFFFFF" w:themeColor="background1"/>
          <w:highlight w:val="green"/>
        </w:rPr>
        <w:t>Checked</w:t>
      </w:r>
    </w:p>
    <w:p w14:paraId="2CE3063F" w14:textId="189DC30A" w:rsidR="0F917189" w:rsidRDefault="239BBA67" w:rsidP="0F917189">
      <w:pPr>
        <w:spacing w:line="360" w:lineRule="auto"/>
        <w:rPr>
          <w:rFonts w:ascii="Calibri" w:eastAsia="Calibri" w:hAnsi="Calibri" w:cs="Calibri"/>
          <w:color w:val="FFFFFF" w:themeColor="background1"/>
          <w:highlight w:val="green"/>
        </w:rPr>
      </w:pPr>
      <w:r w:rsidRPr="239BBA67">
        <w:rPr>
          <w:rFonts w:ascii="Calibri" w:hAnsi="Calibri"/>
          <w:color w:val="000000" w:themeColor="text1"/>
        </w:rPr>
        <w:t>- Clock selection</w:t>
      </w:r>
      <w:r w:rsidR="00555C4A" w:rsidRPr="00BA21AE">
        <w:rPr>
          <w:rFonts w:ascii="Calibri" w:hAnsi="Calibri"/>
          <w:color w:val="000000" w:themeColor="text1"/>
        </w:rPr>
        <w:t>.</w:t>
      </w:r>
      <w:r w:rsidRPr="00BA21AE">
        <w:rPr>
          <w:rFonts w:ascii="Calibri" w:hAnsi="Calibri"/>
          <w:color w:val="000000" w:themeColor="text1"/>
        </w:rPr>
        <w:t xml:space="preserve">  </w:t>
      </w:r>
      <w:r w:rsidR="00BA21AE" w:rsidRPr="00BA21AE">
        <w:rPr>
          <w:rFonts w:ascii="Calibri" w:eastAsia="Calibri" w:hAnsi="Calibri" w:cs="Calibri"/>
          <w:color w:val="000000" w:themeColor="text1"/>
          <w:highlight w:val="yellow"/>
        </w:rPr>
        <w:t>No apply</w:t>
      </w:r>
    </w:p>
    <w:p w14:paraId="7D1EC0E2" w14:textId="62355D62" w:rsidR="00061FC3" w:rsidRPr="00061FC3" w:rsidRDefault="00061FC3" w:rsidP="0F917189">
      <w:pPr>
        <w:spacing w:line="360" w:lineRule="auto"/>
        <w:rPr>
          <w:rFonts w:ascii="Calibri" w:hAnsi="Calibri"/>
        </w:rPr>
      </w:pPr>
      <w:r>
        <w:rPr>
          <w:rFonts w:ascii="Calibri" w:hAnsi="Calibri"/>
        </w:rPr>
        <w:t>- Correct values for clock capacitors.</w:t>
      </w:r>
      <w:r w:rsidR="00BA21AE">
        <w:rPr>
          <w:rFonts w:ascii="Calibri" w:hAnsi="Calibri"/>
        </w:rPr>
        <w:t xml:space="preserve"> </w:t>
      </w:r>
      <w:r w:rsidR="00BA21AE" w:rsidRPr="00BA21AE">
        <w:rPr>
          <w:rFonts w:ascii="Calibri" w:eastAsia="Calibri" w:hAnsi="Calibri" w:cs="Calibri"/>
          <w:color w:val="000000" w:themeColor="text1"/>
          <w:highlight w:val="yellow"/>
        </w:rPr>
        <w:t>No apply</w:t>
      </w:r>
    </w:p>
    <w:p w14:paraId="38538162" w14:textId="0E47D8C1" w:rsidR="239BBA67" w:rsidRDefault="239BBA67" w:rsidP="239BBA67">
      <w:pPr>
        <w:spacing w:line="360" w:lineRule="auto"/>
        <w:rPr>
          <w:rFonts w:ascii="Calibri" w:hAnsi="Calibri"/>
          <w:color w:val="FFFFFF" w:themeColor="background1"/>
          <w:highlight w:val="green"/>
        </w:rPr>
      </w:pPr>
      <w:r w:rsidRPr="239BBA67">
        <w:rPr>
          <w:rFonts w:ascii="Calibri" w:hAnsi="Calibri"/>
          <w:color w:val="000000" w:themeColor="text1"/>
        </w:rPr>
        <w:t xml:space="preserve">- Microcontroller power supply levels, bypass capacitors.  </w:t>
      </w:r>
      <w:r w:rsidRPr="239BBA67">
        <w:rPr>
          <w:rFonts w:ascii="Calibri" w:eastAsia="Calibri" w:hAnsi="Calibri" w:cs="Calibri"/>
          <w:color w:val="FFFFFF" w:themeColor="background1"/>
          <w:highlight w:val="green"/>
        </w:rPr>
        <w:t>Checked</w:t>
      </w:r>
    </w:p>
    <w:p w14:paraId="5B53A8C8" w14:textId="580B5814" w:rsidR="239BBA67" w:rsidRDefault="00AF7644" w:rsidP="239BBA67">
      <w:pPr>
        <w:spacing w:line="360" w:lineRule="auto"/>
        <w:rPr>
          <w:rFonts w:ascii="Calibri" w:eastAsia="Calibri" w:hAnsi="Calibri" w:cs="Calibri"/>
          <w:color w:val="FFFFFF" w:themeColor="background1"/>
          <w:highlight w:val="green"/>
        </w:rPr>
      </w:pPr>
      <w:r>
        <w:rPr>
          <w:rFonts w:ascii="Calibri" w:hAnsi="Calibri"/>
          <w:color w:val="000000" w:themeColor="text1"/>
        </w:rPr>
        <w:t>- C</w:t>
      </w:r>
      <w:r w:rsidR="239BBA67" w:rsidRPr="239BBA67">
        <w:rPr>
          <w:rFonts w:ascii="Calibri" w:hAnsi="Calibri"/>
          <w:color w:val="000000" w:themeColor="text1"/>
        </w:rPr>
        <w:t>ommunication interface</w:t>
      </w:r>
      <w:r w:rsidR="00555C4A">
        <w:rPr>
          <w:rFonts w:ascii="Calibri" w:hAnsi="Calibri"/>
          <w:color w:val="000000" w:themeColor="text1"/>
        </w:rPr>
        <w:t>.</w:t>
      </w:r>
      <w:r w:rsidR="239BBA67" w:rsidRPr="239BBA67">
        <w:rPr>
          <w:rFonts w:ascii="Calibri" w:hAnsi="Calibri"/>
          <w:color w:val="000000" w:themeColor="text1"/>
        </w:rPr>
        <w:t xml:space="preserve">  </w:t>
      </w:r>
      <w:r w:rsidR="239BBA67" w:rsidRPr="239BBA67">
        <w:rPr>
          <w:rFonts w:ascii="Calibri" w:eastAsia="Calibri" w:hAnsi="Calibri" w:cs="Calibri"/>
          <w:color w:val="FFFFFF" w:themeColor="background1"/>
          <w:highlight w:val="green"/>
        </w:rPr>
        <w:t>Checked</w:t>
      </w:r>
    </w:p>
    <w:p w14:paraId="5253BFFB" w14:textId="7C60F34A" w:rsidR="00AF7644" w:rsidRPr="00AF7644" w:rsidRDefault="00AF7644" w:rsidP="239BBA67">
      <w:pPr>
        <w:spacing w:line="360" w:lineRule="auto"/>
        <w:rPr>
          <w:rFonts w:ascii="Calibri" w:eastAsia="Calibri" w:hAnsi="Calibri" w:cs="Calibri"/>
        </w:rPr>
      </w:pPr>
      <w:r w:rsidRPr="00AF7644">
        <w:rPr>
          <w:rFonts w:ascii="Calibri" w:eastAsia="Calibri" w:hAnsi="Calibri" w:cs="Calibri"/>
        </w:rPr>
        <w:t>-</w:t>
      </w:r>
      <w:r>
        <w:rPr>
          <w:rFonts w:ascii="Calibri" w:eastAsia="Calibri" w:hAnsi="Calibri" w:cs="Calibri"/>
        </w:rPr>
        <w:t xml:space="preserve"> C</w:t>
      </w:r>
      <w:r w:rsidRPr="00AF7644">
        <w:rPr>
          <w:rFonts w:ascii="Calibri" w:eastAsia="Calibri" w:hAnsi="Calibri" w:cs="Calibri"/>
        </w:rPr>
        <w:t>orrect connections for communication pins</w:t>
      </w:r>
      <w:r>
        <w:rPr>
          <w:rFonts w:ascii="Calibri" w:eastAsia="Calibri" w:hAnsi="Calibri" w:cs="Calibri"/>
        </w:rPr>
        <w:t xml:space="preserve"> (I2C, I2S, UART, CANBUS, RS485, </w:t>
      </w:r>
      <w:r w:rsidR="00353392">
        <w:rPr>
          <w:rFonts w:ascii="Calibri" w:eastAsia="Calibri" w:hAnsi="Calibri" w:cs="Calibri"/>
        </w:rPr>
        <w:t>etc.</w:t>
      </w:r>
      <w:r>
        <w:rPr>
          <w:rFonts w:ascii="Calibri" w:eastAsia="Calibri" w:hAnsi="Calibri" w:cs="Calibri"/>
        </w:rPr>
        <w:t>).</w:t>
      </w:r>
      <w:r w:rsidR="00E11542">
        <w:rPr>
          <w:rFonts w:ascii="Calibri" w:eastAsia="Calibri" w:hAnsi="Calibri" w:cs="Calibri"/>
        </w:rPr>
        <w:t xml:space="preserve"> Enable pins for selected communication protocol.</w:t>
      </w:r>
      <w:r w:rsidR="00BA21AE">
        <w:rPr>
          <w:rFonts w:ascii="Calibri" w:eastAsia="Calibri" w:hAnsi="Calibri" w:cs="Calibri"/>
        </w:rPr>
        <w:t xml:space="preserve"> </w:t>
      </w:r>
      <w:r w:rsidR="00BA21AE" w:rsidRPr="239BBA67">
        <w:rPr>
          <w:rFonts w:ascii="Calibri" w:eastAsia="Calibri" w:hAnsi="Calibri" w:cs="Calibri"/>
          <w:color w:val="FFFFFF" w:themeColor="background1"/>
          <w:highlight w:val="green"/>
        </w:rPr>
        <w:t>Checked</w:t>
      </w:r>
    </w:p>
    <w:p w14:paraId="22EBB49C" w14:textId="04024EEC" w:rsidR="00EB7C57" w:rsidRDefault="239BBA67" w:rsidP="239BBA67">
      <w:pPr>
        <w:spacing w:line="360" w:lineRule="auto"/>
        <w:rPr>
          <w:rFonts w:ascii="Calibri" w:hAnsi="Calibri"/>
          <w:color w:val="FFFFFF" w:themeColor="background1"/>
          <w:highlight w:val="green"/>
        </w:rPr>
      </w:pPr>
      <w:r w:rsidRPr="239BBA67">
        <w:rPr>
          <w:rFonts w:ascii="Calibri" w:hAnsi="Calibri"/>
          <w:color w:val="000000" w:themeColor="text1"/>
        </w:rPr>
        <w:t>- Power supply voltage, fuses, protection, ESD and type</w:t>
      </w:r>
      <w:r w:rsidR="00555C4A">
        <w:rPr>
          <w:rFonts w:ascii="Calibri" w:hAnsi="Calibri"/>
          <w:color w:val="000000" w:themeColor="text1"/>
        </w:rPr>
        <w:t>.</w:t>
      </w:r>
      <w:r w:rsidRPr="239BBA67">
        <w:rPr>
          <w:rFonts w:ascii="Calibri" w:hAnsi="Calibri"/>
          <w:color w:val="000000" w:themeColor="text1"/>
        </w:rPr>
        <w:t xml:space="preserve"> </w:t>
      </w:r>
      <w:r w:rsidRPr="239BBA67">
        <w:rPr>
          <w:rFonts w:ascii="Calibri" w:hAnsi="Calibri"/>
          <w:color w:val="FFFFFF" w:themeColor="background1"/>
        </w:rPr>
        <w:t xml:space="preserve"> </w:t>
      </w:r>
      <w:r w:rsidRPr="239BBA67">
        <w:rPr>
          <w:rFonts w:ascii="Calibri" w:hAnsi="Calibri"/>
          <w:color w:val="FFFFFF" w:themeColor="background1"/>
          <w:highlight w:val="green"/>
        </w:rPr>
        <w:t>Checked</w:t>
      </w:r>
    </w:p>
    <w:p w14:paraId="3A985C0C" w14:textId="679A64F6" w:rsidR="00EB7C57" w:rsidRDefault="000D4B22">
      <w:pPr>
        <w:spacing w:line="360" w:lineRule="auto"/>
      </w:pPr>
      <w:r>
        <w:rPr>
          <w:rFonts w:ascii="Calibri" w:hAnsi="Calibri"/>
          <w:color w:val="000000"/>
        </w:rPr>
        <w:t>- Diodes polarities, electrolytic caps polarity</w:t>
      </w:r>
      <w:r w:rsidR="00555C4A">
        <w:rPr>
          <w:rFonts w:ascii="Calibri" w:hAnsi="Calibri"/>
          <w:color w:val="000000"/>
        </w:rPr>
        <w:t>.</w:t>
      </w:r>
      <w:r>
        <w:rPr>
          <w:rFonts w:ascii="Calibri" w:hAnsi="Calibri"/>
          <w:color w:val="000000"/>
        </w:rPr>
        <w:t xml:space="preserve"> </w:t>
      </w:r>
      <w:r>
        <w:rPr>
          <w:rFonts w:ascii="Calibri" w:hAnsi="Calibri"/>
          <w:color w:val="FFFFFF"/>
          <w:highlight w:val="green"/>
        </w:rPr>
        <w:t>Checked</w:t>
      </w:r>
    </w:p>
    <w:p w14:paraId="71641024" w14:textId="3D717C1C" w:rsidR="00EB7C57" w:rsidRDefault="000D4B22">
      <w:pPr>
        <w:spacing w:line="360" w:lineRule="auto"/>
        <w:rPr>
          <w:rFonts w:ascii="Calibri" w:hAnsi="Calibri"/>
          <w:color w:val="FFFFFF"/>
        </w:rPr>
      </w:pPr>
      <w:r>
        <w:rPr>
          <w:rFonts w:ascii="Calibri" w:hAnsi="Calibri"/>
          <w:color w:val="000000"/>
        </w:rPr>
        <w:lastRenderedPageBreak/>
        <w:t>- Transistor polarity, voltage/current capability</w:t>
      </w:r>
      <w:r w:rsidR="00555C4A">
        <w:rPr>
          <w:rFonts w:ascii="Calibri" w:hAnsi="Calibri"/>
          <w:color w:val="000000"/>
        </w:rPr>
        <w:t>.</w:t>
      </w:r>
      <w:r>
        <w:rPr>
          <w:rFonts w:ascii="Calibri" w:hAnsi="Calibri"/>
          <w:color w:val="000000"/>
        </w:rPr>
        <w:t xml:space="preserve"> </w:t>
      </w:r>
      <w:r>
        <w:rPr>
          <w:rFonts w:ascii="Calibri" w:hAnsi="Calibri"/>
          <w:color w:val="FFFFFF"/>
          <w:highlight w:val="green"/>
        </w:rPr>
        <w:t>Checked</w:t>
      </w:r>
    </w:p>
    <w:p w14:paraId="45B3171D" w14:textId="796F9BF2" w:rsidR="00061FC3" w:rsidRDefault="00061FC3">
      <w:pPr>
        <w:spacing w:line="360" w:lineRule="auto"/>
        <w:rPr>
          <w:rFonts w:ascii="Calibri" w:hAnsi="Calibri"/>
        </w:rPr>
      </w:pPr>
      <w:r>
        <w:rPr>
          <w:rFonts w:ascii="Calibri" w:hAnsi="Calibri"/>
        </w:rPr>
        <w:t>- Work voltage range for ICs.</w:t>
      </w:r>
      <w:r w:rsidR="00BA21AE">
        <w:rPr>
          <w:rFonts w:ascii="Calibri" w:hAnsi="Calibri"/>
        </w:rPr>
        <w:t xml:space="preserve"> </w:t>
      </w:r>
      <w:r w:rsidR="00BA21AE" w:rsidRPr="239BBA67">
        <w:rPr>
          <w:rFonts w:ascii="Calibri" w:eastAsia="Calibri" w:hAnsi="Calibri" w:cs="Calibri"/>
          <w:color w:val="FFFFFF" w:themeColor="background1"/>
          <w:highlight w:val="green"/>
        </w:rPr>
        <w:t>Checked</w:t>
      </w:r>
    </w:p>
    <w:p w14:paraId="40E745C1" w14:textId="028A819F" w:rsidR="00A71B3D" w:rsidRDefault="00A71B3D">
      <w:pPr>
        <w:spacing w:line="360" w:lineRule="auto"/>
        <w:rPr>
          <w:rFonts w:ascii="Calibri" w:hAnsi="Calibri"/>
        </w:rPr>
      </w:pPr>
      <w:r>
        <w:rPr>
          <w:rFonts w:ascii="Calibri" w:hAnsi="Calibri"/>
        </w:rPr>
        <w:t>- Work voltage range for all other components.</w:t>
      </w:r>
      <w:r w:rsidR="00BA21AE">
        <w:rPr>
          <w:rFonts w:ascii="Calibri" w:hAnsi="Calibri"/>
        </w:rPr>
        <w:t xml:space="preserve"> </w:t>
      </w:r>
      <w:r w:rsidR="00BA21AE" w:rsidRPr="239BBA67">
        <w:rPr>
          <w:rFonts w:ascii="Calibri" w:eastAsia="Calibri" w:hAnsi="Calibri" w:cs="Calibri"/>
          <w:color w:val="FFFFFF" w:themeColor="background1"/>
          <w:highlight w:val="green"/>
        </w:rPr>
        <w:t>Checked</w:t>
      </w:r>
    </w:p>
    <w:p w14:paraId="0397D9EB" w14:textId="616CF4D3" w:rsidR="00061FC3" w:rsidRDefault="00061FC3">
      <w:pPr>
        <w:spacing w:line="360" w:lineRule="auto"/>
        <w:rPr>
          <w:rFonts w:ascii="Calibri" w:hAnsi="Calibri"/>
        </w:rPr>
      </w:pPr>
      <w:r>
        <w:rPr>
          <w:rFonts w:ascii="Calibri" w:hAnsi="Calibri"/>
        </w:rPr>
        <w:t>- Pin assignment for ICs.</w:t>
      </w:r>
      <w:r w:rsidR="00BA21AE">
        <w:rPr>
          <w:rFonts w:ascii="Calibri" w:hAnsi="Calibri"/>
        </w:rPr>
        <w:t xml:space="preserve"> </w:t>
      </w:r>
      <w:r w:rsidR="00BA21AE" w:rsidRPr="239BBA67">
        <w:rPr>
          <w:rFonts w:ascii="Calibri" w:eastAsia="Calibri" w:hAnsi="Calibri" w:cs="Calibri"/>
          <w:color w:val="FFFFFF" w:themeColor="background1"/>
          <w:highlight w:val="green"/>
        </w:rPr>
        <w:t>Checked</w:t>
      </w:r>
    </w:p>
    <w:p w14:paraId="4B9C110F" w14:textId="60ED18F1" w:rsidR="00F21B6B" w:rsidRPr="00061FC3" w:rsidRDefault="00F21B6B">
      <w:pPr>
        <w:spacing w:line="360" w:lineRule="auto"/>
      </w:pPr>
      <w:r>
        <w:rPr>
          <w:rFonts w:ascii="Calibri" w:hAnsi="Calibri"/>
        </w:rPr>
        <w:t>- Check voltage dividers calculations.</w:t>
      </w:r>
      <w:r w:rsidR="000E3741" w:rsidRPr="000E3741">
        <w:rPr>
          <w:rFonts w:ascii="Calibri" w:hAnsi="Calibri"/>
          <w:color w:val="000000"/>
          <w:highlight w:val="yellow"/>
        </w:rPr>
        <w:t xml:space="preserve"> </w:t>
      </w:r>
      <w:r w:rsidR="000E3741">
        <w:rPr>
          <w:rFonts w:ascii="Calibri" w:hAnsi="Calibri"/>
          <w:color w:val="000000"/>
          <w:highlight w:val="yellow"/>
        </w:rPr>
        <w:t>Not Apply</w:t>
      </w:r>
    </w:p>
    <w:p w14:paraId="4A92D555" w14:textId="77777777" w:rsidR="00EB7C57" w:rsidRDefault="000D4B22">
      <w:pPr>
        <w:spacing w:line="360" w:lineRule="auto"/>
      </w:pPr>
      <w:r>
        <w:rPr>
          <w:rFonts w:ascii="Calibri" w:hAnsi="Calibri"/>
          <w:color w:val="000000"/>
        </w:rPr>
        <w:t>-</w:t>
      </w:r>
      <w:r>
        <w:rPr>
          <w:rFonts w:ascii="Calibri" w:hAnsi="Calibri"/>
          <w:i/>
          <w:color w:val="000000"/>
        </w:rPr>
        <w:t>Input devices</w:t>
      </w:r>
      <w:r>
        <w:rPr>
          <w:rFonts w:ascii="Calibri" w:hAnsi="Calibri"/>
          <w:color w:val="000000"/>
        </w:rPr>
        <w:t xml:space="preserve">, buttons, switches, potentiometers, encoders, card readers, touch sensors, keyboard, pointers, any kind of sensors, etc.  </w:t>
      </w:r>
      <w:r>
        <w:rPr>
          <w:rFonts w:ascii="Calibri" w:hAnsi="Calibri"/>
          <w:color w:val="FFFFFF"/>
          <w:highlight w:val="green"/>
        </w:rPr>
        <w:t>Checked</w:t>
      </w:r>
    </w:p>
    <w:p w14:paraId="70C1E131" w14:textId="728C0B4C" w:rsidR="239BBA67" w:rsidRDefault="239BBA67" w:rsidP="239BBA67">
      <w:pPr>
        <w:spacing w:line="360" w:lineRule="auto"/>
      </w:pPr>
      <w:r w:rsidRPr="239BBA67">
        <w:rPr>
          <w:rFonts w:ascii="Calibri" w:hAnsi="Calibri"/>
          <w:color w:val="000000" w:themeColor="text1"/>
        </w:rPr>
        <w:t>- supply for sensors</w:t>
      </w:r>
      <w:r w:rsidR="00555C4A">
        <w:rPr>
          <w:rFonts w:ascii="Calibri" w:hAnsi="Calibri"/>
          <w:color w:val="000000" w:themeColor="text1"/>
        </w:rPr>
        <w:t>.</w:t>
      </w:r>
      <w:r w:rsidRPr="239BBA67">
        <w:rPr>
          <w:rFonts w:ascii="Calibri" w:hAnsi="Calibri"/>
          <w:color w:val="000000" w:themeColor="text1"/>
        </w:rPr>
        <w:t xml:space="preserve">  </w:t>
      </w:r>
      <w:r w:rsidR="00BA21AE">
        <w:rPr>
          <w:rFonts w:ascii="Calibri" w:hAnsi="Calibri"/>
          <w:color w:val="000000"/>
          <w:highlight w:val="yellow"/>
        </w:rPr>
        <w:t>Not Apply</w:t>
      </w:r>
    </w:p>
    <w:p w14:paraId="2F424CD9" w14:textId="77777777" w:rsidR="00EB7C57" w:rsidRDefault="000D4B22">
      <w:pPr>
        <w:spacing w:line="360" w:lineRule="auto"/>
      </w:pPr>
      <w:r>
        <w:rPr>
          <w:rFonts w:ascii="Calibri" w:hAnsi="Calibri"/>
          <w:color w:val="000000"/>
        </w:rPr>
        <w:t>-</w:t>
      </w:r>
      <w:r>
        <w:rPr>
          <w:rFonts w:ascii="Calibri" w:hAnsi="Calibri"/>
          <w:i/>
          <w:color w:val="000000"/>
        </w:rPr>
        <w:t>Output devices</w:t>
      </w:r>
      <w:r>
        <w:rPr>
          <w:rFonts w:ascii="Calibri" w:hAnsi="Calibri"/>
          <w:color w:val="000000"/>
        </w:rPr>
        <w:t xml:space="preserve">, LEDs, speakers, sounds, actuators, screens (OLED, LCD, GLCD, 7-segments…), motors, heaters, etc.  </w:t>
      </w:r>
      <w:r>
        <w:rPr>
          <w:rFonts w:ascii="Calibri" w:hAnsi="Calibri"/>
          <w:color w:val="FFFFFF"/>
          <w:highlight w:val="green"/>
        </w:rPr>
        <w:t>Checked</w:t>
      </w:r>
    </w:p>
    <w:p w14:paraId="4C012748" w14:textId="729264BC" w:rsidR="00EB7C57" w:rsidRDefault="000D4B22">
      <w:pPr>
        <w:spacing w:line="360" w:lineRule="auto"/>
      </w:pPr>
      <w:r>
        <w:rPr>
          <w:rFonts w:ascii="Calibri" w:hAnsi="Calibri"/>
          <w:color w:val="000000"/>
        </w:rPr>
        <w:t xml:space="preserve">- Supply for output devices </w:t>
      </w:r>
      <w:r>
        <w:rPr>
          <w:rFonts w:ascii="Calibri" w:hAnsi="Calibri"/>
          <w:i/>
          <w:iCs/>
          <w:color w:val="000000"/>
        </w:rPr>
        <w:t>p</w:t>
      </w:r>
      <w:r>
        <w:rPr>
          <w:rFonts w:ascii="Calibri" w:hAnsi="Calibri"/>
          <w:i/>
          <w:color w:val="000000"/>
        </w:rPr>
        <w:t xml:space="preserve">ower supply type and capability. </w:t>
      </w:r>
      <w:r w:rsidR="000E3741">
        <w:rPr>
          <w:rFonts w:ascii="Calibri" w:hAnsi="Calibri"/>
          <w:color w:val="FFFFFF"/>
          <w:highlight w:val="green"/>
        </w:rPr>
        <w:t>Checked</w:t>
      </w:r>
      <w:r>
        <w:rPr>
          <w:rFonts w:ascii="Calibri" w:hAnsi="Calibri"/>
          <w:i/>
          <w:color w:val="000000"/>
        </w:rPr>
        <w:t xml:space="preserve"> </w:t>
      </w:r>
      <w:r>
        <w:rPr>
          <w:rFonts w:ascii="Calibri" w:hAnsi="Calibri"/>
          <w:color w:val="000000"/>
          <w:highlight w:val="yellow"/>
        </w:rPr>
        <w:t xml:space="preserve"> </w:t>
      </w:r>
    </w:p>
    <w:p w14:paraId="39FCE4B3" w14:textId="77777777" w:rsidR="000E3741" w:rsidRDefault="000D4B22" w:rsidP="000E3741">
      <w:pPr>
        <w:spacing w:line="360" w:lineRule="auto"/>
      </w:pPr>
      <w:r>
        <w:rPr>
          <w:rFonts w:ascii="Calibri" w:hAnsi="Calibri"/>
          <w:color w:val="000000"/>
        </w:rPr>
        <w:t xml:space="preserve">-Batteries, (alkaline, Li-Po, LIo2Cl, Li-Ion, Lead acid) 1.5V, 6V, 9V, 12V...  </w:t>
      </w:r>
      <w:r w:rsidR="000E3741">
        <w:rPr>
          <w:rFonts w:ascii="Calibri" w:hAnsi="Calibri"/>
          <w:color w:val="000000"/>
          <w:highlight w:val="yellow"/>
        </w:rPr>
        <w:t>Not Apply</w:t>
      </w:r>
    </w:p>
    <w:p w14:paraId="43EAE0A7" w14:textId="33640993" w:rsidR="0F917189" w:rsidRDefault="239BBA67" w:rsidP="239BBA67">
      <w:pPr>
        <w:spacing w:line="360" w:lineRule="auto"/>
        <w:rPr>
          <w:rFonts w:ascii="Calibri" w:hAnsi="Calibri"/>
          <w:color w:val="FFFFFF" w:themeColor="background1"/>
          <w:highlight w:val="green"/>
        </w:rPr>
      </w:pPr>
      <w:r w:rsidRPr="239BBA67">
        <w:rPr>
          <w:rFonts w:ascii="Calibri" w:hAnsi="Calibri"/>
          <w:color w:val="000000" w:themeColor="text1"/>
        </w:rPr>
        <w:t>-DC adapter (voltage and current capacity)</w:t>
      </w:r>
      <w:r w:rsidR="00555C4A">
        <w:rPr>
          <w:rFonts w:ascii="Calibri" w:hAnsi="Calibri"/>
          <w:color w:val="000000" w:themeColor="text1"/>
        </w:rPr>
        <w:t>.</w:t>
      </w:r>
      <w:r w:rsidRPr="239BBA67">
        <w:rPr>
          <w:rFonts w:ascii="Calibri" w:hAnsi="Calibri"/>
          <w:color w:val="000000" w:themeColor="text1"/>
        </w:rPr>
        <w:t xml:space="preserve">  </w:t>
      </w:r>
      <w:r w:rsidRPr="239BBA67">
        <w:rPr>
          <w:rFonts w:ascii="Calibri" w:hAnsi="Calibri"/>
          <w:color w:val="FFFFFF" w:themeColor="background1"/>
          <w:highlight w:val="green"/>
        </w:rPr>
        <w:t>Checked</w:t>
      </w:r>
    </w:p>
    <w:p w14:paraId="77832DAB" w14:textId="77777777" w:rsidR="00EB7C57" w:rsidRDefault="000D4B22">
      <w:pPr>
        <w:spacing w:line="360" w:lineRule="auto"/>
      </w:pPr>
      <w:r>
        <w:rPr>
          <w:rFonts w:ascii="Calibri" w:hAnsi="Calibri"/>
          <w:color w:val="000000"/>
        </w:rPr>
        <w:t xml:space="preserve">-AC (110Vac, 120Vac, 220Vac…) over-voltage protection.  </w:t>
      </w:r>
      <w:r>
        <w:rPr>
          <w:rFonts w:ascii="Calibri" w:hAnsi="Calibri"/>
          <w:color w:val="000000"/>
          <w:highlight w:val="yellow"/>
        </w:rPr>
        <w:t>Not Apply</w:t>
      </w:r>
    </w:p>
    <w:p w14:paraId="7D84E1E0" w14:textId="5F9E6A8F" w:rsidR="00EB7C57" w:rsidRDefault="239BBA67">
      <w:pPr>
        <w:spacing w:line="360" w:lineRule="auto"/>
      </w:pPr>
      <w:r w:rsidRPr="239BBA67">
        <w:rPr>
          <w:rFonts w:ascii="Calibri" w:hAnsi="Calibri"/>
          <w:color w:val="000000" w:themeColor="text1"/>
        </w:rPr>
        <w:t xml:space="preserve">-Charging circuit. </w:t>
      </w:r>
      <w:r w:rsidR="000E3741">
        <w:rPr>
          <w:rFonts w:ascii="Calibri" w:hAnsi="Calibri"/>
          <w:color w:val="000000"/>
          <w:highlight w:val="yellow"/>
        </w:rPr>
        <w:t>Not Apply</w:t>
      </w:r>
    </w:p>
    <w:p w14:paraId="342C6823" w14:textId="3FB12E83" w:rsidR="00EB7C57" w:rsidRDefault="0F917189">
      <w:pPr>
        <w:spacing w:line="360" w:lineRule="auto"/>
        <w:rPr>
          <w:rFonts w:ascii="Calibri" w:hAnsi="Calibri"/>
          <w:color w:val="FFFFFF" w:themeColor="background1"/>
        </w:rPr>
      </w:pPr>
      <w:r w:rsidRPr="0F917189">
        <w:rPr>
          <w:rFonts w:ascii="Calibri" w:hAnsi="Calibri"/>
          <w:color w:val="000000" w:themeColor="text1"/>
        </w:rPr>
        <w:t>-</w:t>
      </w:r>
      <w:r w:rsidRPr="0F917189">
        <w:rPr>
          <w:rFonts w:ascii="Calibri" w:hAnsi="Calibri"/>
          <w:i/>
          <w:iCs/>
          <w:color w:val="000000" w:themeColor="text1"/>
        </w:rPr>
        <w:t>Communications</w:t>
      </w:r>
      <w:r w:rsidRPr="0F917189">
        <w:rPr>
          <w:rFonts w:ascii="Calibri" w:hAnsi="Calibri"/>
          <w:color w:val="000000" w:themeColor="text1"/>
        </w:rPr>
        <w:t xml:space="preserve"> (Wi-Fi, Bluetooth, BLE, RF, IR), links to external sensors or interaction with other devices. Working range.  </w:t>
      </w:r>
      <w:r w:rsidRPr="0F917189">
        <w:rPr>
          <w:rFonts w:ascii="Calibri" w:hAnsi="Calibri"/>
          <w:color w:val="FFFFFF" w:themeColor="background1"/>
          <w:highlight w:val="green"/>
        </w:rPr>
        <w:t>Checked</w:t>
      </w:r>
    </w:p>
    <w:p w14:paraId="0B523CAC" w14:textId="24B9B3CE" w:rsidR="007330F7" w:rsidRPr="007330F7" w:rsidRDefault="007330F7">
      <w:pPr>
        <w:spacing w:line="360" w:lineRule="auto"/>
      </w:pPr>
      <w:r>
        <w:rPr>
          <w:rFonts w:ascii="Calibri" w:hAnsi="Calibri"/>
        </w:rPr>
        <w:t>- Shield connectors with RC filter (USB, RJ45, HDMI, etc.).</w:t>
      </w:r>
      <w:r w:rsidR="00BA21AE">
        <w:rPr>
          <w:rFonts w:ascii="Calibri" w:hAnsi="Calibri"/>
        </w:rPr>
        <w:t xml:space="preserve"> </w:t>
      </w:r>
      <w:r w:rsidR="00BA21AE" w:rsidRPr="0F917189">
        <w:rPr>
          <w:rFonts w:ascii="Calibri" w:hAnsi="Calibri"/>
          <w:color w:val="FFFFFF" w:themeColor="background1"/>
          <w:highlight w:val="green"/>
        </w:rPr>
        <w:t>Checked</w:t>
      </w:r>
    </w:p>
    <w:p w14:paraId="1567B704" w14:textId="5B6AD2C7" w:rsidR="00EB7C57" w:rsidRDefault="0F917189" w:rsidP="0F917189">
      <w:pPr>
        <w:spacing w:line="360" w:lineRule="auto"/>
        <w:rPr>
          <w:rFonts w:ascii="Calibri" w:hAnsi="Calibri"/>
          <w:color w:val="FFFFFF" w:themeColor="background1"/>
          <w:highlight w:val="green"/>
        </w:rPr>
      </w:pPr>
      <w:r w:rsidRPr="0F917189">
        <w:rPr>
          <w:rFonts w:ascii="Calibri" w:hAnsi="Calibri"/>
          <w:color w:val="000000" w:themeColor="text1"/>
        </w:rPr>
        <w:t>-</w:t>
      </w:r>
      <w:r w:rsidRPr="0F917189">
        <w:rPr>
          <w:rFonts w:ascii="Calibri" w:hAnsi="Calibri"/>
          <w:i/>
          <w:iCs/>
          <w:color w:val="000000" w:themeColor="text1"/>
        </w:rPr>
        <w:t>Working levels</w:t>
      </w:r>
      <w:r w:rsidRPr="0F917189">
        <w:rPr>
          <w:rFonts w:ascii="Calibri" w:hAnsi="Calibri"/>
          <w:color w:val="000000" w:themeColor="text1"/>
        </w:rPr>
        <w:t>, voltages, Power.</w:t>
      </w:r>
      <w:r w:rsidR="0033236D">
        <w:rPr>
          <w:rFonts w:ascii="Calibri" w:hAnsi="Calibri"/>
          <w:color w:val="000000" w:themeColor="text1"/>
        </w:rPr>
        <w:t xml:space="preserve"> (</w:t>
      </w:r>
      <w:r w:rsidR="00BA21AE">
        <w:rPr>
          <w:rFonts w:ascii="Calibri" w:hAnsi="Calibri"/>
          <w:b/>
          <w:color w:val="000000" w:themeColor="text1"/>
        </w:rPr>
        <w:t>3.3V, 5V</w:t>
      </w:r>
      <w:r w:rsidR="0033236D">
        <w:rPr>
          <w:rFonts w:ascii="Calibri" w:hAnsi="Calibri"/>
          <w:color w:val="000000" w:themeColor="text1"/>
        </w:rPr>
        <w:t>).</w:t>
      </w:r>
      <w:r w:rsidRPr="0F917189">
        <w:rPr>
          <w:rFonts w:ascii="Calibri" w:hAnsi="Calibri"/>
          <w:color w:val="000000" w:themeColor="text1"/>
        </w:rPr>
        <w:t xml:space="preserve">  </w:t>
      </w:r>
      <w:r w:rsidRPr="0F917189">
        <w:rPr>
          <w:rFonts w:ascii="Calibri" w:hAnsi="Calibri"/>
          <w:color w:val="FFFFFF" w:themeColor="background1"/>
          <w:highlight w:val="green"/>
        </w:rPr>
        <w:t>Checked</w:t>
      </w:r>
    </w:p>
    <w:p w14:paraId="6A05A809" w14:textId="77777777" w:rsidR="00EB7C57" w:rsidRDefault="00EB7C57">
      <w:pPr>
        <w:spacing w:line="360" w:lineRule="auto"/>
        <w:rPr>
          <w:rFonts w:ascii="Calibri" w:hAnsi="Calibri"/>
          <w:color w:val="000000"/>
        </w:rPr>
      </w:pPr>
    </w:p>
    <w:p w14:paraId="5A39BBE3" w14:textId="24EE751C" w:rsidR="00EB7C57" w:rsidRDefault="000D4B22">
      <w:pPr>
        <w:spacing w:line="360" w:lineRule="auto"/>
        <w:rPr>
          <w:rFonts w:ascii="Calibri" w:hAnsi="Calibri"/>
          <w:b/>
          <w:color w:val="00A933"/>
        </w:rPr>
      </w:pPr>
      <w:r>
        <w:rPr>
          <w:rFonts w:ascii="Calibri" w:hAnsi="Calibri"/>
          <w:b/>
          <w:color w:val="00A933"/>
        </w:rPr>
        <w:t>PCB review:</w:t>
      </w:r>
    </w:p>
    <w:p w14:paraId="6B0F68D1" w14:textId="448F5B22" w:rsidR="00E02F52" w:rsidRPr="00E02F52" w:rsidRDefault="00E02F52">
      <w:pPr>
        <w:spacing w:line="360" w:lineRule="auto"/>
      </w:pPr>
      <w:r>
        <w:rPr>
          <w:rFonts w:ascii="Calibri" w:hAnsi="Calibri"/>
        </w:rPr>
        <w:t xml:space="preserve">- </w:t>
      </w:r>
      <w:r w:rsidRPr="00E02F52">
        <w:rPr>
          <w:rFonts w:ascii="Calibri" w:hAnsi="Calibri"/>
        </w:rPr>
        <w:t>The PCB design meets the capabilities of the manufacturers (JLCPCB, PCBWay, AllPCB, NextPCB, etc.).</w:t>
      </w:r>
      <w:r w:rsidR="00BA21AE">
        <w:rPr>
          <w:rFonts w:ascii="Calibri" w:hAnsi="Calibri"/>
        </w:rPr>
        <w:t xml:space="preserve"> </w:t>
      </w:r>
      <w:r w:rsidR="00BA21AE">
        <w:rPr>
          <w:rFonts w:ascii="Calibri" w:hAnsi="Calibri"/>
          <w:color w:val="FFFFFF"/>
          <w:highlight w:val="green"/>
        </w:rPr>
        <w:t>Checked</w:t>
      </w:r>
    </w:p>
    <w:p w14:paraId="7EE39267" w14:textId="786277E2" w:rsidR="00EB7C57" w:rsidRDefault="000D4B22">
      <w:pPr>
        <w:spacing w:line="360" w:lineRule="auto"/>
      </w:pPr>
      <w:r>
        <w:rPr>
          <w:rFonts w:ascii="Calibri" w:hAnsi="Calibri"/>
          <w:color w:val="000000"/>
        </w:rPr>
        <w:t>- B</w:t>
      </w:r>
      <w:r w:rsidR="00555C4A">
        <w:rPr>
          <w:rFonts w:ascii="Calibri" w:hAnsi="Calibri"/>
          <w:color w:val="000000"/>
        </w:rPr>
        <w:t>OM review correct field filling.</w:t>
      </w:r>
      <w:r>
        <w:rPr>
          <w:rFonts w:ascii="Calibri" w:hAnsi="Calibri"/>
          <w:color w:val="000000"/>
        </w:rPr>
        <w:t xml:space="preserve"> </w:t>
      </w:r>
      <w:r>
        <w:rPr>
          <w:rFonts w:ascii="Calibri" w:hAnsi="Calibri"/>
          <w:color w:val="FFFFFF"/>
          <w:highlight w:val="green"/>
        </w:rPr>
        <w:t>Checked</w:t>
      </w:r>
    </w:p>
    <w:p w14:paraId="2ABCFED1" w14:textId="2B762FA4" w:rsidR="00EB7C57" w:rsidRDefault="000D4B22">
      <w:pPr>
        <w:spacing w:line="360" w:lineRule="auto"/>
      </w:pPr>
      <w:r>
        <w:rPr>
          <w:rFonts w:ascii="Calibri" w:hAnsi="Calibri"/>
          <w:color w:val="000000"/>
        </w:rPr>
        <w:lastRenderedPageBreak/>
        <w:t>- Datasheet and component matching, Part number matching footprint.</w:t>
      </w:r>
      <w:r w:rsidR="00555C4A">
        <w:rPr>
          <w:rFonts w:ascii="Calibri" w:hAnsi="Calibri"/>
          <w:color w:val="000000"/>
        </w:rPr>
        <w:t xml:space="preserve"> </w:t>
      </w:r>
      <w:r w:rsidRPr="00555C4A">
        <w:rPr>
          <w:rFonts w:ascii="Calibri" w:hAnsi="Calibri"/>
          <w:color w:val="FFFFFF"/>
          <w:highlight w:val="green"/>
        </w:rPr>
        <w:t>Checked</w:t>
      </w:r>
      <w:r w:rsidR="00555C4A">
        <w:rPr>
          <w:rFonts w:ascii="Calibri" w:hAnsi="Calibri"/>
          <w:color w:val="FFFFFF"/>
          <w:highlight w:val="green"/>
        </w:rPr>
        <w:t xml:space="preserve"> </w:t>
      </w:r>
    </w:p>
    <w:p w14:paraId="261FB598" w14:textId="51B90874" w:rsidR="00EB7C57" w:rsidRDefault="000D4B22">
      <w:pPr>
        <w:spacing w:line="360" w:lineRule="auto"/>
      </w:pPr>
      <w:r>
        <w:rPr>
          <w:rFonts w:ascii="Calibri" w:hAnsi="Calibri"/>
          <w:color w:val="000000"/>
        </w:rPr>
        <w:t xml:space="preserve">- Second revision of the BOM, the footprints coincide with the Mfg PN, the prices are correct, there is enough stock, etc. </w:t>
      </w:r>
      <w:r w:rsidR="00BA21AE" w:rsidRPr="00555C4A">
        <w:rPr>
          <w:rFonts w:ascii="Calibri" w:hAnsi="Calibri"/>
          <w:color w:val="FFFFFF"/>
          <w:highlight w:val="green"/>
        </w:rPr>
        <w:t>Checked</w:t>
      </w:r>
    </w:p>
    <w:p w14:paraId="65C28E9B" w14:textId="7FDEDC4C" w:rsidR="0F917189" w:rsidRDefault="0F917189" w:rsidP="0F917189">
      <w:pPr>
        <w:spacing w:line="360" w:lineRule="auto"/>
      </w:pPr>
      <w:r w:rsidRPr="0F917189">
        <w:rPr>
          <w:rFonts w:ascii="Calibri" w:hAnsi="Calibri"/>
          <w:color w:val="000000" w:themeColor="text1"/>
        </w:rPr>
        <w:t xml:space="preserve">- BOM correct values to PN </w:t>
      </w:r>
      <w:r w:rsidRPr="0F917189">
        <w:rPr>
          <w:rFonts w:ascii="Calibri" w:hAnsi="Calibri"/>
          <w:color w:val="FFFFFF" w:themeColor="background1"/>
          <w:highlight w:val="green"/>
        </w:rPr>
        <w:t>Checked</w:t>
      </w:r>
    </w:p>
    <w:p w14:paraId="153D2D8D" w14:textId="31E525EA" w:rsidR="00EB7C57" w:rsidRDefault="0F917189">
      <w:pPr>
        <w:spacing w:line="360" w:lineRule="auto"/>
      </w:pPr>
      <w:r w:rsidRPr="0F917189">
        <w:rPr>
          <w:rFonts w:ascii="Calibri" w:hAnsi="Calibri"/>
          <w:color w:val="000000" w:themeColor="text1"/>
        </w:rPr>
        <w:t>- Footprint verification against Datasheet. Measurement on PCB. Check pads distances, Thermal pads,</w:t>
      </w:r>
      <w:r w:rsidR="00061FC3">
        <w:rPr>
          <w:rFonts w:ascii="Calibri" w:hAnsi="Calibri"/>
          <w:color w:val="000000" w:themeColor="text1"/>
        </w:rPr>
        <w:t xml:space="preserve"> pin assignment.</w:t>
      </w:r>
      <w:r w:rsidRPr="0F917189">
        <w:rPr>
          <w:rFonts w:ascii="Calibri" w:hAnsi="Calibri"/>
          <w:color w:val="000000" w:themeColor="text1"/>
        </w:rPr>
        <w:t xml:space="preserve"> </w:t>
      </w:r>
      <w:r w:rsidR="00BA21AE" w:rsidRPr="00555C4A">
        <w:rPr>
          <w:rFonts w:ascii="Calibri" w:hAnsi="Calibri"/>
          <w:color w:val="FFFFFF"/>
          <w:highlight w:val="green"/>
        </w:rPr>
        <w:t>Checked</w:t>
      </w:r>
    </w:p>
    <w:p w14:paraId="6EAFDFA6" w14:textId="77777777" w:rsidR="00EB7C57" w:rsidRDefault="000D4B22">
      <w:pPr>
        <w:spacing w:line="360" w:lineRule="auto"/>
      </w:pPr>
      <w:r>
        <w:rPr>
          <w:rFonts w:ascii="Calibri" w:hAnsi="Calibri"/>
          <w:color w:val="000000"/>
        </w:rPr>
        <w:t xml:space="preserve">- No Pocket tracks.  </w:t>
      </w:r>
      <w:r>
        <w:rPr>
          <w:rFonts w:ascii="Calibri" w:hAnsi="Calibri"/>
          <w:color w:val="FFFFFF"/>
          <w:highlight w:val="green"/>
        </w:rPr>
        <w:t>Checked</w:t>
      </w:r>
    </w:p>
    <w:p w14:paraId="0E94A0D7" w14:textId="77777777" w:rsidR="00EB7C57" w:rsidRDefault="000D4B22">
      <w:pPr>
        <w:spacing w:line="360" w:lineRule="auto"/>
      </w:pPr>
      <w:r>
        <w:rPr>
          <w:rFonts w:ascii="Calibri" w:hAnsi="Calibri"/>
          <w:color w:val="000000"/>
        </w:rPr>
        <w:t xml:space="preserve">- Correct track width according to current.  </w:t>
      </w:r>
      <w:r>
        <w:rPr>
          <w:rFonts w:ascii="Calibri" w:hAnsi="Calibri"/>
          <w:color w:val="FFFFFF"/>
          <w:highlight w:val="green"/>
        </w:rPr>
        <w:t>Checked</w:t>
      </w:r>
    </w:p>
    <w:p w14:paraId="11CFD108" w14:textId="53A7AD8F" w:rsidR="00EB7C57" w:rsidRDefault="000D4B22">
      <w:pPr>
        <w:spacing w:line="360" w:lineRule="auto"/>
        <w:rPr>
          <w:rFonts w:ascii="Calibri" w:hAnsi="Calibri"/>
          <w:color w:val="FFFFFF"/>
        </w:rPr>
      </w:pPr>
      <w:r>
        <w:rPr>
          <w:rFonts w:ascii="Calibri" w:hAnsi="Calibri"/>
          <w:color w:val="000000"/>
        </w:rPr>
        <w:t xml:space="preserve">- Correct track space according to the voltage.  </w:t>
      </w:r>
      <w:r>
        <w:rPr>
          <w:rFonts w:ascii="Calibri" w:hAnsi="Calibri"/>
          <w:color w:val="FFFFFF"/>
          <w:highlight w:val="green"/>
        </w:rPr>
        <w:t>Checked</w:t>
      </w:r>
    </w:p>
    <w:p w14:paraId="62BA3504" w14:textId="096A6997" w:rsidR="00AF7644" w:rsidRDefault="00AF7644">
      <w:pPr>
        <w:spacing w:line="360" w:lineRule="auto"/>
        <w:rPr>
          <w:rFonts w:ascii="Calibri" w:hAnsi="Calibri"/>
        </w:rPr>
      </w:pPr>
      <w:r>
        <w:rPr>
          <w:rFonts w:ascii="Calibri" w:hAnsi="Calibri"/>
        </w:rPr>
        <w:t>- Correct via diameter according to current.</w:t>
      </w:r>
      <w:r w:rsidR="00BA21AE">
        <w:rPr>
          <w:rFonts w:ascii="Calibri" w:hAnsi="Calibri"/>
        </w:rPr>
        <w:t xml:space="preserve"> </w:t>
      </w:r>
      <w:r w:rsidR="00BA21AE" w:rsidRPr="00555C4A">
        <w:rPr>
          <w:rFonts w:ascii="Calibri" w:hAnsi="Calibri"/>
          <w:color w:val="FFFFFF"/>
          <w:highlight w:val="green"/>
        </w:rPr>
        <w:t>Checked</w:t>
      </w:r>
    </w:p>
    <w:p w14:paraId="4B8E5E86" w14:textId="50AB6E01" w:rsidR="00AF7644" w:rsidRPr="00AF7644" w:rsidRDefault="00AF7644">
      <w:pPr>
        <w:spacing w:line="360" w:lineRule="auto"/>
      </w:pPr>
      <w:r>
        <w:rPr>
          <w:rFonts w:ascii="Calibri" w:hAnsi="Calibri"/>
        </w:rPr>
        <w:t>- C</w:t>
      </w:r>
      <w:r w:rsidRPr="00AF7644">
        <w:rPr>
          <w:rFonts w:ascii="Calibri" w:hAnsi="Calibri"/>
        </w:rPr>
        <w:t>orrect use of fill zones for power lines</w:t>
      </w:r>
      <w:r>
        <w:rPr>
          <w:rFonts w:ascii="Calibri" w:hAnsi="Calibri"/>
        </w:rPr>
        <w:t>.</w:t>
      </w:r>
      <w:r w:rsidR="00BA21AE">
        <w:rPr>
          <w:rFonts w:ascii="Calibri" w:hAnsi="Calibri"/>
        </w:rPr>
        <w:t xml:space="preserve"> </w:t>
      </w:r>
      <w:r w:rsidR="00BA21AE">
        <w:rPr>
          <w:rFonts w:ascii="Calibri" w:hAnsi="Calibri"/>
          <w:color w:val="000000"/>
          <w:highlight w:val="yellow"/>
        </w:rPr>
        <w:t>Not Apply</w:t>
      </w:r>
    </w:p>
    <w:p w14:paraId="41C8F396" w14:textId="79126E98" w:rsidR="00EB7C57" w:rsidRDefault="000D4B22">
      <w:pPr>
        <w:spacing w:line="360" w:lineRule="auto"/>
        <w:rPr>
          <w:rFonts w:ascii="Calibri" w:hAnsi="Calibri"/>
          <w:color w:val="FFFFFF"/>
        </w:rPr>
      </w:pPr>
      <w:r>
        <w:rPr>
          <w:rFonts w:ascii="Calibri" w:hAnsi="Calibri"/>
          <w:color w:val="000000"/>
        </w:rPr>
        <w:t>- Connectors for the right use</w:t>
      </w:r>
      <w:r w:rsidR="00555C4A">
        <w:rPr>
          <w:rFonts w:ascii="Calibri" w:hAnsi="Calibri"/>
          <w:color w:val="000000"/>
        </w:rPr>
        <w:t>.</w:t>
      </w:r>
      <w:r>
        <w:rPr>
          <w:rFonts w:ascii="Calibri" w:hAnsi="Calibri"/>
          <w:color w:val="000000"/>
        </w:rPr>
        <w:t xml:space="preserve">  </w:t>
      </w:r>
      <w:r>
        <w:rPr>
          <w:rFonts w:ascii="Calibri" w:hAnsi="Calibri"/>
          <w:color w:val="FFFFFF"/>
          <w:highlight w:val="green"/>
        </w:rPr>
        <w:t>Checked</w:t>
      </w:r>
    </w:p>
    <w:p w14:paraId="5329A512" w14:textId="48D353ED" w:rsidR="00E61EE4" w:rsidRDefault="00E61EE4">
      <w:pPr>
        <w:spacing w:line="360" w:lineRule="auto"/>
        <w:rPr>
          <w:rFonts w:ascii="Calibri" w:hAnsi="Calibri"/>
        </w:rPr>
      </w:pPr>
      <w:r>
        <w:rPr>
          <w:rFonts w:ascii="Calibri" w:hAnsi="Calibri"/>
        </w:rPr>
        <w:t>- Differential Pair routing for data pins to USB interface and connector.</w:t>
      </w:r>
      <w:r w:rsidR="00BA21AE">
        <w:rPr>
          <w:rFonts w:ascii="Calibri" w:hAnsi="Calibri"/>
        </w:rPr>
        <w:t xml:space="preserve"> </w:t>
      </w:r>
      <w:r w:rsidR="00BA21AE">
        <w:rPr>
          <w:rFonts w:ascii="Calibri" w:hAnsi="Calibri"/>
          <w:color w:val="FFFFFF"/>
          <w:highlight w:val="green"/>
        </w:rPr>
        <w:t>Checked</w:t>
      </w:r>
    </w:p>
    <w:p w14:paraId="150F70AB" w14:textId="74AF0114" w:rsidR="00E61EE4" w:rsidRDefault="00E61EE4">
      <w:pPr>
        <w:spacing w:line="360" w:lineRule="auto"/>
        <w:rPr>
          <w:rFonts w:ascii="Calibri" w:hAnsi="Calibri"/>
        </w:rPr>
      </w:pPr>
      <w:r>
        <w:rPr>
          <w:rFonts w:ascii="Calibri" w:hAnsi="Calibri"/>
        </w:rPr>
        <w:t xml:space="preserve">- </w:t>
      </w:r>
      <w:r w:rsidRPr="00E61EE4">
        <w:rPr>
          <w:rFonts w:ascii="Calibri" w:hAnsi="Calibri"/>
        </w:rPr>
        <w:t>Impedance calculation for transmission lines (antennas)</w:t>
      </w:r>
      <w:r>
        <w:rPr>
          <w:rFonts w:ascii="Calibri" w:hAnsi="Calibri"/>
        </w:rPr>
        <w:t>.</w:t>
      </w:r>
      <w:r w:rsidR="00BA21AE">
        <w:rPr>
          <w:rFonts w:ascii="Calibri" w:hAnsi="Calibri"/>
        </w:rPr>
        <w:t xml:space="preserve"> </w:t>
      </w:r>
      <w:r w:rsidR="00BA21AE">
        <w:rPr>
          <w:rFonts w:ascii="Calibri" w:hAnsi="Calibri"/>
          <w:color w:val="000000"/>
          <w:highlight w:val="yellow"/>
        </w:rPr>
        <w:t>Not Apply</w:t>
      </w:r>
    </w:p>
    <w:p w14:paraId="0F3D4652" w14:textId="5C8360A7" w:rsidR="00AF7644" w:rsidRPr="00E61EE4" w:rsidRDefault="00AF7644">
      <w:pPr>
        <w:spacing w:line="360" w:lineRule="auto"/>
      </w:pPr>
      <w:r>
        <w:rPr>
          <w:rFonts w:ascii="Calibri" w:hAnsi="Calibri"/>
        </w:rPr>
        <w:t xml:space="preserve">- </w:t>
      </w:r>
      <w:r w:rsidRPr="00AF7644">
        <w:rPr>
          <w:rFonts w:ascii="Calibri" w:hAnsi="Calibri"/>
        </w:rPr>
        <w:t>Antennas routed according to the "PCB Layout" section of the data sheet.</w:t>
      </w:r>
      <w:r w:rsidR="00BA21AE" w:rsidRPr="00BA21AE">
        <w:rPr>
          <w:rFonts w:ascii="Calibri" w:hAnsi="Calibri"/>
          <w:color w:val="000000"/>
          <w:highlight w:val="yellow"/>
        </w:rPr>
        <w:t xml:space="preserve"> </w:t>
      </w:r>
      <w:r w:rsidR="00BA21AE">
        <w:rPr>
          <w:rFonts w:ascii="Calibri" w:hAnsi="Calibri"/>
          <w:color w:val="000000"/>
          <w:highlight w:val="yellow"/>
        </w:rPr>
        <w:t>Not Apply</w:t>
      </w:r>
    </w:p>
    <w:p w14:paraId="6A730E06" w14:textId="77777777" w:rsidR="00EB7C57" w:rsidRDefault="000D4B22">
      <w:pPr>
        <w:spacing w:line="360" w:lineRule="auto"/>
      </w:pPr>
      <w:r>
        <w:rPr>
          <w:rFonts w:ascii="Calibri" w:hAnsi="Calibri"/>
          <w:color w:val="000000"/>
        </w:rPr>
        <w:t xml:space="preserve">- DRC run again.  </w:t>
      </w:r>
      <w:r>
        <w:rPr>
          <w:rFonts w:ascii="Calibri" w:hAnsi="Calibri"/>
          <w:color w:val="FFFFFF"/>
          <w:highlight w:val="green"/>
        </w:rPr>
        <w:t>Checked</w:t>
      </w:r>
    </w:p>
    <w:p w14:paraId="18FB70C0" w14:textId="77777777" w:rsidR="00E61EE4" w:rsidRDefault="239BBA67">
      <w:pPr>
        <w:spacing w:line="360" w:lineRule="auto"/>
        <w:rPr>
          <w:rFonts w:ascii="Calibri" w:eastAsia="Calibri" w:hAnsi="Calibri" w:cs="Calibri"/>
          <w:color w:val="FFFFFF" w:themeColor="background1"/>
        </w:rPr>
      </w:pPr>
      <w:r w:rsidRPr="239BBA67">
        <w:rPr>
          <w:rFonts w:ascii="Calibri" w:hAnsi="Calibri"/>
          <w:color w:val="000000" w:themeColor="text1"/>
        </w:rPr>
        <w:t>- Space for heat-sinks</w:t>
      </w:r>
      <w:r w:rsidR="00555C4A">
        <w:rPr>
          <w:rFonts w:ascii="Calibri" w:hAnsi="Calibri"/>
          <w:color w:val="000000" w:themeColor="text1"/>
        </w:rPr>
        <w:t>.</w:t>
      </w:r>
      <w:r w:rsidRPr="239BBA67">
        <w:rPr>
          <w:rFonts w:ascii="Calibri" w:hAnsi="Calibri"/>
          <w:color w:val="000000" w:themeColor="text1"/>
        </w:rPr>
        <w:t xml:space="preserve">  </w:t>
      </w:r>
      <w:r w:rsidRPr="239BBA67">
        <w:rPr>
          <w:rFonts w:ascii="Calibri" w:eastAsia="Calibri" w:hAnsi="Calibri" w:cs="Calibri"/>
          <w:color w:val="FFFFFF" w:themeColor="background1"/>
          <w:highlight w:val="green"/>
        </w:rPr>
        <w:t>Checked</w:t>
      </w:r>
    </w:p>
    <w:p w14:paraId="682E5930" w14:textId="5E800E95" w:rsidR="00E61EE4" w:rsidRPr="00E61EE4" w:rsidRDefault="00E61EE4">
      <w:pPr>
        <w:spacing w:line="360" w:lineRule="auto"/>
        <w:rPr>
          <w:rFonts w:ascii="Calibri" w:eastAsia="Calibri" w:hAnsi="Calibri" w:cs="Calibri"/>
          <w:color w:val="FFFFFF" w:themeColor="background1"/>
        </w:rPr>
      </w:pPr>
      <w:r>
        <w:rPr>
          <w:rFonts w:ascii="Calibri" w:eastAsia="Calibri" w:hAnsi="Calibri" w:cs="Calibri"/>
        </w:rPr>
        <w:t>- C</w:t>
      </w:r>
      <w:r w:rsidRPr="00E61EE4">
        <w:rPr>
          <w:rFonts w:ascii="Calibri" w:eastAsia="Calibri" w:hAnsi="Calibri" w:cs="Calibri"/>
        </w:rPr>
        <w:t>orrect position of the logo or logos</w:t>
      </w:r>
      <w:r w:rsidR="007330F7">
        <w:rPr>
          <w:rFonts w:ascii="Calibri" w:eastAsia="Calibri" w:hAnsi="Calibri" w:cs="Calibri"/>
        </w:rPr>
        <w:t xml:space="preserve">. If no logo client must approve it. </w:t>
      </w:r>
      <w:r w:rsidR="00BA21AE">
        <w:rPr>
          <w:rFonts w:ascii="Calibri" w:hAnsi="Calibri"/>
          <w:color w:val="000000"/>
          <w:highlight w:val="yellow"/>
        </w:rPr>
        <w:t>Not Apply</w:t>
      </w:r>
    </w:p>
    <w:p w14:paraId="767E1CEF" w14:textId="77777777" w:rsidR="00EB7C57" w:rsidRDefault="000D4B22">
      <w:pPr>
        <w:spacing w:line="360" w:lineRule="auto"/>
      </w:pPr>
      <w:r>
        <w:rPr>
          <w:rFonts w:ascii="Calibri" w:hAnsi="Calibri"/>
          <w:color w:val="000000"/>
        </w:rPr>
        <w:t xml:space="preserve">- Correct labels located on the silkscreen, indicate polarities, function of each pin in the connectors, name of each connector, voltages, current, sizes &gt;1mm, etc.  </w:t>
      </w:r>
      <w:r>
        <w:rPr>
          <w:rFonts w:ascii="Calibri" w:hAnsi="Calibri"/>
          <w:color w:val="FFFFFF"/>
          <w:highlight w:val="green"/>
        </w:rPr>
        <w:t>Checked</w:t>
      </w:r>
    </w:p>
    <w:p w14:paraId="72A3D3EC" w14:textId="77777777" w:rsidR="00EB7C57" w:rsidRDefault="00EB7C57">
      <w:pPr>
        <w:spacing w:line="360" w:lineRule="auto"/>
        <w:rPr>
          <w:rFonts w:ascii="Calibri" w:hAnsi="Calibri"/>
          <w:color w:val="000000"/>
        </w:rPr>
      </w:pPr>
    </w:p>
    <w:p w14:paraId="1769A612" w14:textId="77777777" w:rsidR="00EB7C57" w:rsidRDefault="000D4B22">
      <w:pPr>
        <w:spacing w:line="360" w:lineRule="auto"/>
      </w:pPr>
      <w:r>
        <w:rPr>
          <w:rFonts w:ascii="Calibri" w:hAnsi="Calibri"/>
          <w:b/>
          <w:color w:val="00A933"/>
        </w:rPr>
        <w:t>Mechanical review:</w:t>
      </w:r>
    </w:p>
    <w:p w14:paraId="1B6D4CA8" w14:textId="7033DD78" w:rsidR="00EB7C57" w:rsidRDefault="00555C4A">
      <w:pPr>
        <w:spacing w:line="360" w:lineRule="auto"/>
      </w:pPr>
      <w:r>
        <w:rPr>
          <w:rFonts w:ascii="Calibri" w:hAnsi="Calibri"/>
          <w:color w:val="000000"/>
        </w:rPr>
        <w:t>- PCB size and quantity.</w:t>
      </w:r>
      <w:r w:rsidR="000D4B22">
        <w:rPr>
          <w:rFonts w:ascii="Calibri" w:hAnsi="Calibri"/>
          <w:color w:val="000000"/>
        </w:rPr>
        <w:t xml:space="preserve">  </w:t>
      </w:r>
      <w:r w:rsidR="000D4B22">
        <w:rPr>
          <w:rFonts w:ascii="Calibri" w:hAnsi="Calibri"/>
          <w:color w:val="FFFFFF"/>
          <w:highlight w:val="green"/>
        </w:rPr>
        <w:t>Checked</w:t>
      </w:r>
    </w:p>
    <w:p w14:paraId="0715A812" w14:textId="44DEBAC5" w:rsidR="00EB7C57" w:rsidRDefault="00555C4A">
      <w:pPr>
        <w:spacing w:line="360" w:lineRule="auto"/>
      </w:pPr>
      <w:r>
        <w:rPr>
          <w:rFonts w:ascii="Calibri" w:hAnsi="Calibri"/>
          <w:color w:val="000000"/>
        </w:rPr>
        <w:t>- Retention notches or holes.</w:t>
      </w:r>
      <w:r w:rsidR="000D4B22">
        <w:rPr>
          <w:rFonts w:ascii="Calibri" w:hAnsi="Calibri"/>
          <w:color w:val="000000"/>
        </w:rPr>
        <w:t xml:space="preserve">   </w:t>
      </w:r>
      <w:r w:rsidR="000D4B22">
        <w:rPr>
          <w:rFonts w:ascii="Calibri" w:hAnsi="Calibri"/>
          <w:color w:val="FFFFFF"/>
          <w:highlight w:val="green"/>
        </w:rPr>
        <w:t>Checked</w:t>
      </w:r>
    </w:p>
    <w:p w14:paraId="1BF6A549" w14:textId="71BC641C" w:rsidR="00EB7C57" w:rsidRDefault="239BBA67" w:rsidP="239BBA67">
      <w:pPr>
        <w:spacing w:line="360" w:lineRule="auto"/>
        <w:rPr>
          <w:rFonts w:ascii="Calibri" w:hAnsi="Calibri"/>
          <w:color w:val="000000" w:themeColor="text1"/>
          <w:highlight w:val="green"/>
        </w:rPr>
      </w:pPr>
      <w:r w:rsidRPr="239BBA67">
        <w:rPr>
          <w:rFonts w:ascii="Calibri" w:hAnsi="Calibri"/>
          <w:color w:val="000000" w:themeColor="text1"/>
        </w:rPr>
        <w:lastRenderedPageBreak/>
        <w:t>- Screw holes, screw type</w:t>
      </w:r>
      <w:r w:rsidR="00555C4A">
        <w:rPr>
          <w:rFonts w:ascii="Calibri" w:hAnsi="Calibri"/>
          <w:color w:val="000000" w:themeColor="text1"/>
        </w:rPr>
        <w:t>.</w:t>
      </w:r>
      <w:r w:rsidRPr="239BBA67">
        <w:rPr>
          <w:rFonts w:ascii="Calibri" w:hAnsi="Calibri"/>
          <w:color w:val="000000" w:themeColor="text1"/>
        </w:rPr>
        <w:t xml:space="preserve">   </w:t>
      </w:r>
      <w:r w:rsidRPr="239BBA67">
        <w:rPr>
          <w:rFonts w:ascii="Calibri" w:hAnsi="Calibri"/>
          <w:color w:val="FFFFFF" w:themeColor="background1"/>
          <w:highlight w:val="green"/>
        </w:rPr>
        <w:t xml:space="preserve">Checked </w:t>
      </w:r>
    </w:p>
    <w:p w14:paraId="151F0CA0" w14:textId="63597B48" w:rsidR="00EB7C57" w:rsidRDefault="000D4B22">
      <w:pPr>
        <w:spacing w:line="360" w:lineRule="auto"/>
      </w:pPr>
      <w:r>
        <w:rPr>
          <w:rFonts w:ascii="Calibri" w:hAnsi="Calibri"/>
          <w:color w:val="000000"/>
        </w:rPr>
        <w:t xml:space="preserve">- Retention nails etc.  </w:t>
      </w:r>
      <w:r>
        <w:rPr>
          <w:rFonts w:ascii="Calibri" w:hAnsi="Calibri"/>
          <w:color w:val="FFFFFF"/>
          <w:highlight w:val="green"/>
        </w:rPr>
        <w:t xml:space="preserve">Checked </w:t>
      </w:r>
    </w:p>
    <w:p w14:paraId="068C4DCB" w14:textId="77777777" w:rsidR="00EB7C57" w:rsidRDefault="000D4B22">
      <w:pPr>
        <w:spacing w:line="360" w:lineRule="auto"/>
      </w:pPr>
      <w:r>
        <w:rPr>
          <w:rFonts w:ascii="Calibri" w:hAnsi="Calibri"/>
          <w:color w:val="000000"/>
        </w:rPr>
        <w:t xml:space="preserve">- Inputs and output connectors with drill or media communications connectors.  </w:t>
      </w:r>
      <w:r>
        <w:rPr>
          <w:rFonts w:ascii="Calibri" w:hAnsi="Calibri"/>
          <w:color w:val="FFFFFF"/>
          <w:highlight w:val="green"/>
        </w:rPr>
        <w:t>Checked</w:t>
      </w:r>
    </w:p>
    <w:p w14:paraId="0D0B940D" w14:textId="77777777" w:rsidR="00EB7C57" w:rsidRDefault="00EB7C57">
      <w:pPr>
        <w:spacing w:line="360" w:lineRule="auto"/>
        <w:rPr>
          <w:rFonts w:ascii="Calibri" w:hAnsi="Calibri"/>
          <w:color w:val="000000"/>
        </w:rPr>
      </w:pPr>
    </w:p>
    <w:p w14:paraId="0C6A69D7" w14:textId="18B310AB" w:rsidR="007330F7" w:rsidRDefault="000D4B22">
      <w:pPr>
        <w:spacing w:line="360" w:lineRule="auto"/>
        <w:rPr>
          <w:rFonts w:ascii="Calibri" w:hAnsi="Calibri"/>
          <w:b/>
          <w:color w:val="00A933"/>
        </w:rPr>
      </w:pPr>
      <w:r>
        <w:rPr>
          <w:rFonts w:ascii="Calibri" w:hAnsi="Calibri"/>
          <w:b/>
          <w:color w:val="00A933"/>
        </w:rPr>
        <w:t>Firmware requirements:</w:t>
      </w:r>
    </w:p>
    <w:p w14:paraId="044829B3" w14:textId="77777777" w:rsidR="00BA21AE" w:rsidRDefault="007330F7" w:rsidP="00BA21AE">
      <w:pPr>
        <w:spacing w:line="360" w:lineRule="auto"/>
      </w:pPr>
      <w:r>
        <w:rPr>
          <w:rFonts w:ascii="Calibri" w:hAnsi="Calibri"/>
        </w:rPr>
        <w:t>- Schematic is approved for firmware functions.</w:t>
      </w:r>
      <w:r w:rsidR="00C44F96">
        <w:rPr>
          <w:rFonts w:ascii="Calibri" w:hAnsi="Calibri"/>
        </w:rPr>
        <w:t xml:space="preserve"> </w:t>
      </w:r>
      <w:r w:rsidR="00BA21AE">
        <w:rPr>
          <w:rFonts w:ascii="Calibri" w:hAnsi="Calibri"/>
          <w:color w:val="FFFFFF"/>
          <w:highlight w:val="green"/>
        </w:rPr>
        <w:t>Checked</w:t>
      </w:r>
    </w:p>
    <w:p w14:paraId="7B4B2601" w14:textId="5842BE28" w:rsidR="00EB7C57" w:rsidRDefault="0F917189" w:rsidP="00555C4A">
      <w:pPr>
        <w:spacing w:line="360" w:lineRule="auto"/>
      </w:pPr>
      <w:r w:rsidRPr="0F917189">
        <w:rPr>
          <w:rFonts w:ascii="Calibri" w:hAnsi="Calibri"/>
          <w:color w:val="000000" w:themeColor="text1"/>
        </w:rPr>
        <w:t>- Interrupt routines to enabled pin</w:t>
      </w:r>
      <w:r w:rsidR="00555C4A">
        <w:rPr>
          <w:rFonts w:ascii="Calibri" w:hAnsi="Calibri"/>
          <w:color w:val="000000" w:themeColor="text1"/>
        </w:rPr>
        <w:t>.</w:t>
      </w:r>
      <w:r w:rsidRPr="0F917189">
        <w:rPr>
          <w:rFonts w:ascii="Calibri" w:hAnsi="Calibri"/>
          <w:color w:val="000000" w:themeColor="text1"/>
        </w:rPr>
        <w:t xml:space="preserve"> </w:t>
      </w:r>
      <w:r w:rsidR="00555C4A">
        <w:rPr>
          <w:rFonts w:ascii="Calibri" w:hAnsi="Calibri"/>
          <w:color w:val="FFFFFF"/>
          <w:highlight w:val="green"/>
        </w:rPr>
        <w:t>Checked</w:t>
      </w:r>
    </w:p>
    <w:p w14:paraId="1A69B4DC" w14:textId="7C56106E" w:rsidR="00EB7C57" w:rsidRDefault="0F917189" w:rsidP="0F917189">
      <w:pPr>
        <w:spacing w:line="360" w:lineRule="auto"/>
        <w:rPr>
          <w:rFonts w:ascii="Calibri" w:hAnsi="Calibri"/>
          <w:color w:val="000000" w:themeColor="text1"/>
          <w:highlight w:val="yellow"/>
        </w:rPr>
      </w:pPr>
      <w:r w:rsidRPr="0F917189">
        <w:rPr>
          <w:rFonts w:ascii="Calibri" w:hAnsi="Calibri"/>
          <w:color w:val="000000" w:themeColor="text1"/>
        </w:rPr>
        <w:t>- PWM devices to PWM enabled pins</w:t>
      </w:r>
      <w:r w:rsidR="00555C4A">
        <w:rPr>
          <w:rFonts w:ascii="Calibri" w:hAnsi="Calibri"/>
          <w:color w:val="000000" w:themeColor="text1"/>
        </w:rPr>
        <w:t>.</w:t>
      </w:r>
      <w:r w:rsidRPr="0F917189">
        <w:rPr>
          <w:rFonts w:ascii="Calibri" w:hAnsi="Calibri"/>
          <w:color w:val="000000" w:themeColor="text1"/>
        </w:rPr>
        <w:t xml:space="preserve"> </w:t>
      </w:r>
      <w:r w:rsidRPr="0F917189">
        <w:rPr>
          <w:rFonts w:ascii="Calibri" w:hAnsi="Calibri"/>
          <w:color w:val="000000" w:themeColor="text1"/>
          <w:highlight w:val="yellow"/>
        </w:rPr>
        <w:t>Not  Apply</w:t>
      </w:r>
      <w:r w:rsidRPr="0F917189">
        <w:rPr>
          <w:rFonts w:ascii="Calibri" w:hAnsi="Calibri"/>
          <w:color w:val="000000" w:themeColor="text1"/>
        </w:rPr>
        <w:t xml:space="preserve"> </w:t>
      </w:r>
    </w:p>
    <w:p w14:paraId="69165A99" w14:textId="46F73C35" w:rsidR="00EB7C57" w:rsidRDefault="0F917189" w:rsidP="00555C4A">
      <w:pPr>
        <w:spacing w:line="360" w:lineRule="auto"/>
        <w:rPr>
          <w:rFonts w:ascii="Calibri" w:hAnsi="Calibri"/>
          <w:color w:val="FFFFFF"/>
          <w:highlight w:val="green"/>
        </w:rPr>
      </w:pPr>
      <w:r w:rsidRPr="0F917189">
        <w:rPr>
          <w:rFonts w:ascii="Calibri" w:hAnsi="Calibri"/>
          <w:color w:val="000000" w:themeColor="text1"/>
        </w:rPr>
        <w:t xml:space="preserve">- Microcontroller as per client reference.  </w:t>
      </w:r>
      <w:r w:rsidR="00555C4A">
        <w:rPr>
          <w:rFonts w:ascii="Calibri" w:hAnsi="Calibri"/>
          <w:color w:val="FFFFFF"/>
          <w:highlight w:val="green"/>
        </w:rPr>
        <w:t>Checked</w:t>
      </w:r>
    </w:p>
    <w:p w14:paraId="133B5ADE" w14:textId="77777777" w:rsidR="00BA21AE" w:rsidRDefault="008B37B1" w:rsidP="00BA21AE">
      <w:pPr>
        <w:spacing w:line="360" w:lineRule="auto"/>
      </w:pPr>
      <w:r>
        <w:rPr>
          <w:rFonts w:ascii="Calibri" w:hAnsi="Calibri"/>
        </w:rPr>
        <w:t>- E</w:t>
      </w:r>
      <w:r w:rsidRPr="008B37B1">
        <w:rPr>
          <w:rFonts w:ascii="Calibri" w:hAnsi="Calibri"/>
        </w:rPr>
        <w:t>ach microcontroller pin fulfills its assigned function</w:t>
      </w:r>
      <w:r>
        <w:rPr>
          <w:rFonts w:ascii="Calibri" w:hAnsi="Calibri"/>
        </w:rPr>
        <w:t>.</w:t>
      </w:r>
      <w:r w:rsidR="00BA21AE">
        <w:rPr>
          <w:rFonts w:ascii="Calibri" w:hAnsi="Calibri"/>
        </w:rPr>
        <w:t xml:space="preserve"> </w:t>
      </w:r>
      <w:r w:rsidR="00BA21AE">
        <w:rPr>
          <w:rFonts w:ascii="Calibri" w:hAnsi="Calibri"/>
          <w:color w:val="FFFFFF"/>
          <w:highlight w:val="green"/>
        </w:rPr>
        <w:t>Checked</w:t>
      </w:r>
    </w:p>
    <w:p w14:paraId="7EB3C03E" w14:textId="197324FA" w:rsidR="007330F7" w:rsidRDefault="007330F7" w:rsidP="00555C4A">
      <w:pPr>
        <w:spacing w:line="360" w:lineRule="auto"/>
        <w:rPr>
          <w:rFonts w:ascii="Calibri" w:hAnsi="Calibri"/>
        </w:rPr>
      </w:pPr>
      <w:r>
        <w:rPr>
          <w:rFonts w:ascii="Calibri" w:hAnsi="Calibri"/>
        </w:rPr>
        <w:t>- Correct clock speed according to VCC.</w:t>
      </w:r>
      <w:r w:rsidR="00BA21AE">
        <w:rPr>
          <w:rFonts w:ascii="Calibri" w:hAnsi="Calibri"/>
        </w:rPr>
        <w:t xml:space="preserve"> </w:t>
      </w:r>
      <w:r w:rsidR="00BA21AE" w:rsidRPr="0F917189">
        <w:rPr>
          <w:rFonts w:ascii="Calibri" w:hAnsi="Calibri"/>
          <w:color w:val="000000" w:themeColor="text1"/>
          <w:highlight w:val="yellow"/>
        </w:rPr>
        <w:t>Not  Apply</w:t>
      </w:r>
    </w:p>
    <w:p w14:paraId="15136346" w14:textId="77777777" w:rsidR="00BA21AE" w:rsidRDefault="007330F7" w:rsidP="00BA21AE">
      <w:pPr>
        <w:spacing w:line="360" w:lineRule="auto"/>
      </w:pPr>
      <w:r>
        <w:rPr>
          <w:rFonts w:ascii="Calibri" w:hAnsi="Calibri"/>
        </w:rPr>
        <w:t>- Verify ram uses below 70%.</w:t>
      </w:r>
      <w:r w:rsidR="00BA21AE">
        <w:rPr>
          <w:rFonts w:ascii="Calibri" w:hAnsi="Calibri"/>
        </w:rPr>
        <w:t xml:space="preserve"> </w:t>
      </w:r>
      <w:r w:rsidR="00BA21AE">
        <w:rPr>
          <w:rFonts w:ascii="Calibri" w:hAnsi="Calibri"/>
          <w:color w:val="FFFFFF"/>
          <w:highlight w:val="green"/>
        </w:rPr>
        <w:t>Checked</w:t>
      </w:r>
    </w:p>
    <w:p w14:paraId="0E27B00A" w14:textId="77777777" w:rsidR="00EB7C57" w:rsidRDefault="00EB7C57">
      <w:pPr>
        <w:spacing w:line="360" w:lineRule="auto"/>
      </w:pPr>
    </w:p>
    <w:p w14:paraId="16E31E02" w14:textId="2DE798D2" w:rsidR="00EB7C57" w:rsidRDefault="000D4B22">
      <w:pPr>
        <w:spacing w:line="360" w:lineRule="auto"/>
        <w:rPr>
          <w:rFonts w:ascii="Calibri" w:hAnsi="Calibri"/>
          <w:color w:val="000000"/>
        </w:rPr>
      </w:pPr>
      <w:r>
        <w:rPr>
          <w:rFonts w:ascii="Calibri" w:hAnsi="Calibri"/>
          <w:color w:val="000000"/>
        </w:rPr>
        <w:t>Done By</w:t>
      </w:r>
    </w:p>
    <w:p w14:paraId="3A06B201" w14:textId="28DE7C91" w:rsidR="00E26303" w:rsidRDefault="00E26303">
      <w:pPr>
        <w:spacing w:line="360" w:lineRule="auto"/>
        <w:rPr>
          <w:rFonts w:ascii="Calibri" w:hAnsi="Calibri"/>
          <w:color w:val="000000"/>
        </w:rPr>
      </w:pPr>
    </w:p>
    <w:p w14:paraId="7A5D9D11" w14:textId="6F0AFA06" w:rsidR="00E26303" w:rsidRPr="0058005C" w:rsidRDefault="0039472F">
      <w:pPr>
        <w:spacing w:line="360" w:lineRule="auto"/>
        <w:rPr>
          <w:rFonts w:ascii="Calibri" w:hAnsi="Calibri"/>
          <w:color w:val="000000"/>
        </w:rPr>
      </w:pPr>
      <w:r w:rsidRPr="0058005C">
        <w:rPr>
          <w:rFonts w:ascii="Calibri" w:hAnsi="Calibri"/>
          <w:color w:val="000000"/>
        </w:rPr>
        <w:t xml:space="preserve">Name: </w:t>
      </w:r>
      <w:r w:rsidR="00BA21AE" w:rsidRPr="0058005C">
        <w:rPr>
          <w:rFonts w:ascii="Calibri" w:hAnsi="Calibri"/>
          <w:color w:val="000000"/>
        </w:rPr>
        <w:t>María del mar Ardila</w:t>
      </w:r>
    </w:p>
    <w:p w14:paraId="2388B917" w14:textId="0A7B5F61" w:rsidR="00EB7C57" w:rsidRDefault="000D4B22">
      <w:pPr>
        <w:spacing w:line="360" w:lineRule="auto"/>
        <w:rPr>
          <w:rFonts w:ascii="Calibri" w:hAnsi="Calibri"/>
          <w:color w:val="000000"/>
        </w:rPr>
      </w:pPr>
      <w:r>
        <w:rPr>
          <w:rFonts w:ascii="Calibri" w:hAnsi="Calibri"/>
          <w:color w:val="000000"/>
        </w:rPr>
        <w:t>Electronic engineer</w:t>
      </w:r>
    </w:p>
    <w:p w14:paraId="57BF8C68" w14:textId="3A19692A" w:rsidR="00EB7C57" w:rsidRDefault="00E26303">
      <w:pPr>
        <w:spacing w:line="360" w:lineRule="auto"/>
        <w:rPr>
          <w:rFonts w:ascii="Calibri" w:hAnsi="Calibri"/>
          <w:color w:val="000000"/>
        </w:rPr>
      </w:pPr>
      <w:r>
        <w:rPr>
          <w:rFonts w:ascii="Calibri" w:hAnsi="Calibri"/>
          <w:color w:val="000000" w:themeColor="text1"/>
        </w:rPr>
        <w:t xml:space="preserve">Date: </w:t>
      </w:r>
      <w:r w:rsidR="0058005C">
        <w:rPr>
          <w:rFonts w:ascii="Calibri" w:hAnsi="Calibri"/>
          <w:color w:val="000000" w:themeColor="text1"/>
        </w:rPr>
        <w:t>6</w:t>
      </w:r>
      <w:r w:rsidR="00BA21AE">
        <w:rPr>
          <w:rFonts w:ascii="Calibri" w:hAnsi="Calibri"/>
          <w:color w:val="000000" w:themeColor="text1"/>
        </w:rPr>
        <w:t>/0</w:t>
      </w:r>
      <w:r w:rsidR="0058005C">
        <w:rPr>
          <w:rFonts w:ascii="Calibri" w:hAnsi="Calibri"/>
          <w:color w:val="000000" w:themeColor="text1"/>
        </w:rPr>
        <w:t>6</w:t>
      </w:r>
      <w:r w:rsidR="00BA21AE">
        <w:rPr>
          <w:rFonts w:ascii="Calibri" w:hAnsi="Calibri"/>
          <w:color w:val="000000" w:themeColor="text1"/>
        </w:rPr>
        <w:t>/2021</w:t>
      </w:r>
    </w:p>
    <w:sectPr w:rsidR="00EB7C57">
      <w:headerReference w:type="default" r:id="rId7"/>
      <w:footerReference w:type="default" r:id="rId8"/>
      <w:pgSz w:w="12240" w:h="15840"/>
      <w:pgMar w:top="3082" w:right="1134" w:bottom="1926" w:left="1134" w:header="2146" w:footer="1134" w:gutter="0"/>
      <w:cols w:space="720"/>
      <w:formProt w:val="0"/>
      <w:docGrid w:linePitch="312" w:charSpace="-635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97799E" w14:textId="77777777" w:rsidR="00A35CE0" w:rsidRDefault="00A35CE0">
      <w:r>
        <w:separator/>
      </w:r>
    </w:p>
  </w:endnote>
  <w:endnote w:type="continuationSeparator" w:id="0">
    <w:p w14:paraId="7F2370C2" w14:textId="77777777" w:rsidR="00A35CE0" w:rsidRDefault="00A35C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1"/>
    <w:family w:val="roman"/>
    <w:pitch w:val="variable"/>
  </w:font>
  <w:font w:name="Noto Serif CJK SC">
    <w:altName w:val="Cambria"/>
    <w:panose1 w:val="00000000000000000000"/>
    <w:charset w:val="00"/>
    <w:family w:val="roman"/>
    <w:notTrueType/>
    <w:pitch w:val="default"/>
  </w:font>
  <w:font w:name="Lohit Devanagari">
    <w:altName w:val="Times New Roman"/>
    <w:charset w:val="01"/>
    <w:family w:val="roman"/>
    <w:pitch w:val="variable"/>
  </w:font>
  <w:font w:name="Liberation Sans">
    <w:altName w:val="Arial"/>
    <w:charset w:val="01"/>
    <w:family w:val="roman"/>
    <w:pitch w:val="variable"/>
  </w:font>
  <w:font w:name="Noto Sans CJK SC">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DejaVu Sans">
    <w:charset w:val="00"/>
    <w:family w:val="swiss"/>
    <w:pitch w:val="variable"/>
    <w:sig w:usb0="E7002EFF" w:usb1="D200FDFF" w:usb2="0A246029" w:usb3="00000000" w:csb0="000001FF" w:csb1="00000000"/>
  </w:font>
  <w:font w:name="Noto Sans">
    <w:altName w:val="Times New Roman"/>
    <w:charset w:val="01"/>
    <w:family w:val="roman"/>
    <w:pitch w:val="variable"/>
  </w:font>
  <w:font w:name="Gotham">
    <w:altName w:val="Times New Roman"/>
    <w:charset w:val="01"/>
    <w:family w:val="roman"/>
    <w:pitch w:val="variable"/>
  </w:font>
  <w:font w:name="Ubuntu">
    <w:altName w:val="Times New Roman"/>
    <w:charset w:val="01"/>
    <w:family w:val="roman"/>
    <w:pitch w:val="variable"/>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F04B96" w14:textId="77777777" w:rsidR="00EB7C57" w:rsidRDefault="000D4B22">
    <w:pPr>
      <w:pStyle w:val="Default"/>
      <w:jc w:val="center"/>
      <w:rPr>
        <w:rFonts w:ascii="Gotham" w:hAnsi="Gotham"/>
        <w:color w:val="00A933"/>
        <w:sz w:val="28"/>
        <w:szCs w:val="28"/>
      </w:rPr>
    </w:pPr>
    <w:r>
      <w:rPr>
        <w:rFonts w:ascii="Gotham" w:hAnsi="Gotham"/>
        <w:color w:val="00A933"/>
        <w:sz w:val="28"/>
        <w:szCs w:val="28"/>
      </w:rPr>
      <w:t>Product Prototype Design</w:t>
    </w:r>
  </w:p>
  <w:p w14:paraId="7CA5E201" w14:textId="77777777" w:rsidR="00EB7C57" w:rsidRDefault="000D4B22">
    <w:pPr>
      <w:pStyle w:val="Piedepgina"/>
      <w:jc w:val="center"/>
      <w:rPr>
        <w:rFonts w:ascii="Gotham" w:hAnsi="Gotham"/>
        <w:color w:val="00A933"/>
        <w:sz w:val="20"/>
        <w:szCs w:val="20"/>
      </w:rPr>
    </w:pPr>
    <w:r>
      <w:rPr>
        <w:rFonts w:ascii="Gotham" w:hAnsi="Gotham"/>
        <w:color w:val="00A933"/>
        <w:sz w:val="20"/>
        <w:szCs w:val="20"/>
      </w:rPr>
      <w:t>Jimyxt@gmail.com – hardware.microc@gmail.com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511FC0" w14:textId="77777777" w:rsidR="00A35CE0" w:rsidRDefault="00A35CE0">
      <w:r>
        <w:separator/>
      </w:r>
    </w:p>
  </w:footnote>
  <w:footnote w:type="continuationSeparator" w:id="0">
    <w:p w14:paraId="0548A55D" w14:textId="77777777" w:rsidR="00A35CE0" w:rsidRDefault="00A35C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19E531" w14:textId="77E1C7BE" w:rsidR="00EB7C57" w:rsidRDefault="00A35CE0">
    <w:pPr>
      <w:pStyle w:val="Default"/>
      <w:rPr>
        <w:rFonts w:ascii="Gotham" w:hAnsi="Gotham"/>
        <w:color w:val="00A933"/>
      </w:rPr>
    </w:pPr>
    <w:r>
      <w:rPr>
        <w:noProof/>
      </w:rPr>
      <w:pict w14:anchorId="67E5D9CF">
        <v:shape id="Shape2_0" o:spid="_x0000_s2049" style="position:absolute;margin-left:-.75pt;margin-top:23.6pt;width:537.4pt;height:3.7pt;z-index:-251657728;visibility:visible;mso-wrap-style:square;mso-wrap-distance-left:0;mso-wrap-distance-top:0;mso-wrap-distance-right:0;mso-wrap-distance-bottom:0;mso-position-horizontal:absolute;mso-position-horizontal-relative:text;mso-position-vertical:absolute;mso-position-vertical-relative:text;v-text-anchor:top" coordsize="10748,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" path="m12,r,c10,,8,1,6,2,4,3,3,4,2,6,1,8,,10,,12l,60r,1c,63,1,65,2,67v1,2,2,3,4,4c8,72,10,73,12,73r10722,l10735,73v2,,4,-1,6,-2c10743,70,10744,69,10745,67v1,-2,2,-4,2,-6l10747,12r,l10747,12v,-2,-1,-4,-2,-6c10744,4,10743,3,10741,2v-2,-1,-4,-2,-6,-2l12,e" fillcolor="#00a933" strokecolor="#127622">
          <v:fill color2="#dde8cb" focusposition=".5,.5" focussize="" focus="100%" type="gradientRadial"/>
          <v:path arrowok="t"/>
        </v:shape>
      </w:pict>
    </w:r>
    <w:r w:rsidR="000D4B22">
      <w:rPr>
        <w:noProof/>
        <w:lang w:val="es-CO" w:eastAsia="es-CO" w:bidi="ar-SA"/>
      </w:rPr>
      <w:drawing>
        <wp:anchor distT="0" distB="0" distL="0" distR="0" simplePos="0" relativeHeight="251657728" behindDoc="1" locked="0" layoutInCell="1" allowOverlap="1" wp14:anchorId="12ADD4BB" wp14:editId="07777777">
          <wp:simplePos x="0" y="0"/>
          <wp:positionH relativeFrom="column">
            <wp:posOffset>4006215</wp:posOffset>
          </wp:positionH>
          <wp:positionV relativeFrom="paragraph">
            <wp:posOffset>-1056640</wp:posOffset>
          </wp:positionV>
          <wp:extent cx="2567305" cy="980440"/>
          <wp:effectExtent l="0" t="0" r="0" b="0"/>
          <wp:wrapSquare wrapText="largest"/>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1"/>
                  <a:stretch>
                    <a:fillRect/>
                  </a:stretch>
                </pic:blipFill>
                <pic:spPr bwMode="auto">
                  <a:xfrm>
                    <a:off x="0" y="0"/>
                    <a:ext cx="2567305" cy="980440"/>
                  </a:xfrm>
                  <a:prstGeom prst="rect">
                    <a:avLst/>
                  </a:prstGeom>
                </pic:spPr>
              </pic:pic>
            </a:graphicData>
          </a:graphic>
        </wp:anchor>
      </w:drawing>
    </w:r>
    <w:r w:rsidR="000D4B22">
      <w:rPr>
        <w:rFonts w:ascii="Gotham" w:hAnsi="Gotham"/>
        <w:color w:val="00A933"/>
      </w:rPr>
      <w:t>Product Prototype Design</w:t>
    </w:r>
  </w:p>
  <w:p w14:paraId="4EF2D522" w14:textId="77777777" w:rsidR="00EB7C57" w:rsidRDefault="000D4B22">
    <w:r>
      <w:rPr>
        <w:noProof/>
        <w:lang w:val="es-CO" w:eastAsia="es-CO" w:bidi="ar-SA"/>
      </w:rPr>
      <w:drawing>
        <wp:anchor distT="0" distB="0" distL="0" distR="0" simplePos="0" relativeHeight="251656704" behindDoc="1" locked="0" layoutInCell="1" allowOverlap="1" wp14:anchorId="0C83EE5C" wp14:editId="07777777">
          <wp:simplePos x="0" y="0"/>
          <wp:positionH relativeFrom="column">
            <wp:posOffset>96520</wp:posOffset>
          </wp:positionH>
          <wp:positionV relativeFrom="paragraph">
            <wp:posOffset>8122920</wp:posOffset>
          </wp:positionV>
          <wp:extent cx="1139190" cy="400685"/>
          <wp:effectExtent l="0" t="0" r="0" b="0"/>
          <wp:wrapNone/>
          <wp:docPr id="3" name="Shape1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hape1_1"/>
                  <pic:cNvPicPr>
                    <a:picLocks noChangeAspect="1" noChangeArrowheads="1"/>
                  </pic:cNvPicPr>
                </pic:nvPicPr>
                <pic:blipFill>
                  <a:blip r:embed="rId1"/>
                  <a:stretch>
                    <a:fillRect/>
                  </a:stretch>
                </pic:blipFill>
                <pic:spPr bwMode="auto">
                  <a:xfrm>
                    <a:off x="0" y="0"/>
                    <a:ext cx="1139190" cy="40068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C6533"/>
    <w:multiLevelType w:val="multilevel"/>
    <w:tmpl w:val="2ABAA80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3C2937ED"/>
    <w:multiLevelType w:val="multilevel"/>
    <w:tmpl w:val="6CAA37B2"/>
    <w:lvl w:ilvl="0">
      <w:start w:val="1"/>
      <w:numFmt w:val="none"/>
      <w:suff w:val="nothing"/>
      <w:lvlText w:val=""/>
      <w:lvlJc w:val="left"/>
      <w:pPr>
        <w:tabs>
          <w:tab w:val="num" w:pos="0"/>
        </w:tabs>
        <w:ind w:left="0" w:firstLine="0"/>
      </w:pPr>
    </w:lvl>
    <w:lvl w:ilvl="1">
      <w:start w:val="1"/>
      <w:numFmt w:val="none"/>
      <w:pStyle w:val="Ttulo2"/>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F917189"/>
    <w:rsid w:val="00061FC3"/>
    <w:rsid w:val="000D4B22"/>
    <w:rsid w:val="000E3741"/>
    <w:rsid w:val="0033236D"/>
    <w:rsid w:val="00353392"/>
    <w:rsid w:val="0039472F"/>
    <w:rsid w:val="00495A83"/>
    <w:rsid w:val="00555C4A"/>
    <w:rsid w:val="0058005C"/>
    <w:rsid w:val="005E51FA"/>
    <w:rsid w:val="007330F7"/>
    <w:rsid w:val="00882CC1"/>
    <w:rsid w:val="008B37B1"/>
    <w:rsid w:val="00950663"/>
    <w:rsid w:val="00A35CE0"/>
    <w:rsid w:val="00A71B3D"/>
    <w:rsid w:val="00AF7644"/>
    <w:rsid w:val="00BA21AE"/>
    <w:rsid w:val="00C44F96"/>
    <w:rsid w:val="00CB6E4F"/>
    <w:rsid w:val="00E02F52"/>
    <w:rsid w:val="00E11542"/>
    <w:rsid w:val="00E26303"/>
    <w:rsid w:val="00E61EE4"/>
    <w:rsid w:val="00EB7C57"/>
    <w:rsid w:val="00F21B6B"/>
    <w:rsid w:val="00F52E9C"/>
    <w:rsid w:val="0F917189"/>
    <w:rsid w:val="239BBA67"/>
    <w:rsid w:val="2F93BF4C"/>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25276C9"/>
  <w15:docId w15:val="{353FF15E-41FF-4E42-98C9-56DFD66DD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Lohit Devanagari"/>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Heading"/>
    <w:next w:val="Textoindependiente"/>
    <w:qFormat/>
    <w:pPr>
      <w:numPr>
        <w:ilvl w:val="1"/>
        <w:numId w:val="1"/>
      </w:numPr>
      <w:spacing w:before="200"/>
      <w:outlineLvl w:val="1"/>
    </w:pPr>
    <w:rPr>
      <w:b/>
      <w:bCs/>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rPr>
      <w:color w:val="000080"/>
      <w:u w:val="single"/>
    </w:rPr>
  </w:style>
  <w:style w:type="paragraph" w:customStyle="1" w:styleId="Heading">
    <w:name w:val="Heading"/>
    <w:basedOn w:val="Normal"/>
    <w:next w:val="Textoindependiente"/>
    <w:qFormat/>
    <w:pPr>
      <w:keepNext/>
      <w:spacing w:before="240" w:after="120"/>
    </w:pPr>
    <w:rPr>
      <w:rFonts w:ascii="Liberation Sans" w:eastAsia="Noto Sans CJK SC" w:hAnsi="Liberation Sans"/>
      <w:sz w:val="28"/>
      <w:szCs w:val="28"/>
    </w:rPr>
  </w:style>
  <w:style w:type="paragraph" w:styleId="Textoindependiente">
    <w:name w:val="Body Text"/>
    <w:basedOn w:val="Normal"/>
    <w:pPr>
      <w:spacing w:after="140" w:line="276" w:lineRule="auto"/>
    </w:pPr>
  </w:style>
  <w:style w:type="paragraph" w:styleId="Lista">
    <w:name w:val="List"/>
    <w:basedOn w:val="Textoindependiente"/>
  </w:style>
  <w:style w:type="paragraph" w:styleId="Descripci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Default">
    <w:name w:val="Default"/>
    <w:qFormat/>
    <w:pPr>
      <w:spacing w:line="200" w:lineRule="atLeast"/>
    </w:pPr>
    <w:rPr>
      <w:rFonts w:ascii="Lohit Devanagari" w:eastAsia="DejaVu Sans" w:hAnsi="Lohit Devanagari" w:cs="Noto Sans"/>
      <w:sz w:val="36"/>
    </w:rPr>
  </w:style>
  <w:style w:type="paragraph" w:customStyle="1" w:styleId="Objectwithoutfill">
    <w:name w:val="Object without fill"/>
    <w:basedOn w:val="Default"/>
    <w:qFormat/>
  </w:style>
  <w:style w:type="paragraph" w:customStyle="1" w:styleId="Objectwithnofillandnoline">
    <w:name w:val="Object with no fill and no line"/>
    <w:basedOn w:val="Default"/>
    <w:qFormat/>
  </w:style>
  <w:style w:type="paragraph" w:customStyle="1" w:styleId="A4">
    <w:name w:val="A4"/>
    <w:basedOn w:val="Text"/>
    <w:qFormat/>
    <w:rPr>
      <w:rFonts w:ascii="Noto Sans" w:hAnsi="Noto Sans"/>
      <w:sz w:val="36"/>
    </w:rPr>
  </w:style>
  <w:style w:type="paragraph" w:customStyle="1" w:styleId="Text">
    <w:name w:val="Text"/>
    <w:basedOn w:val="Descripcin"/>
    <w:qFormat/>
  </w:style>
  <w:style w:type="paragraph" w:customStyle="1" w:styleId="TitleA4">
    <w:name w:val="Title A4"/>
    <w:basedOn w:val="A4"/>
    <w:qFormat/>
    <w:rPr>
      <w:sz w:val="88"/>
    </w:rPr>
  </w:style>
  <w:style w:type="paragraph" w:customStyle="1" w:styleId="HeadingA4">
    <w:name w:val="Heading A4"/>
    <w:basedOn w:val="A4"/>
    <w:qFormat/>
    <w:rPr>
      <w:sz w:val="48"/>
    </w:rPr>
  </w:style>
  <w:style w:type="paragraph" w:customStyle="1" w:styleId="TextA4">
    <w:name w:val="Text A4"/>
    <w:basedOn w:val="A4"/>
    <w:qFormat/>
  </w:style>
  <w:style w:type="paragraph" w:customStyle="1" w:styleId="A0">
    <w:name w:val="A0"/>
    <w:basedOn w:val="Text"/>
    <w:qFormat/>
    <w:rPr>
      <w:rFonts w:ascii="Noto Sans" w:hAnsi="Noto Sans"/>
      <w:sz w:val="95"/>
    </w:rPr>
  </w:style>
  <w:style w:type="paragraph" w:customStyle="1" w:styleId="TitleA0">
    <w:name w:val="Title A0"/>
    <w:basedOn w:val="A4"/>
    <w:qFormat/>
    <w:rPr>
      <w:sz w:val="192"/>
    </w:rPr>
  </w:style>
  <w:style w:type="paragraph" w:customStyle="1" w:styleId="HeadingA0">
    <w:name w:val="Heading A0"/>
    <w:basedOn w:val="A4"/>
    <w:qFormat/>
    <w:rPr>
      <w:sz w:val="144"/>
    </w:rPr>
  </w:style>
  <w:style w:type="paragraph" w:customStyle="1" w:styleId="TextA0">
    <w:name w:val="Text A0"/>
    <w:basedOn w:val="A4"/>
    <w:qFormat/>
  </w:style>
  <w:style w:type="paragraph" w:customStyle="1" w:styleId="Graphic">
    <w:name w:val="Graphic"/>
    <w:qFormat/>
    <w:rPr>
      <w:rFonts w:ascii="Liberation Sans" w:eastAsia="DejaVu Sans" w:hAnsi="Liberation Sans" w:cs="Noto Sans"/>
      <w:sz w:val="36"/>
    </w:rPr>
  </w:style>
  <w:style w:type="paragraph" w:customStyle="1" w:styleId="Shapes">
    <w:name w:val="Shapes"/>
    <w:basedOn w:val="Graphic"/>
    <w:qFormat/>
    <w:rPr>
      <w:b/>
      <w:sz w:val="28"/>
    </w:rPr>
  </w:style>
  <w:style w:type="paragraph" w:customStyle="1" w:styleId="Filled">
    <w:name w:val="Filled"/>
    <w:basedOn w:val="Shapes"/>
    <w:qFormat/>
  </w:style>
  <w:style w:type="paragraph" w:customStyle="1" w:styleId="FilledBlue">
    <w:name w:val="Filled Blue"/>
    <w:basedOn w:val="Filled"/>
    <w:qFormat/>
    <w:rPr>
      <w:color w:val="FFFFFF"/>
    </w:rPr>
  </w:style>
  <w:style w:type="paragraph" w:customStyle="1" w:styleId="FilledGreen">
    <w:name w:val="Filled Green"/>
    <w:basedOn w:val="Filled"/>
    <w:qFormat/>
    <w:rPr>
      <w:color w:val="FFFFFF"/>
    </w:rPr>
  </w:style>
  <w:style w:type="paragraph" w:customStyle="1" w:styleId="FilledRed">
    <w:name w:val="Filled Red"/>
    <w:basedOn w:val="Filled"/>
    <w:qFormat/>
    <w:rPr>
      <w:color w:val="FFFFFF"/>
    </w:rPr>
  </w:style>
  <w:style w:type="paragraph" w:customStyle="1" w:styleId="FilledYellow">
    <w:name w:val="Filled Yellow"/>
    <w:basedOn w:val="Filled"/>
    <w:qFormat/>
    <w:rPr>
      <w:color w:val="FFFFFF"/>
    </w:rPr>
  </w:style>
  <w:style w:type="paragraph" w:customStyle="1" w:styleId="Outlined">
    <w:name w:val="Outlined"/>
    <w:basedOn w:val="Shapes"/>
    <w:qFormat/>
  </w:style>
  <w:style w:type="paragraph" w:customStyle="1" w:styleId="OutlinedBlue">
    <w:name w:val="Outlined Blue"/>
    <w:basedOn w:val="Outlined"/>
    <w:qFormat/>
    <w:rPr>
      <w:color w:val="355269"/>
    </w:rPr>
  </w:style>
  <w:style w:type="paragraph" w:customStyle="1" w:styleId="OutlinedGreen">
    <w:name w:val="Outlined Green"/>
    <w:basedOn w:val="Outlined"/>
    <w:qFormat/>
    <w:rPr>
      <w:color w:val="127622"/>
    </w:rPr>
  </w:style>
  <w:style w:type="paragraph" w:customStyle="1" w:styleId="OutlinedRed">
    <w:name w:val="Outlined Red"/>
    <w:basedOn w:val="Outlined"/>
    <w:qFormat/>
    <w:rPr>
      <w:color w:val="C9211E"/>
    </w:rPr>
  </w:style>
  <w:style w:type="paragraph" w:customStyle="1" w:styleId="OutlinedYellow">
    <w:name w:val="Outlined Yellow"/>
    <w:basedOn w:val="Outlined"/>
    <w:qFormat/>
    <w:rPr>
      <w:color w:val="B47804"/>
    </w:rPr>
  </w:style>
  <w:style w:type="paragraph" w:customStyle="1" w:styleId="Lines">
    <w:name w:val="Lines"/>
    <w:basedOn w:val="Graphic"/>
    <w:qFormat/>
  </w:style>
  <w:style w:type="paragraph" w:customStyle="1" w:styleId="ArrowLine">
    <w:name w:val="Arrow Line"/>
    <w:basedOn w:val="Lines"/>
    <w:qFormat/>
  </w:style>
  <w:style w:type="paragraph" w:customStyle="1" w:styleId="DashedLine">
    <w:name w:val="Dashed Line"/>
    <w:basedOn w:val="Lines"/>
    <w:qFormat/>
  </w:style>
  <w:style w:type="paragraph" w:customStyle="1" w:styleId="DefaultLTGliederung1">
    <w:name w:val="Default~LT~Gliederung 1"/>
    <w:qFormat/>
    <w:pPr>
      <w:spacing w:before="283"/>
    </w:pPr>
    <w:rPr>
      <w:rFonts w:ascii="Lohit Devanagari" w:eastAsia="DejaVu Sans" w:hAnsi="Lohit Devanagari" w:cs="Noto Sans"/>
      <w:sz w:val="63"/>
    </w:rPr>
  </w:style>
  <w:style w:type="paragraph" w:customStyle="1" w:styleId="DefaultLTGliederung2">
    <w:name w:val="Default~LT~Gliederung 2"/>
    <w:basedOn w:val="DefaultLTGliederung1"/>
    <w:qFormat/>
    <w:pPr>
      <w:spacing w:before="227"/>
    </w:pPr>
    <w:rPr>
      <w:sz w:val="56"/>
    </w:rPr>
  </w:style>
  <w:style w:type="paragraph" w:customStyle="1" w:styleId="DefaultLTGliederung3">
    <w:name w:val="Default~LT~Gliederung 3"/>
    <w:basedOn w:val="DefaultLTGliederung2"/>
    <w:qFormat/>
    <w:pPr>
      <w:spacing w:before="170"/>
    </w:pPr>
    <w:rPr>
      <w:sz w:val="48"/>
    </w:rPr>
  </w:style>
  <w:style w:type="paragraph" w:customStyle="1" w:styleId="DefaultLTGliederung4">
    <w:name w:val="Default~LT~Gliederung 4"/>
    <w:basedOn w:val="DefaultLTGliederung3"/>
    <w:qFormat/>
    <w:pPr>
      <w:spacing w:before="113"/>
    </w:pPr>
    <w:rPr>
      <w:sz w:val="40"/>
    </w:rPr>
  </w:style>
  <w:style w:type="paragraph" w:customStyle="1" w:styleId="DefaultLTGliederung5">
    <w:name w:val="Default~LT~Gliederung 5"/>
    <w:basedOn w:val="DefaultLTGliederung4"/>
    <w:qFormat/>
    <w:pPr>
      <w:spacing w:before="57"/>
    </w:pPr>
  </w:style>
  <w:style w:type="paragraph" w:customStyle="1" w:styleId="DefaultLTGliederung6">
    <w:name w:val="Default~LT~Gliederung 6"/>
    <w:basedOn w:val="DefaultLTGliederung5"/>
    <w:qFormat/>
  </w:style>
  <w:style w:type="paragraph" w:customStyle="1" w:styleId="DefaultLTGliederung7">
    <w:name w:val="Default~LT~Gliederung 7"/>
    <w:basedOn w:val="DefaultLTGliederung6"/>
    <w:qFormat/>
  </w:style>
  <w:style w:type="paragraph" w:customStyle="1" w:styleId="DefaultLTGliederung8">
    <w:name w:val="Default~LT~Gliederung 8"/>
    <w:basedOn w:val="DefaultLTGliederung7"/>
    <w:qFormat/>
  </w:style>
  <w:style w:type="paragraph" w:customStyle="1" w:styleId="DefaultLTGliederung9">
    <w:name w:val="Default~LT~Gliederung 9"/>
    <w:basedOn w:val="DefaultLTGliederung8"/>
    <w:qFormat/>
  </w:style>
  <w:style w:type="paragraph" w:customStyle="1" w:styleId="DefaultLTTitel">
    <w:name w:val="Default~LT~Titel"/>
    <w:qFormat/>
    <w:pPr>
      <w:jc w:val="center"/>
    </w:pPr>
    <w:rPr>
      <w:rFonts w:ascii="Lohit Devanagari" w:eastAsia="DejaVu Sans" w:hAnsi="Lohit Devanagari" w:cs="Noto Sans"/>
      <w:sz w:val="88"/>
    </w:rPr>
  </w:style>
  <w:style w:type="paragraph" w:customStyle="1" w:styleId="DefaultLTUntertitel">
    <w:name w:val="Default~LT~Untertitel"/>
    <w:qFormat/>
    <w:pPr>
      <w:jc w:val="center"/>
    </w:pPr>
    <w:rPr>
      <w:rFonts w:ascii="Lohit Devanagari" w:eastAsia="DejaVu Sans" w:hAnsi="Lohit Devanagari" w:cs="Noto Sans"/>
      <w:sz w:val="64"/>
    </w:rPr>
  </w:style>
  <w:style w:type="paragraph" w:customStyle="1" w:styleId="DefaultLTNotizen">
    <w:name w:val="Default~LT~Notizen"/>
    <w:qFormat/>
    <w:pPr>
      <w:ind w:left="340" w:hanging="340"/>
    </w:pPr>
    <w:rPr>
      <w:rFonts w:ascii="Lohit Devanagari" w:eastAsia="DejaVu Sans" w:hAnsi="Lohit Devanagari" w:cs="Noto Sans"/>
      <w:sz w:val="40"/>
    </w:rPr>
  </w:style>
  <w:style w:type="paragraph" w:customStyle="1" w:styleId="DefaultLTHintergrundobjekte">
    <w:name w:val="Default~LT~Hintergrundobjekte"/>
    <w:qFormat/>
    <w:rPr>
      <w:rFonts w:eastAsia="DejaVu Sans" w:cs="Noto Sans"/>
    </w:rPr>
  </w:style>
  <w:style w:type="paragraph" w:customStyle="1" w:styleId="DefaultLTHintergrund">
    <w:name w:val="Default~LT~Hintergrund"/>
    <w:qFormat/>
    <w:rPr>
      <w:rFonts w:eastAsia="DejaVu Sans" w:cs="Noto Sans"/>
    </w:rPr>
  </w:style>
  <w:style w:type="paragraph" w:customStyle="1" w:styleId="default0">
    <w:name w:val="default"/>
    <w:qFormat/>
    <w:pPr>
      <w:spacing w:line="200" w:lineRule="atLeast"/>
    </w:pPr>
    <w:rPr>
      <w:rFonts w:ascii="Lohit Devanagari" w:eastAsia="DejaVu Sans" w:hAnsi="Lohit Devanagari" w:cs="Noto Sans"/>
      <w:sz w:val="36"/>
    </w:rPr>
  </w:style>
  <w:style w:type="paragraph" w:customStyle="1" w:styleId="gray1">
    <w:name w:val="gray1"/>
    <w:basedOn w:val="default0"/>
    <w:qFormat/>
  </w:style>
  <w:style w:type="paragraph" w:customStyle="1" w:styleId="gray2">
    <w:name w:val="gray2"/>
    <w:basedOn w:val="default0"/>
    <w:qFormat/>
  </w:style>
  <w:style w:type="paragraph" w:customStyle="1" w:styleId="gray3">
    <w:name w:val="gray3"/>
    <w:basedOn w:val="default0"/>
    <w:qFormat/>
  </w:style>
  <w:style w:type="paragraph" w:customStyle="1" w:styleId="bw1">
    <w:name w:val="bw1"/>
    <w:basedOn w:val="default0"/>
    <w:qFormat/>
  </w:style>
  <w:style w:type="paragraph" w:customStyle="1" w:styleId="bw2">
    <w:name w:val="bw2"/>
    <w:basedOn w:val="default0"/>
    <w:qFormat/>
  </w:style>
  <w:style w:type="paragraph" w:customStyle="1" w:styleId="bw3">
    <w:name w:val="bw3"/>
    <w:basedOn w:val="default0"/>
    <w:qFormat/>
  </w:style>
  <w:style w:type="paragraph" w:customStyle="1" w:styleId="orange1">
    <w:name w:val="orange1"/>
    <w:basedOn w:val="default0"/>
    <w:qFormat/>
  </w:style>
  <w:style w:type="paragraph" w:customStyle="1" w:styleId="orange2">
    <w:name w:val="orange2"/>
    <w:basedOn w:val="default0"/>
    <w:qFormat/>
  </w:style>
  <w:style w:type="paragraph" w:customStyle="1" w:styleId="orange3">
    <w:name w:val="orange3"/>
    <w:basedOn w:val="default0"/>
    <w:qFormat/>
  </w:style>
  <w:style w:type="paragraph" w:customStyle="1" w:styleId="turquoise1">
    <w:name w:val="turquoise1"/>
    <w:basedOn w:val="default0"/>
    <w:qFormat/>
  </w:style>
  <w:style w:type="paragraph" w:customStyle="1" w:styleId="turquoise2">
    <w:name w:val="turquoise2"/>
    <w:basedOn w:val="default0"/>
    <w:qFormat/>
  </w:style>
  <w:style w:type="paragraph" w:customStyle="1" w:styleId="turquoise3">
    <w:name w:val="turquoise3"/>
    <w:basedOn w:val="default0"/>
    <w:qFormat/>
  </w:style>
  <w:style w:type="paragraph" w:customStyle="1" w:styleId="blue1">
    <w:name w:val="blue1"/>
    <w:basedOn w:val="default0"/>
    <w:qFormat/>
  </w:style>
  <w:style w:type="paragraph" w:customStyle="1" w:styleId="blue2">
    <w:name w:val="blue2"/>
    <w:basedOn w:val="default0"/>
    <w:qFormat/>
  </w:style>
  <w:style w:type="paragraph" w:customStyle="1" w:styleId="blue3">
    <w:name w:val="blue3"/>
    <w:basedOn w:val="default0"/>
    <w:qFormat/>
  </w:style>
  <w:style w:type="paragraph" w:customStyle="1" w:styleId="sun1">
    <w:name w:val="sun1"/>
    <w:basedOn w:val="default0"/>
    <w:qFormat/>
  </w:style>
  <w:style w:type="paragraph" w:customStyle="1" w:styleId="sun2">
    <w:name w:val="sun2"/>
    <w:basedOn w:val="default0"/>
    <w:qFormat/>
  </w:style>
  <w:style w:type="paragraph" w:customStyle="1" w:styleId="sun3">
    <w:name w:val="sun3"/>
    <w:basedOn w:val="default0"/>
    <w:qFormat/>
  </w:style>
  <w:style w:type="paragraph" w:customStyle="1" w:styleId="earth1">
    <w:name w:val="earth1"/>
    <w:basedOn w:val="default0"/>
    <w:qFormat/>
  </w:style>
  <w:style w:type="paragraph" w:customStyle="1" w:styleId="earth2">
    <w:name w:val="earth2"/>
    <w:basedOn w:val="default0"/>
    <w:qFormat/>
  </w:style>
  <w:style w:type="paragraph" w:customStyle="1" w:styleId="earth3">
    <w:name w:val="earth3"/>
    <w:basedOn w:val="default0"/>
    <w:qFormat/>
  </w:style>
  <w:style w:type="paragraph" w:customStyle="1" w:styleId="green1">
    <w:name w:val="green1"/>
    <w:basedOn w:val="default0"/>
    <w:qFormat/>
  </w:style>
  <w:style w:type="paragraph" w:customStyle="1" w:styleId="green2">
    <w:name w:val="green2"/>
    <w:basedOn w:val="default0"/>
    <w:qFormat/>
  </w:style>
  <w:style w:type="paragraph" w:customStyle="1" w:styleId="green3">
    <w:name w:val="green3"/>
    <w:basedOn w:val="default0"/>
    <w:qFormat/>
  </w:style>
  <w:style w:type="paragraph" w:customStyle="1" w:styleId="seetang1">
    <w:name w:val="seetang1"/>
    <w:basedOn w:val="default0"/>
    <w:qFormat/>
  </w:style>
  <w:style w:type="paragraph" w:customStyle="1" w:styleId="seetang2">
    <w:name w:val="seetang2"/>
    <w:basedOn w:val="default0"/>
    <w:qFormat/>
  </w:style>
  <w:style w:type="paragraph" w:customStyle="1" w:styleId="seetang3">
    <w:name w:val="seetang3"/>
    <w:basedOn w:val="default0"/>
    <w:qFormat/>
  </w:style>
  <w:style w:type="paragraph" w:customStyle="1" w:styleId="lightblue1">
    <w:name w:val="lightblue1"/>
    <w:basedOn w:val="default0"/>
    <w:qFormat/>
  </w:style>
  <w:style w:type="paragraph" w:customStyle="1" w:styleId="lightblue2">
    <w:name w:val="lightblue2"/>
    <w:basedOn w:val="default0"/>
    <w:qFormat/>
  </w:style>
  <w:style w:type="paragraph" w:customStyle="1" w:styleId="lightblue3">
    <w:name w:val="lightblue3"/>
    <w:basedOn w:val="default0"/>
    <w:qFormat/>
  </w:style>
  <w:style w:type="paragraph" w:customStyle="1" w:styleId="yellow1">
    <w:name w:val="yellow1"/>
    <w:basedOn w:val="default0"/>
    <w:qFormat/>
  </w:style>
  <w:style w:type="paragraph" w:customStyle="1" w:styleId="yellow2">
    <w:name w:val="yellow2"/>
    <w:basedOn w:val="default0"/>
    <w:qFormat/>
  </w:style>
  <w:style w:type="paragraph" w:customStyle="1" w:styleId="yellow3">
    <w:name w:val="yellow3"/>
    <w:basedOn w:val="default0"/>
    <w:qFormat/>
  </w:style>
  <w:style w:type="paragraph" w:customStyle="1" w:styleId="Backgroundobjects">
    <w:name w:val="Background objects"/>
    <w:qFormat/>
    <w:rPr>
      <w:rFonts w:eastAsia="DejaVu Sans" w:cs="Noto Sans"/>
    </w:rPr>
  </w:style>
  <w:style w:type="paragraph" w:customStyle="1" w:styleId="Background">
    <w:name w:val="Background"/>
    <w:qFormat/>
    <w:rPr>
      <w:rFonts w:eastAsia="DejaVu Sans" w:cs="Noto Sans"/>
    </w:rPr>
  </w:style>
  <w:style w:type="paragraph" w:customStyle="1" w:styleId="Notes">
    <w:name w:val="Notes"/>
    <w:qFormat/>
    <w:pPr>
      <w:ind w:left="340" w:hanging="340"/>
    </w:pPr>
    <w:rPr>
      <w:rFonts w:ascii="Lohit Devanagari" w:eastAsia="DejaVu Sans" w:hAnsi="Lohit Devanagari" w:cs="Noto Sans"/>
      <w:sz w:val="40"/>
    </w:rPr>
  </w:style>
  <w:style w:type="paragraph" w:customStyle="1" w:styleId="Outline1">
    <w:name w:val="Outline 1"/>
    <w:qFormat/>
    <w:pPr>
      <w:spacing w:before="283"/>
    </w:pPr>
    <w:rPr>
      <w:rFonts w:ascii="Lohit Devanagari" w:eastAsia="DejaVu Sans" w:hAnsi="Lohit Devanagari" w:cs="Noto Sans"/>
      <w:sz w:val="63"/>
    </w:rPr>
  </w:style>
  <w:style w:type="paragraph" w:customStyle="1" w:styleId="Outline2">
    <w:name w:val="Outline 2"/>
    <w:basedOn w:val="Outline1"/>
    <w:qFormat/>
    <w:pPr>
      <w:spacing w:before="227"/>
    </w:pPr>
    <w:rPr>
      <w:sz w:val="56"/>
    </w:rPr>
  </w:style>
  <w:style w:type="paragraph" w:customStyle="1" w:styleId="Outline3">
    <w:name w:val="Outline 3"/>
    <w:basedOn w:val="Outline2"/>
    <w:qFormat/>
    <w:pPr>
      <w:spacing w:before="170"/>
    </w:pPr>
    <w:rPr>
      <w:sz w:val="48"/>
    </w:rPr>
  </w:style>
  <w:style w:type="paragraph" w:customStyle="1" w:styleId="Outline4">
    <w:name w:val="Outline 4"/>
    <w:basedOn w:val="Outline3"/>
    <w:qFormat/>
    <w:pPr>
      <w:spacing w:before="113"/>
    </w:pPr>
    <w:rPr>
      <w:sz w:val="40"/>
    </w:rPr>
  </w:style>
  <w:style w:type="paragraph" w:customStyle="1" w:styleId="Outline5">
    <w:name w:val="Outline 5"/>
    <w:basedOn w:val="Outline4"/>
    <w:qFormat/>
    <w:pPr>
      <w:spacing w:before="57"/>
    </w:pPr>
  </w:style>
  <w:style w:type="paragraph" w:customStyle="1" w:styleId="Outline6">
    <w:name w:val="Outline 6"/>
    <w:basedOn w:val="Outline5"/>
    <w:qFormat/>
  </w:style>
  <w:style w:type="paragraph" w:customStyle="1" w:styleId="Outline7">
    <w:name w:val="Outline 7"/>
    <w:basedOn w:val="Outline6"/>
    <w:qFormat/>
  </w:style>
  <w:style w:type="paragraph" w:customStyle="1" w:styleId="Outline8">
    <w:name w:val="Outline 8"/>
    <w:basedOn w:val="Outline7"/>
    <w:qFormat/>
  </w:style>
  <w:style w:type="paragraph" w:customStyle="1" w:styleId="Outline9">
    <w:name w:val="Outline 9"/>
    <w:basedOn w:val="Outline8"/>
    <w:qFormat/>
  </w:style>
  <w:style w:type="paragraph" w:customStyle="1" w:styleId="HeaderandFooter">
    <w:name w:val="Header and Footer"/>
    <w:basedOn w:val="Normal"/>
    <w:qFormat/>
    <w:pPr>
      <w:suppressLineNumbers/>
      <w:tabs>
        <w:tab w:val="center" w:pos="4986"/>
        <w:tab w:val="right" w:pos="9972"/>
      </w:tabs>
    </w:pPr>
  </w:style>
  <w:style w:type="paragraph" w:styleId="Encabezado">
    <w:name w:val="header"/>
    <w:basedOn w:val="HeaderandFooter"/>
  </w:style>
  <w:style w:type="paragraph" w:styleId="Piedepgina">
    <w:name w:val="footer"/>
    <w:basedOn w:val="HeaderandFoote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4</Pages>
  <Words>663</Words>
  <Characters>3648</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Maria del mar Ardila Chávarro</cp:lastModifiedBy>
  <cp:revision>34</cp:revision>
  <dcterms:created xsi:type="dcterms:W3CDTF">2020-09-07T19:31:00Z</dcterms:created>
  <dcterms:modified xsi:type="dcterms:W3CDTF">2021-06-06T14:27:00Z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