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06755" w14:textId="77777777" w:rsidR="00616050" w:rsidRDefault="00000000">
      <w:pPr>
        <w:spacing w:after="120" w:line="273" w:lineRule="auto"/>
        <w:jc w:val="center"/>
        <w:rPr>
          <w:b/>
          <w:bCs/>
          <w:sz w:val="48"/>
          <w:szCs w:val="48"/>
        </w:rPr>
      </w:pPr>
      <w:r>
        <w:rPr>
          <w:b/>
          <w:bCs/>
          <w:sz w:val="48"/>
          <w:szCs w:val="48"/>
        </w:rPr>
        <w:t>UNIVERSIDAD NACIONAL FEDERICO VILLARREAL</w:t>
      </w:r>
    </w:p>
    <w:p w14:paraId="5C3926CE" w14:textId="77777777" w:rsidR="00616050" w:rsidRDefault="00000000">
      <w:pPr>
        <w:pStyle w:val="Ttulo1"/>
        <w:keepNext w:val="0"/>
        <w:keepLines w:val="0"/>
        <w:spacing w:before="0" w:after="100" w:line="266" w:lineRule="auto"/>
        <w:jc w:val="center"/>
        <w:rPr>
          <w:b/>
          <w:bCs/>
          <w:sz w:val="36"/>
          <w:szCs w:val="36"/>
        </w:rPr>
      </w:pPr>
      <w:bookmarkStart w:id="0" w:name="_l86le147apd2" w:colFirst="0" w:colLast="0"/>
      <w:bookmarkEnd w:id="0"/>
      <w:r>
        <w:rPr>
          <w:b/>
          <w:bCs/>
          <w:sz w:val="36"/>
          <w:szCs w:val="36"/>
        </w:rPr>
        <w:t>FACULTAD DE INGENIERÍA INDUSTRIAL Y DE SISTEMAS</w:t>
      </w:r>
    </w:p>
    <w:p w14:paraId="1792A1A7" w14:textId="77777777" w:rsidR="00616050" w:rsidRDefault="00000000">
      <w:pPr>
        <w:spacing w:after="40" w:line="256" w:lineRule="auto"/>
      </w:pPr>
      <w:r>
        <w:t xml:space="preserve"> </w:t>
      </w:r>
    </w:p>
    <w:p w14:paraId="6F503DF6" w14:textId="77777777" w:rsidR="00616050" w:rsidRDefault="00000000">
      <w:pPr>
        <w:spacing w:after="340" w:line="256" w:lineRule="auto"/>
        <w:rPr>
          <w:sz w:val="28"/>
          <w:szCs w:val="28"/>
        </w:rPr>
      </w:pPr>
      <w:r>
        <w:rPr>
          <w:sz w:val="28"/>
          <w:szCs w:val="28"/>
        </w:rPr>
        <w:t xml:space="preserve"> </w:t>
      </w:r>
    </w:p>
    <w:p w14:paraId="7465EC57" w14:textId="77777777" w:rsidR="00616050" w:rsidRDefault="00000000">
      <w:pPr>
        <w:spacing w:after="340" w:line="256" w:lineRule="auto"/>
        <w:jc w:val="center"/>
        <w:rPr>
          <w:b/>
          <w:bCs/>
          <w:color w:val="2C3E50"/>
          <w:sz w:val="44"/>
          <w:szCs w:val="44"/>
        </w:rPr>
      </w:pPr>
      <w:r>
        <w:rPr>
          <w:b/>
          <w:bCs/>
          <w:color w:val="2C3E50"/>
          <w:sz w:val="44"/>
          <w:szCs w:val="44"/>
        </w:rPr>
        <w:t>Sistema Embebido de Asistencia Espacial Háptica mediante Fusión Sensorial y Procesamiento Asíncrono para Discapacidad Visual</w:t>
      </w:r>
    </w:p>
    <w:p w14:paraId="0528CE0E" w14:textId="77777777" w:rsidR="00616050" w:rsidRDefault="00000000">
      <w:pPr>
        <w:spacing w:line="256" w:lineRule="auto"/>
        <w:rPr>
          <w:color w:val="2C3E50"/>
        </w:rPr>
      </w:pPr>
      <w:r>
        <w:rPr>
          <w:color w:val="2C3E50"/>
        </w:rPr>
        <w:t xml:space="preserve"> </w:t>
      </w:r>
    </w:p>
    <w:p w14:paraId="097599B9" w14:textId="77777777" w:rsidR="00616050" w:rsidRDefault="00000000">
      <w:pPr>
        <w:spacing w:line="256" w:lineRule="auto"/>
        <w:rPr>
          <w:color w:val="2C3E50"/>
        </w:rPr>
      </w:pPr>
      <w:r>
        <w:rPr>
          <w:color w:val="2C3E50"/>
        </w:rPr>
        <w:t xml:space="preserve"> </w:t>
      </w:r>
    </w:p>
    <w:p w14:paraId="7F970F3E" w14:textId="77777777" w:rsidR="00616050" w:rsidRDefault="00000000">
      <w:pPr>
        <w:spacing w:line="256" w:lineRule="auto"/>
        <w:rPr>
          <w:color w:val="2C3E50"/>
        </w:rPr>
      </w:pPr>
      <w:r>
        <w:rPr>
          <w:color w:val="2C3E50"/>
        </w:rPr>
        <w:t xml:space="preserve"> </w:t>
      </w:r>
    </w:p>
    <w:p w14:paraId="6130B0D6" w14:textId="77777777" w:rsidR="00616050" w:rsidRDefault="00000000">
      <w:pPr>
        <w:spacing w:after="80" w:line="256" w:lineRule="auto"/>
        <w:rPr>
          <w:color w:val="2C3E50"/>
        </w:rPr>
      </w:pPr>
      <w:r>
        <w:rPr>
          <w:color w:val="2C3E50"/>
        </w:rPr>
        <w:t xml:space="preserve"> </w:t>
      </w:r>
    </w:p>
    <w:p w14:paraId="23FCF090" w14:textId="77777777" w:rsidR="00616050" w:rsidRDefault="00000000">
      <w:pPr>
        <w:spacing w:after="40" w:line="256" w:lineRule="auto"/>
        <w:ind w:left="20"/>
        <w:rPr>
          <w:sz w:val="32"/>
          <w:szCs w:val="32"/>
        </w:rPr>
      </w:pPr>
      <w:r>
        <w:rPr>
          <w:b/>
          <w:bCs/>
          <w:sz w:val="32"/>
          <w:szCs w:val="32"/>
        </w:rPr>
        <w:t>DOCENTE:</w:t>
      </w:r>
      <w:r>
        <w:rPr>
          <w:sz w:val="32"/>
          <w:szCs w:val="32"/>
        </w:rPr>
        <w:t xml:space="preserve"> Villafuerte Barreto Hernan Oswaldo</w:t>
      </w:r>
    </w:p>
    <w:p w14:paraId="39A59097" w14:textId="77777777" w:rsidR="00616050" w:rsidRDefault="00000000">
      <w:pPr>
        <w:spacing w:after="20" w:line="256" w:lineRule="auto"/>
        <w:ind w:left="20"/>
        <w:rPr>
          <w:sz w:val="32"/>
          <w:szCs w:val="32"/>
        </w:rPr>
      </w:pPr>
      <w:r>
        <w:rPr>
          <w:b/>
          <w:bCs/>
          <w:sz w:val="32"/>
          <w:szCs w:val="32"/>
        </w:rPr>
        <w:t>ASIGNATURA:</w:t>
      </w:r>
      <w:r>
        <w:rPr>
          <w:sz w:val="32"/>
          <w:szCs w:val="32"/>
        </w:rPr>
        <w:t xml:space="preserve"> Sistemas Digitales y Arquitectura del Computador</w:t>
      </w:r>
    </w:p>
    <w:p w14:paraId="1FA8C740" w14:textId="77777777" w:rsidR="00616050" w:rsidRDefault="00000000">
      <w:pPr>
        <w:spacing w:after="160" w:line="256" w:lineRule="auto"/>
        <w:rPr>
          <w:sz w:val="32"/>
          <w:szCs w:val="32"/>
        </w:rPr>
      </w:pPr>
      <w:r>
        <w:rPr>
          <w:b/>
          <w:bCs/>
          <w:sz w:val="32"/>
          <w:szCs w:val="32"/>
        </w:rPr>
        <w:t>EQUIPO:</w:t>
      </w:r>
      <w:r>
        <w:rPr>
          <w:sz w:val="32"/>
          <w:szCs w:val="32"/>
        </w:rPr>
        <w:t xml:space="preserve"> 7</w:t>
      </w:r>
    </w:p>
    <w:p w14:paraId="28F0A649" w14:textId="77777777" w:rsidR="00616050" w:rsidRDefault="00616050">
      <w:pPr>
        <w:spacing w:after="160" w:line="256" w:lineRule="auto"/>
        <w:rPr>
          <w:sz w:val="32"/>
          <w:szCs w:val="32"/>
        </w:rPr>
      </w:pPr>
    </w:p>
    <w:p w14:paraId="332815AA" w14:textId="77777777" w:rsidR="00616050" w:rsidRDefault="00000000">
      <w:pPr>
        <w:spacing w:after="160" w:line="256" w:lineRule="auto"/>
        <w:ind w:left="940" w:hanging="360"/>
        <w:rPr>
          <w:sz w:val="32"/>
          <w:szCs w:val="32"/>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32"/>
          <w:szCs w:val="32"/>
        </w:rPr>
        <w:t>Pastor Benites Marcelo Andre</w:t>
      </w:r>
    </w:p>
    <w:p w14:paraId="23D3D7C0" w14:textId="77777777" w:rsidR="00616050" w:rsidRDefault="00000000">
      <w:pPr>
        <w:spacing w:after="160" w:line="256" w:lineRule="auto"/>
        <w:ind w:left="940" w:hanging="360"/>
        <w:rPr>
          <w:sz w:val="32"/>
          <w:szCs w:val="32"/>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32"/>
          <w:szCs w:val="32"/>
        </w:rPr>
        <w:t xml:space="preserve">Quispe Congona </w:t>
      </w:r>
      <w:proofErr w:type="spellStart"/>
      <w:r>
        <w:rPr>
          <w:sz w:val="32"/>
          <w:szCs w:val="32"/>
        </w:rPr>
        <w:t>Angel</w:t>
      </w:r>
      <w:proofErr w:type="spellEnd"/>
      <w:r>
        <w:rPr>
          <w:sz w:val="32"/>
          <w:szCs w:val="32"/>
        </w:rPr>
        <w:t xml:space="preserve"> Manuel</w:t>
      </w:r>
    </w:p>
    <w:p w14:paraId="1108B50C" w14:textId="77777777" w:rsidR="00616050" w:rsidRDefault="00000000">
      <w:pPr>
        <w:spacing w:after="160" w:line="256" w:lineRule="auto"/>
        <w:ind w:left="940" w:hanging="360"/>
        <w:rPr>
          <w:sz w:val="32"/>
          <w:szCs w:val="32"/>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32"/>
          <w:szCs w:val="32"/>
        </w:rPr>
        <w:t>Quiroz Utani Joaquin Enmanuel</w:t>
      </w:r>
    </w:p>
    <w:p w14:paraId="16164E1A" w14:textId="77777777" w:rsidR="00616050" w:rsidRDefault="00000000">
      <w:pPr>
        <w:spacing w:after="280" w:line="256" w:lineRule="auto"/>
        <w:ind w:left="940" w:hanging="360"/>
        <w:rPr>
          <w:sz w:val="32"/>
          <w:szCs w:val="32"/>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32"/>
          <w:szCs w:val="32"/>
        </w:rPr>
        <w:t xml:space="preserve">Moran Machaca Cristian </w:t>
      </w:r>
      <w:proofErr w:type="spellStart"/>
      <w:r>
        <w:rPr>
          <w:sz w:val="32"/>
          <w:szCs w:val="32"/>
        </w:rPr>
        <w:t>Sebastian</w:t>
      </w:r>
      <w:proofErr w:type="spellEnd"/>
    </w:p>
    <w:p w14:paraId="70BEEC85" w14:textId="77777777" w:rsidR="00616050" w:rsidRDefault="00000000">
      <w:pPr>
        <w:spacing w:after="40" w:line="256" w:lineRule="auto"/>
        <w:rPr>
          <w:sz w:val="32"/>
          <w:szCs w:val="32"/>
        </w:rPr>
      </w:pPr>
      <w:r>
        <w:rPr>
          <w:sz w:val="32"/>
          <w:szCs w:val="32"/>
        </w:rPr>
        <w:t xml:space="preserve"> </w:t>
      </w:r>
    </w:p>
    <w:p w14:paraId="6784A98B" w14:textId="77777777" w:rsidR="00616050" w:rsidRDefault="00000000">
      <w:pPr>
        <w:spacing w:after="20" w:line="256" w:lineRule="auto"/>
        <w:rPr>
          <w:sz w:val="32"/>
          <w:szCs w:val="32"/>
        </w:rPr>
      </w:pPr>
      <w:r>
        <w:rPr>
          <w:sz w:val="32"/>
          <w:szCs w:val="32"/>
        </w:rPr>
        <w:t xml:space="preserve"> </w:t>
      </w:r>
    </w:p>
    <w:p w14:paraId="676923D1" w14:textId="77777777" w:rsidR="00616050" w:rsidRDefault="00000000">
      <w:pPr>
        <w:spacing w:after="40" w:line="256" w:lineRule="auto"/>
        <w:rPr>
          <w:sz w:val="32"/>
          <w:szCs w:val="32"/>
        </w:rPr>
      </w:pPr>
      <w:r>
        <w:rPr>
          <w:sz w:val="32"/>
          <w:szCs w:val="32"/>
        </w:rPr>
        <w:t xml:space="preserve"> </w:t>
      </w:r>
    </w:p>
    <w:p w14:paraId="478FFF76" w14:textId="77777777" w:rsidR="00616050" w:rsidRDefault="00000000">
      <w:pPr>
        <w:spacing w:after="160" w:line="256" w:lineRule="auto"/>
        <w:rPr>
          <w:b/>
          <w:bCs/>
          <w:color w:val="2C3E50"/>
          <w:sz w:val="38"/>
          <w:szCs w:val="38"/>
        </w:rPr>
      </w:pPr>
      <w:r>
        <w:rPr>
          <w:b/>
          <w:bCs/>
          <w:sz w:val="32"/>
          <w:szCs w:val="32"/>
        </w:rPr>
        <w:t>Lima, Perú, junio de 2026</w:t>
      </w:r>
    </w:p>
    <w:p w14:paraId="7A483957" w14:textId="77777777" w:rsidR="00616050" w:rsidRDefault="00000000">
      <w:pPr>
        <w:pStyle w:val="Ttulo2"/>
        <w:keepNext w:val="0"/>
        <w:keepLines w:val="0"/>
        <w:widowControl w:val="0"/>
        <w:spacing w:before="225" w:after="225" w:line="240" w:lineRule="auto"/>
        <w:rPr>
          <w:b/>
          <w:bCs/>
          <w:color w:val="2C3E50"/>
          <w:sz w:val="38"/>
          <w:szCs w:val="38"/>
        </w:rPr>
      </w:pPr>
      <w:r>
        <w:rPr>
          <w:b/>
          <w:bCs/>
          <w:color w:val="2C3E50"/>
          <w:sz w:val="38"/>
          <w:szCs w:val="38"/>
        </w:rPr>
        <w:lastRenderedPageBreak/>
        <w:t>1. INTRODUCCIÓN</w:t>
      </w:r>
    </w:p>
    <w:p w14:paraId="3FCCB8E4" w14:textId="77777777" w:rsidR="00616050" w:rsidRDefault="00000000">
      <w:pPr>
        <w:widowControl w:val="0"/>
        <w:spacing w:before="240" w:after="240" w:line="275" w:lineRule="auto"/>
        <w:jc w:val="both"/>
        <w:rPr>
          <w:sz w:val="24"/>
          <w:szCs w:val="24"/>
        </w:rPr>
      </w:pPr>
      <w:r>
        <w:rPr>
          <w:sz w:val="24"/>
          <w:szCs w:val="24"/>
        </w:rPr>
        <w:t>En el panorama contemporáneo de la ingeniería de sistemas aplicada a la salud y la inclusión social, el diseño y desarrollo de sistemas embebidos portátiles (</w:t>
      </w:r>
      <w:r>
        <w:rPr>
          <w:i/>
          <w:iCs/>
          <w:sz w:val="24"/>
          <w:szCs w:val="24"/>
        </w:rPr>
        <w:t>wearables</w:t>
      </w:r>
      <w:r>
        <w:rPr>
          <w:sz w:val="24"/>
          <w:szCs w:val="24"/>
        </w:rPr>
        <w:t>) representa un área de investigación crítica y de alto impacto para mitigar las barreras del entorno que enfrentan las personas con vulnerabilidades físicas. El presente trabajo académico, desarrollado en el marco de la ciencia de la computación y la arquitectura de sistemas, busca consolidar e integrar los fundamentos teóricos del hardware de bajo nivel en una solución tecnológica tangible y de bajo costo, diseñada específicamente para responder de manera eficiente a las complejas necesidades de movilidad autónoma que caracterizan a la discapacidad visual.</w:t>
      </w:r>
    </w:p>
    <w:p w14:paraId="2BDDC717" w14:textId="77777777" w:rsidR="00616050" w:rsidRDefault="00000000">
      <w:pPr>
        <w:widowControl w:val="0"/>
        <w:spacing w:before="240" w:after="240" w:line="275" w:lineRule="auto"/>
        <w:jc w:val="both"/>
        <w:rPr>
          <w:sz w:val="24"/>
          <w:szCs w:val="24"/>
        </w:rPr>
      </w:pPr>
      <w:r>
        <w:rPr>
          <w:sz w:val="24"/>
          <w:szCs w:val="24"/>
        </w:rPr>
        <w:t>La propuesta aborda directamente las severas limitaciones operacionales de las herramientas tradicionales de asistencia, como el bastón blanco, las cuales carecen de la capacidad para detectar obstáculos aéreos o amenazas dinámicas por encima de la cintura del usuario. Frente a este escenario, se introduce el diseño arquitectónico de un Sistema Distribuido de Asistencia Háptica y Monitoreo Remoto (</w:t>
      </w:r>
      <w:proofErr w:type="spellStart"/>
      <w:r>
        <w:rPr>
          <w:sz w:val="24"/>
          <w:szCs w:val="24"/>
        </w:rPr>
        <w:t>IoT</w:t>
      </w:r>
      <w:proofErr w:type="spellEnd"/>
      <w:r>
        <w:rPr>
          <w:sz w:val="24"/>
          <w:szCs w:val="24"/>
        </w:rPr>
        <w:t>) implementado bajo un modelo Maestro-Esclavo. Este ecosistema se divide en unas gafas inteligentes (controladas por la placa de desarrollo ESP32-CAM, que integra de forma nativa el sensor óptico OV2640) equipadas con un sensor de rango láser de alta precisión (</w:t>
      </w:r>
      <w:proofErr w:type="spellStart"/>
      <w:r>
        <w:rPr>
          <w:sz w:val="24"/>
          <w:szCs w:val="24"/>
        </w:rPr>
        <w:t>ToF</w:t>
      </w:r>
      <w:proofErr w:type="spellEnd"/>
      <w:r>
        <w:rPr>
          <w:sz w:val="24"/>
          <w:szCs w:val="24"/>
        </w:rPr>
        <w:t xml:space="preserve"> VL53L1X) , y una pulsera receptora (basada en el ESP32-C3). El sistema mapea el entorno aéreo y traduce de forma inmediata la proximidad de los obstáculos en estímulos físicos discretos, transmitiendo la alerta a la muñeca del usuario mediante el protocolo Bluetooth Low Energy (BLE).</w:t>
      </w:r>
    </w:p>
    <w:p w14:paraId="762B8309" w14:textId="77777777" w:rsidR="00616050" w:rsidRDefault="00000000">
      <w:pPr>
        <w:widowControl w:val="0"/>
        <w:spacing w:before="240" w:after="240" w:line="275" w:lineRule="auto"/>
        <w:jc w:val="both"/>
        <w:rPr>
          <w:sz w:val="24"/>
          <w:szCs w:val="24"/>
        </w:rPr>
      </w:pPr>
      <w:r>
        <w:rPr>
          <w:sz w:val="24"/>
          <w:szCs w:val="24"/>
        </w:rPr>
        <w:t>A diferencia de las alternativas comerciales prohibitivas o de los prototipos académicos que dependen de subrutinas cíclicas bloqueantes que saturan la CPU, esta investigación prioriza la concurrencia temporal y el determinismo. Para dominar la complejidad de una arquitectura dual de 32 bits y la transmisión de datos inalámbricos sin provocar desbordamientos de memoria, el diseño del firmware se estructura sobre robustas Máquinas de Estados Finitos (FSM). Esta optimización garantiza respuestas hápticas en tiempo real ante colisiones inminentes, al mismo tiempo que permite la captura y transmisión de fotografías del entorno en ráfagas periódicas sin congelar el flujo de procesamiento primario.</w:t>
      </w:r>
    </w:p>
    <w:p w14:paraId="7E4EED9F" w14:textId="77777777" w:rsidR="00616050" w:rsidRDefault="00000000">
      <w:pPr>
        <w:widowControl w:val="0"/>
        <w:spacing w:before="240" w:after="240" w:line="275" w:lineRule="auto"/>
        <w:jc w:val="both"/>
        <w:rPr>
          <w:sz w:val="24"/>
          <w:szCs w:val="24"/>
        </w:rPr>
      </w:pPr>
      <w:r>
        <w:rPr>
          <w:sz w:val="24"/>
          <w:szCs w:val="24"/>
        </w:rPr>
        <w:t>Finalmente, bajo un estricto enfoque de eficiencia energética —gestionado por sistemas de baterías independientes (</w:t>
      </w:r>
      <w:proofErr w:type="spellStart"/>
      <w:r>
        <w:rPr>
          <w:sz w:val="24"/>
          <w:szCs w:val="24"/>
        </w:rPr>
        <w:t>LiPo</w:t>
      </w:r>
      <w:proofErr w:type="spellEnd"/>
      <w:r>
        <w:rPr>
          <w:sz w:val="24"/>
          <w:szCs w:val="24"/>
        </w:rPr>
        <w:t xml:space="preserve">) y etapas de potencia controladas por </w:t>
      </w:r>
      <w:proofErr w:type="spellStart"/>
      <w:r>
        <w:rPr>
          <w:sz w:val="24"/>
          <w:szCs w:val="24"/>
        </w:rPr>
        <w:t>MOSFETs</w:t>
      </w:r>
      <w:proofErr w:type="spellEnd"/>
      <w:r>
        <w:rPr>
          <w:sz w:val="24"/>
          <w:szCs w:val="24"/>
        </w:rPr>
        <w:t>— este dispositivo respeta el canal auditivo del usuario al priorizar la retroalimentación táctil, previniendo el aislamiento acústico en la vía pública. El proyecto trasciende el hardware local al integrar una aplicación móvil desarrollada en Flutter respaldada por infraestructura en la nube (</w:t>
      </w:r>
      <w:proofErr w:type="spellStart"/>
      <w:r>
        <w:rPr>
          <w:sz w:val="24"/>
          <w:szCs w:val="24"/>
        </w:rPr>
        <w:t>Firebase</w:t>
      </w:r>
      <w:proofErr w:type="spellEnd"/>
      <w:r>
        <w:rPr>
          <w:sz w:val="24"/>
          <w:szCs w:val="24"/>
        </w:rPr>
        <w:t xml:space="preserve">), permitiendo a los apoderados monitorear visualmente la seguridad del usuario a distancia. Esta arquitectura no solo cumple rigurosamente con los estándares metodológicos de la escuela profesional, sino que establece un núcleo </w:t>
      </w:r>
      <w:proofErr w:type="spellStart"/>
      <w:r>
        <w:rPr>
          <w:sz w:val="24"/>
          <w:szCs w:val="24"/>
        </w:rPr>
        <w:t>IoT</w:t>
      </w:r>
      <w:proofErr w:type="spellEnd"/>
      <w:r>
        <w:rPr>
          <w:sz w:val="24"/>
          <w:szCs w:val="24"/>
        </w:rPr>
        <w:t xml:space="preserve"> escalable, preparado para </w:t>
      </w:r>
      <w:r>
        <w:rPr>
          <w:sz w:val="24"/>
          <w:szCs w:val="24"/>
        </w:rPr>
        <w:lastRenderedPageBreak/>
        <w:t>futuras integraciones de Inteligencia Artificial Embebida (</w:t>
      </w:r>
      <w:proofErr w:type="spellStart"/>
      <w:r>
        <w:rPr>
          <w:sz w:val="24"/>
          <w:szCs w:val="24"/>
        </w:rPr>
        <w:t>TinyML</w:t>
      </w:r>
      <w:proofErr w:type="spellEnd"/>
      <w:r>
        <w:rPr>
          <w:sz w:val="24"/>
          <w:szCs w:val="24"/>
        </w:rPr>
        <w:t>) enfocadas en el reconocimiento de objetos.</w:t>
      </w:r>
    </w:p>
    <w:p w14:paraId="770ABF13" w14:textId="77777777" w:rsidR="00AF72A9" w:rsidRDefault="00AF72A9">
      <w:pPr>
        <w:widowControl w:val="0"/>
        <w:spacing w:before="240" w:after="240" w:line="275" w:lineRule="auto"/>
        <w:jc w:val="both"/>
        <w:rPr>
          <w:sz w:val="24"/>
          <w:szCs w:val="24"/>
        </w:rPr>
      </w:pPr>
    </w:p>
    <w:p w14:paraId="34FEE89F" w14:textId="77777777" w:rsidR="00616050" w:rsidRDefault="00000000">
      <w:pPr>
        <w:pStyle w:val="Ttulo2"/>
        <w:keepNext w:val="0"/>
        <w:keepLines w:val="0"/>
        <w:widowControl w:val="0"/>
        <w:spacing w:before="225" w:after="225" w:line="240" w:lineRule="auto"/>
        <w:rPr>
          <w:b/>
          <w:bCs/>
          <w:color w:val="2C3E50"/>
          <w:sz w:val="38"/>
          <w:szCs w:val="38"/>
        </w:rPr>
      </w:pPr>
      <w:r>
        <w:rPr>
          <w:b/>
          <w:bCs/>
          <w:color w:val="2C3E50"/>
          <w:sz w:val="38"/>
          <w:szCs w:val="38"/>
        </w:rPr>
        <w:t>2. PROBLEMÁTICA Y CONTEXTO</w:t>
      </w:r>
    </w:p>
    <w:p w14:paraId="322ED8FB" w14:textId="77777777" w:rsidR="00616050" w:rsidRDefault="00000000">
      <w:pPr>
        <w:widowControl w:val="0"/>
        <w:spacing w:before="240" w:after="240" w:line="275" w:lineRule="auto"/>
        <w:jc w:val="both"/>
        <w:rPr>
          <w:sz w:val="24"/>
          <w:szCs w:val="24"/>
        </w:rPr>
      </w:pPr>
      <w:r>
        <w:rPr>
          <w:sz w:val="24"/>
          <w:szCs w:val="24"/>
        </w:rPr>
        <w:t>Las personas con discapacidad visual o ceguera total dependen casi en su totalidad del bastón blanco o de perros guía para su movilidad autónoma en entornos urbanos. Sin embargo, el bastón blanco presenta una limitación física y espacial crítica: su espectro de detección se limita exclusivamente al nivel del suelo y a la extremidad inferior del cuerpo.</w:t>
      </w:r>
    </w:p>
    <w:p w14:paraId="4A46D805" w14:textId="77777777" w:rsidR="00616050" w:rsidRDefault="00000000">
      <w:pPr>
        <w:widowControl w:val="0"/>
        <w:spacing w:before="240" w:after="240" w:line="275" w:lineRule="auto"/>
        <w:jc w:val="both"/>
        <w:rPr>
          <w:sz w:val="24"/>
          <w:szCs w:val="24"/>
        </w:rPr>
      </w:pPr>
      <w:r>
        <w:rPr>
          <w:sz w:val="24"/>
          <w:szCs w:val="24"/>
        </w:rPr>
        <w:t>Obstáculos ubicados a la altura del pecho o la cabeza, tales como letreros colgantes, toldos comerciales, cajas de medidores sobresalientes o espejos retrovisores de vehículos de carga, pasan completamente desapercibidos. Esta falta de cobertura espacial ocasiona contusiones severas, traumatismos craneales y accidentes frecuentes, generando inseguridad y limitando la independencia del individuo en las ciudades.</w:t>
      </w:r>
    </w:p>
    <w:p w14:paraId="1ADA128F" w14:textId="77777777" w:rsidR="00616050" w:rsidRDefault="00000000">
      <w:pPr>
        <w:widowControl w:val="0"/>
        <w:spacing w:before="240" w:after="240" w:line="275" w:lineRule="auto"/>
        <w:jc w:val="both"/>
        <w:rPr>
          <w:sz w:val="24"/>
          <w:szCs w:val="24"/>
        </w:rPr>
      </w:pPr>
      <w:r>
        <w:rPr>
          <w:sz w:val="24"/>
          <w:szCs w:val="24"/>
        </w:rPr>
        <w:t>Aunque existen en el mercado internacional dispositivos de asistencia y "bastones inteligentes", estos suelen presentar dos problemas fundamentales. Primero, su costo resulta prohibitivo para la gran mayoría de la población afectada en el Perú. Segundo, muchas de estas soluciones comerciales emiten alertas sonoras (pitidos), lo cual es perjudicial; una persona con discapacidad visual depende crucialmente de su sentido de la audición para entender el flujo del tráfico y ubicarse espacialmente. Bloquear este canal sensorial con alarmas constantes resulta peligroso y contraproducente.</w:t>
      </w:r>
    </w:p>
    <w:p w14:paraId="3B06AA27" w14:textId="77777777" w:rsidR="00616050" w:rsidRDefault="00000000">
      <w:pPr>
        <w:widowControl w:val="0"/>
        <w:spacing w:before="240" w:after="240" w:line="275" w:lineRule="auto"/>
        <w:jc w:val="both"/>
        <w:rPr>
          <w:sz w:val="24"/>
          <w:szCs w:val="24"/>
        </w:rPr>
      </w:pPr>
      <w:r>
        <w:rPr>
          <w:sz w:val="24"/>
          <w:szCs w:val="24"/>
        </w:rPr>
        <w:t xml:space="preserve">Por lo tanto, surge la imperativa necesidad de diseñar una solución tecnológica </w:t>
      </w:r>
      <w:r>
        <w:rPr>
          <w:i/>
          <w:iCs/>
          <w:sz w:val="24"/>
          <w:szCs w:val="24"/>
        </w:rPr>
        <w:t>wearable</w:t>
      </w:r>
      <w:r>
        <w:rPr>
          <w:sz w:val="24"/>
          <w:szCs w:val="24"/>
        </w:rPr>
        <w:t xml:space="preserve">, modular y de bajo costo. Se propone el desarrollo de un Sistema Distribuido de Asistencia </w:t>
      </w:r>
      <w:proofErr w:type="spellStart"/>
      <w:r>
        <w:rPr>
          <w:sz w:val="24"/>
          <w:szCs w:val="24"/>
        </w:rPr>
        <w:t>IoT</w:t>
      </w:r>
      <w:proofErr w:type="spellEnd"/>
      <w:r>
        <w:rPr>
          <w:sz w:val="24"/>
          <w:szCs w:val="24"/>
        </w:rPr>
        <w:t>, conformado por unas gafas inteligentes y una pulsera háptica. Sustentado en la potencia de procesamiento dual-</w:t>
      </w:r>
      <w:proofErr w:type="spellStart"/>
      <w:r>
        <w:rPr>
          <w:sz w:val="24"/>
          <w:szCs w:val="24"/>
        </w:rPr>
        <w:t>core</w:t>
      </w:r>
      <w:proofErr w:type="spellEnd"/>
      <w:r>
        <w:rPr>
          <w:sz w:val="24"/>
          <w:szCs w:val="24"/>
        </w:rPr>
        <w:t xml:space="preserve"> de la arquitectura de 32 bits (familia ESP32), el sistema debe ser capaz de procesar telemetría espacial mediante sensores láser </w:t>
      </w:r>
      <w:proofErr w:type="spellStart"/>
      <w:r>
        <w:rPr>
          <w:sz w:val="24"/>
          <w:szCs w:val="24"/>
        </w:rPr>
        <w:t>ToF</w:t>
      </w:r>
      <w:proofErr w:type="spellEnd"/>
      <w:r>
        <w:rPr>
          <w:sz w:val="24"/>
          <w:szCs w:val="24"/>
        </w:rPr>
        <w:t xml:space="preserve"> (</w:t>
      </w:r>
      <w:r>
        <w:rPr>
          <w:i/>
          <w:iCs/>
          <w:sz w:val="24"/>
          <w:szCs w:val="24"/>
        </w:rPr>
        <w:t xml:space="preserve">Time </w:t>
      </w:r>
      <w:proofErr w:type="spellStart"/>
      <w:r>
        <w:rPr>
          <w:i/>
          <w:iCs/>
          <w:sz w:val="24"/>
          <w:szCs w:val="24"/>
        </w:rPr>
        <w:t>of</w:t>
      </w:r>
      <w:proofErr w:type="spellEnd"/>
      <w:r>
        <w:rPr>
          <w:i/>
          <w:iCs/>
          <w:sz w:val="24"/>
          <w:szCs w:val="24"/>
        </w:rPr>
        <w:t xml:space="preserve"> Flight</w:t>
      </w:r>
      <w:r>
        <w:rPr>
          <w:sz w:val="24"/>
          <w:szCs w:val="24"/>
        </w:rPr>
        <w:t>) de alta precisión, emitiendo alertas físicas discretas directamente en la muñeca del usuario mediante conectividad Bluetooth Low Energy (BLE). Adicionalmente, el ecosistema debe integrar la captura de evidencia visual (fotografías) y su transmisión asíncrona hacia una infraestructura en la nube, garantizando la protección del usuario en tiempo real y brindando herramientas de monitoreo remoto a sus apoderados a través de una aplicación móvil.</w:t>
      </w:r>
    </w:p>
    <w:p w14:paraId="09BA6879" w14:textId="77777777" w:rsidR="00616050" w:rsidRDefault="00616050">
      <w:pPr>
        <w:widowControl w:val="0"/>
        <w:spacing w:before="240" w:after="240" w:line="275" w:lineRule="auto"/>
        <w:jc w:val="both"/>
        <w:rPr>
          <w:sz w:val="24"/>
          <w:szCs w:val="24"/>
        </w:rPr>
      </w:pPr>
    </w:p>
    <w:p w14:paraId="5979BF77" w14:textId="77777777" w:rsidR="00AF72A9" w:rsidRDefault="00AF72A9">
      <w:pPr>
        <w:widowControl w:val="0"/>
        <w:spacing w:before="240" w:after="240" w:line="275" w:lineRule="auto"/>
        <w:jc w:val="both"/>
        <w:rPr>
          <w:sz w:val="24"/>
          <w:szCs w:val="24"/>
        </w:rPr>
      </w:pPr>
    </w:p>
    <w:p w14:paraId="4F469650" w14:textId="77777777" w:rsidR="00616050" w:rsidRDefault="00616050">
      <w:pPr>
        <w:widowControl w:val="0"/>
        <w:spacing w:before="240" w:after="240" w:line="275" w:lineRule="auto"/>
        <w:jc w:val="both"/>
        <w:rPr>
          <w:sz w:val="24"/>
          <w:szCs w:val="24"/>
        </w:rPr>
      </w:pPr>
    </w:p>
    <w:p w14:paraId="62016948" w14:textId="77777777" w:rsidR="00616050" w:rsidRDefault="00000000">
      <w:pPr>
        <w:pStyle w:val="Ttulo2"/>
        <w:keepNext w:val="0"/>
        <w:keepLines w:val="0"/>
        <w:widowControl w:val="0"/>
        <w:spacing w:before="225" w:after="225" w:line="240" w:lineRule="auto"/>
        <w:rPr>
          <w:b/>
          <w:bCs/>
          <w:color w:val="2C3E50"/>
          <w:sz w:val="38"/>
          <w:szCs w:val="38"/>
        </w:rPr>
      </w:pPr>
      <w:r>
        <w:rPr>
          <w:b/>
          <w:bCs/>
          <w:color w:val="2C3E50"/>
          <w:sz w:val="38"/>
          <w:szCs w:val="38"/>
        </w:rPr>
        <w:lastRenderedPageBreak/>
        <w:t>3. OBJETIVOS</w:t>
      </w:r>
    </w:p>
    <w:p w14:paraId="6B30D069" w14:textId="77777777" w:rsidR="00616050" w:rsidRDefault="00000000">
      <w:pPr>
        <w:widowControl w:val="0"/>
        <w:spacing w:after="240"/>
        <w:jc w:val="both"/>
        <w:rPr>
          <w:sz w:val="24"/>
          <w:szCs w:val="24"/>
        </w:rPr>
      </w:pPr>
      <w:r>
        <w:rPr>
          <w:b/>
          <w:bCs/>
          <w:sz w:val="24"/>
          <w:szCs w:val="24"/>
        </w:rPr>
        <w:t>Objetivo General</w:t>
      </w:r>
      <w:r>
        <w:rPr>
          <w:sz w:val="24"/>
          <w:szCs w:val="24"/>
        </w:rPr>
        <w:t>:</w:t>
      </w:r>
    </w:p>
    <w:p w14:paraId="4AB84381" w14:textId="77777777" w:rsidR="00616050" w:rsidRDefault="00000000">
      <w:pPr>
        <w:widowControl w:val="0"/>
        <w:spacing w:after="240"/>
        <w:jc w:val="both"/>
        <w:rPr>
          <w:sz w:val="24"/>
          <w:szCs w:val="24"/>
        </w:rPr>
      </w:pPr>
      <w:r>
        <w:rPr>
          <w:sz w:val="24"/>
          <w:szCs w:val="24"/>
        </w:rPr>
        <w:t xml:space="preserve">Diseñar e implementar un sistema distribuido </w:t>
      </w:r>
      <w:proofErr w:type="spellStart"/>
      <w:r>
        <w:rPr>
          <w:sz w:val="24"/>
          <w:szCs w:val="24"/>
        </w:rPr>
        <w:t>IoT</w:t>
      </w:r>
      <w:proofErr w:type="spellEnd"/>
      <w:r>
        <w:rPr>
          <w:sz w:val="24"/>
          <w:szCs w:val="24"/>
        </w:rPr>
        <w:t xml:space="preserve"> de asistencia espacial </w:t>
      </w:r>
      <w:r>
        <w:rPr>
          <w:i/>
          <w:iCs/>
          <w:sz w:val="24"/>
          <w:szCs w:val="24"/>
        </w:rPr>
        <w:t>wearable</w:t>
      </w:r>
      <w:r>
        <w:rPr>
          <w:sz w:val="24"/>
          <w:szCs w:val="24"/>
        </w:rPr>
        <w:t xml:space="preserve"> (gafas y pulsera) basado en microcontroladores de 32 bits de la familia ESP32. El sistema detectará obstáculos aéreos mediante procesamiento asíncrono, emitiendo alertas hápticas inalámbricas en tiempo real e integrando un esquema de monitoreo remoto a través de servicios en la nube.</w:t>
      </w:r>
    </w:p>
    <w:p w14:paraId="1A029358" w14:textId="77777777" w:rsidR="00616050" w:rsidRDefault="00000000">
      <w:pPr>
        <w:widowControl w:val="0"/>
        <w:spacing w:after="240"/>
        <w:jc w:val="both"/>
        <w:rPr>
          <w:b/>
          <w:bCs/>
          <w:sz w:val="24"/>
          <w:szCs w:val="24"/>
        </w:rPr>
      </w:pPr>
      <w:r>
        <w:rPr>
          <w:b/>
          <w:bCs/>
          <w:sz w:val="24"/>
          <w:szCs w:val="24"/>
        </w:rPr>
        <w:t>Objetivos Específicos</w:t>
      </w:r>
    </w:p>
    <w:p w14:paraId="6FDB4486" w14:textId="77777777" w:rsidR="00616050" w:rsidRDefault="00000000">
      <w:pPr>
        <w:widowControl w:val="0"/>
        <w:numPr>
          <w:ilvl w:val="0"/>
          <w:numId w:val="17"/>
        </w:numPr>
        <w:jc w:val="both"/>
        <w:rPr>
          <w:sz w:val="24"/>
          <w:szCs w:val="24"/>
        </w:rPr>
      </w:pPr>
      <w:r>
        <w:rPr>
          <w:b/>
          <w:bCs/>
          <w:sz w:val="24"/>
          <w:szCs w:val="24"/>
        </w:rPr>
        <w:t>Adquisición Espacial y Visual:</w:t>
      </w:r>
      <w:r>
        <w:rPr>
          <w:sz w:val="24"/>
          <w:szCs w:val="24"/>
        </w:rPr>
        <w:t xml:space="preserve"> Adquirir datos telemétricos combinando la alta precisión de un sensor láser </w:t>
      </w:r>
      <w:proofErr w:type="spellStart"/>
      <w:r>
        <w:rPr>
          <w:sz w:val="24"/>
          <w:szCs w:val="24"/>
        </w:rPr>
        <w:t>ToF</w:t>
      </w:r>
      <w:proofErr w:type="spellEnd"/>
      <w:r>
        <w:rPr>
          <w:sz w:val="24"/>
          <w:szCs w:val="24"/>
        </w:rPr>
        <w:t xml:space="preserve"> (VL53L1X) a través del bus I2C y capturar evidencia fotográfica mediante el sensor óptico OV2640, centralizando el procesamiento en el módulo Maestro (ESP32-CAM).</w:t>
      </w:r>
    </w:p>
    <w:p w14:paraId="49E0B34D" w14:textId="77777777" w:rsidR="00616050" w:rsidRDefault="00000000">
      <w:pPr>
        <w:widowControl w:val="0"/>
        <w:numPr>
          <w:ilvl w:val="0"/>
          <w:numId w:val="17"/>
        </w:numPr>
        <w:jc w:val="both"/>
        <w:rPr>
          <w:sz w:val="24"/>
          <w:szCs w:val="24"/>
        </w:rPr>
      </w:pPr>
      <w:r>
        <w:rPr>
          <w:b/>
          <w:bCs/>
          <w:sz w:val="24"/>
          <w:szCs w:val="24"/>
        </w:rPr>
        <w:t>Procesamiento Concurrente y Red Inalámbrica:</w:t>
      </w:r>
      <w:r>
        <w:rPr>
          <w:sz w:val="24"/>
          <w:szCs w:val="24"/>
        </w:rPr>
        <w:t xml:space="preserve"> Desarrollar un </w:t>
      </w:r>
      <w:r>
        <w:rPr>
          <w:i/>
          <w:iCs/>
          <w:sz w:val="24"/>
          <w:szCs w:val="24"/>
        </w:rPr>
        <w:t>firmware</w:t>
      </w:r>
      <w:r>
        <w:rPr>
          <w:sz w:val="24"/>
          <w:szCs w:val="24"/>
        </w:rPr>
        <w:t xml:space="preserve"> no bloqueante sustentado en Máquinas de Estados Finitos (FSM) que administre simultáneamente las interrupciones de hardware, la captura de imágenes en memoria PSRAM y las pilas de comunicación </w:t>
      </w:r>
      <w:proofErr w:type="spellStart"/>
      <w:r>
        <w:rPr>
          <w:sz w:val="24"/>
          <w:szCs w:val="24"/>
        </w:rPr>
        <w:t>Wi</w:t>
      </w:r>
      <w:proofErr w:type="spellEnd"/>
      <w:r>
        <w:rPr>
          <w:sz w:val="24"/>
          <w:szCs w:val="24"/>
        </w:rPr>
        <w:t>-Fi y Bluetooth Low Energy (BLE), evitando la saturación del procesador.</w:t>
      </w:r>
    </w:p>
    <w:p w14:paraId="4C4B7D18" w14:textId="77777777" w:rsidR="00616050" w:rsidRDefault="00000000">
      <w:pPr>
        <w:widowControl w:val="0"/>
        <w:numPr>
          <w:ilvl w:val="0"/>
          <w:numId w:val="17"/>
        </w:numPr>
        <w:jc w:val="both"/>
        <w:rPr>
          <w:sz w:val="24"/>
          <w:szCs w:val="24"/>
        </w:rPr>
      </w:pPr>
      <w:r>
        <w:rPr>
          <w:b/>
          <w:bCs/>
          <w:sz w:val="24"/>
          <w:szCs w:val="24"/>
        </w:rPr>
        <w:t>Topología Maestro-Esclavo de Baja Latencia:</w:t>
      </w:r>
      <w:r>
        <w:rPr>
          <w:sz w:val="24"/>
          <w:szCs w:val="24"/>
        </w:rPr>
        <w:t xml:space="preserve"> Implementar una red de área personal donde el módulo Esclavo (pulsera con ESP32-C3) interprete paquetes BLE para activar una etapa de potencia MOSFET, gestionando actuadores vibratorios que brinden retroalimentación háptica inmediata ante situaciones de riesgo.</w:t>
      </w:r>
    </w:p>
    <w:p w14:paraId="070ADFAF" w14:textId="77777777" w:rsidR="00616050" w:rsidRDefault="00000000">
      <w:pPr>
        <w:widowControl w:val="0"/>
        <w:numPr>
          <w:ilvl w:val="0"/>
          <w:numId w:val="17"/>
        </w:numPr>
        <w:jc w:val="both"/>
        <w:rPr>
          <w:sz w:val="24"/>
          <w:szCs w:val="24"/>
        </w:rPr>
      </w:pPr>
      <w:r>
        <w:rPr>
          <w:b/>
          <w:bCs/>
          <w:sz w:val="24"/>
          <w:szCs w:val="24"/>
        </w:rPr>
        <w:t>Arquitectura de Nube y Monitoreo Remoto:</w:t>
      </w:r>
      <w:r>
        <w:rPr>
          <w:sz w:val="24"/>
          <w:szCs w:val="24"/>
        </w:rPr>
        <w:t xml:space="preserve"> Desplegar una infraestructura de </w:t>
      </w:r>
      <w:proofErr w:type="spellStart"/>
      <w:r>
        <w:rPr>
          <w:i/>
          <w:iCs/>
          <w:sz w:val="24"/>
          <w:szCs w:val="24"/>
        </w:rPr>
        <w:t>backend</w:t>
      </w:r>
      <w:proofErr w:type="spellEnd"/>
      <w:r>
        <w:rPr>
          <w:sz w:val="24"/>
          <w:szCs w:val="24"/>
        </w:rPr>
        <w:t xml:space="preserve"> utilizando servicios </w:t>
      </w:r>
      <w:proofErr w:type="spellStart"/>
      <w:r>
        <w:rPr>
          <w:i/>
          <w:iCs/>
          <w:sz w:val="24"/>
          <w:szCs w:val="24"/>
        </w:rPr>
        <w:t>Serverless</w:t>
      </w:r>
      <w:proofErr w:type="spellEnd"/>
      <w:r>
        <w:rPr>
          <w:sz w:val="24"/>
          <w:szCs w:val="24"/>
        </w:rPr>
        <w:t xml:space="preserve"> (</w:t>
      </w:r>
      <w:proofErr w:type="spellStart"/>
      <w:r>
        <w:rPr>
          <w:sz w:val="24"/>
          <w:szCs w:val="24"/>
        </w:rPr>
        <w:t>Firebase</w:t>
      </w:r>
      <w:proofErr w:type="spellEnd"/>
      <w:r>
        <w:rPr>
          <w:sz w:val="24"/>
          <w:szCs w:val="24"/>
        </w:rPr>
        <w:t>) para el almacenamiento seguro de fotografías y el registro de eventos de riesgo espaciales.</w:t>
      </w:r>
    </w:p>
    <w:p w14:paraId="4733E782" w14:textId="77777777" w:rsidR="00616050" w:rsidRDefault="00000000">
      <w:pPr>
        <w:widowControl w:val="0"/>
        <w:numPr>
          <w:ilvl w:val="0"/>
          <w:numId w:val="17"/>
        </w:numPr>
        <w:spacing w:after="240"/>
        <w:jc w:val="both"/>
        <w:rPr>
          <w:sz w:val="24"/>
          <w:szCs w:val="24"/>
        </w:rPr>
      </w:pPr>
      <w:r>
        <w:rPr>
          <w:b/>
          <w:bCs/>
          <w:sz w:val="24"/>
          <w:szCs w:val="24"/>
        </w:rPr>
        <w:t>Interfaz de Usuario y Eficiencia Energética:</w:t>
      </w:r>
      <w:r>
        <w:rPr>
          <w:sz w:val="24"/>
          <w:szCs w:val="24"/>
        </w:rPr>
        <w:t xml:space="preserve"> Construir aplicaciones móviles cliente-servidor (Flutter) que actúen como </w:t>
      </w:r>
      <w:r>
        <w:rPr>
          <w:i/>
          <w:iCs/>
          <w:sz w:val="24"/>
          <w:szCs w:val="24"/>
        </w:rPr>
        <w:t>Gateway</w:t>
      </w:r>
      <w:r>
        <w:rPr>
          <w:sz w:val="24"/>
          <w:szCs w:val="24"/>
        </w:rPr>
        <w:t xml:space="preserve"> de Internet y panel de monitoreo, garantizando además un diseño de hardware modular de bajo consumo sustentado en celdas </w:t>
      </w:r>
      <w:proofErr w:type="spellStart"/>
      <w:r>
        <w:rPr>
          <w:sz w:val="24"/>
          <w:szCs w:val="24"/>
        </w:rPr>
        <w:t>LiPo</w:t>
      </w:r>
      <w:proofErr w:type="spellEnd"/>
      <w:r>
        <w:rPr>
          <w:sz w:val="24"/>
          <w:szCs w:val="24"/>
        </w:rPr>
        <w:t xml:space="preserve"> independientes para maximizar la autonomía del ecosistema.</w:t>
      </w:r>
    </w:p>
    <w:p w14:paraId="2D454324" w14:textId="77777777" w:rsidR="00616050" w:rsidRDefault="00616050">
      <w:pPr>
        <w:widowControl w:val="0"/>
        <w:spacing w:after="240"/>
        <w:jc w:val="both"/>
        <w:rPr>
          <w:sz w:val="24"/>
          <w:szCs w:val="24"/>
        </w:rPr>
      </w:pPr>
    </w:p>
    <w:p w14:paraId="552D788B" w14:textId="77777777" w:rsidR="00616050" w:rsidRDefault="00616050">
      <w:pPr>
        <w:widowControl w:val="0"/>
        <w:spacing w:after="240"/>
        <w:jc w:val="both"/>
        <w:rPr>
          <w:sz w:val="24"/>
          <w:szCs w:val="24"/>
        </w:rPr>
      </w:pPr>
    </w:p>
    <w:p w14:paraId="4C765CBD" w14:textId="77777777" w:rsidR="00616050" w:rsidRDefault="00616050">
      <w:pPr>
        <w:widowControl w:val="0"/>
        <w:spacing w:after="240"/>
        <w:jc w:val="both"/>
        <w:rPr>
          <w:sz w:val="24"/>
          <w:szCs w:val="24"/>
        </w:rPr>
      </w:pPr>
    </w:p>
    <w:p w14:paraId="73D09C3E" w14:textId="77777777" w:rsidR="00616050" w:rsidRDefault="00616050">
      <w:pPr>
        <w:widowControl w:val="0"/>
        <w:spacing w:after="240"/>
        <w:jc w:val="both"/>
        <w:rPr>
          <w:sz w:val="24"/>
          <w:szCs w:val="24"/>
        </w:rPr>
      </w:pPr>
    </w:p>
    <w:p w14:paraId="2506F1B5" w14:textId="77777777" w:rsidR="00616050" w:rsidRDefault="00616050">
      <w:pPr>
        <w:pStyle w:val="Ttulo2"/>
        <w:keepNext w:val="0"/>
        <w:keepLines w:val="0"/>
        <w:widowControl w:val="0"/>
        <w:spacing w:before="225" w:after="225" w:line="240" w:lineRule="auto"/>
        <w:rPr>
          <w:b/>
          <w:bCs/>
          <w:color w:val="2C3E50"/>
          <w:sz w:val="38"/>
          <w:szCs w:val="38"/>
        </w:rPr>
      </w:pPr>
    </w:p>
    <w:p w14:paraId="167377E9" w14:textId="77777777" w:rsidR="00616050" w:rsidRDefault="00000000">
      <w:pPr>
        <w:pStyle w:val="Ttulo2"/>
        <w:keepNext w:val="0"/>
        <w:keepLines w:val="0"/>
        <w:widowControl w:val="0"/>
        <w:spacing w:before="225" w:after="225" w:line="240" w:lineRule="auto"/>
        <w:rPr>
          <w:b/>
          <w:bCs/>
          <w:color w:val="2C3E50"/>
          <w:sz w:val="38"/>
          <w:szCs w:val="38"/>
        </w:rPr>
      </w:pPr>
      <w:r>
        <w:rPr>
          <w:b/>
          <w:bCs/>
          <w:color w:val="2C3E50"/>
          <w:sz w:val="38"/>
          <w:szCs w:val="38"/>
        </w:rPr>
        <w:lastRenderedPageBreak/>
        <w:t>4. DIAGRAMA DE BLOQUES DEL SISTEMA (Hardware Detallado)</w:t>
      </w:r>
    </w:p>
    <w:p w14:paraId="66CBE03D" w14:textId="77777777" w:rsidR="00616050" w:rsidRDefault="00616050"/>
    <w:p w14:paraId="36665FA6" w14:textId="77777777" w:rsidR="00616050" w:rsidRDefault="00000000">
      <w:pPr>
        <w:pStyle w:val="Ttulo2"/>
        <w:keepNext w:val="0"/>
        <w:keepLines w:val="0"/>
        <w:widowControl w:val="0"/>
        <w:spacing w:before="0" w:after="225" w:line="240" w:lineRule="auto"/>
        <w:jc w:val="both"/>
        <w:rPr>
          <w:b/>
          <w:bCs/>
          <w:color w:val="2980B9"/>
        </w:rPr>
      </w:pPr>
      <w:r>
        <w:rPr>
          <w:b/>
          <w:bCs/>
          <w:color w:val="2980B9"/>
        </w:rPr>
        <w:t>Módulo Maestro: Gafas Inteligentes   (Percepción Visual y Espacial)</w:t>
      </w:r>
    </w:p>
    <w:p w14:paraId="107034D4" w14:textId="77777777" w:rsidR="00616050" w:rsidRDefault="00616050"/>
    <w:tbl>
      <w:tblPr>
        <w:tblStyle w:val="a"/>
        <w:tblW w:w="9360" w:type="dxa"/>
        <w:tblInd w:w="0" w:type="dxa"/>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firstRow="0" w:lastRow="0" w:firstColumn="0" w:lastColumn="0" w:noHBand="1" w:noVBand="1"/>
      </w:tblPr>
      <w:tblGrid>
        <w:gridCol w:w="2340"/>
        <w:gridCol w:w="2340"/>
        <w:gridCol w:w="2340"/>
        <w:gridCol w:w="2340"/>
      </w:tblGrid>
      <w:tr w:rsidR="00616050" w14:paraId="11FAB9A6" w14:textId="77777777">
        <w:trPr>
          <w:tblHeader/>
        </w:trPr>
        <w:tc>
          <w:tcPr>
            <w:tcW w:w="2340" w:type="dxa"/>
            <w:tcBorders>
              <w:top w:val="single" w:sz="6" w:space="0" w:color="BDC3C7"/>
              <w:left w:val="single" w:sz="6" w:space="0" w:color="BDC3C7"/>
              <w:bottom w:val="single" w:sz="6" w:space="0" w:color="BDC3C7"/>
              <w:right w:val="single" w:sz="6" w:space="0" w:color="BDC3C7"/>
            </w:tcBorders>
            <w:shd w:val="clear" w:color="auto" w:fill="ECF0F1"/>
            <w:tcMar>
              <w:top w:w="120" w:type="dxa"/>
              <w:left w:w="120" w:type="dxa"/>
              <w:bottom w:w="120" w:type="dxa"/>
              <w:right w:w="120" w:type="dxa"/>
            </w:tcMar>
          </w:tcPr>
          <w:p w14:paraId="3BA77478" w14:textId="77777777" w:rsidR="00616050" w:rsidRDefault="00000000">
            <w:pPr>
              <w:widowControl w:val="0"/>
              <w:spacing w:before="120" w:after="120" w:line="240" w:lineRule="auto"/>
            </w:pPr>
            <w:r>
              <w:t>NOMBRE / CÓDIGO</w:t>
            </w:r>
          </w:p>
        </w:tc>
        <w:tc>
          <w:tcPr>
            <w:tcW w:w="2340" w:type="dxa"/>
            <w:tcBorders>
              <w:top w:val="single" w:sz="6" w:space="0" w:color="BDC3C7"/>
              <w:left w:val="single" w:sz="6" w:space="0" w:color="BDC3C7"/>
              <w:bottom w:val="single" w:sz="6" w:space="0" w:color="BDC3C7"/>
              <w:right w:val="single" w:sz="6" w:space="0" w:color="BDC3C7"/>
            </w:tcBorders>
            <w:shd w:val="clear" w:color="auto" w:fill="ECF0F1"/>
            <w:tcMar>
              <w:top w:w="120" w:type="dxa"/>
              <w:left w:w="120" w:type="dxa"/>
              <w:bottom w:w="120" w:type="dxa"/>
              <w:right w:w="120" w:type="dxa"/>
            </w:tcMar>
          </w:tcPr>
          <w:p w14:paraId="222BF610" w14:textId="77777777" w:rsidR="00616050" w:rsidRDefault="00000000">
            <w:pPr>
              <w:widowControl w:val="0"/>
              <w:spacing w:before="120" w:after="120" w:line="240" w:lineRule="auto"/>
              <w:jc w:val="center"/>
            </w:pPr>
            <w:r>
              <w:t>CANT.</w:t>
            </w:r>
          </w:p>
        </w:tc>
        <w:tc>
          <w:tcPr>
            <w:tcW w:w="2340" w:type="dxa"/>
            <w:tcBorders>
              <w:top w:val="single" w:sz="6" w:space="0" w:color="BDC3C7"/>
              <w:left w:val="single" w:sz="6" w:space="0" w:color="BDC3C7"/>
              <w:bottom w:val="single" w:sz="6" w:space="0" w:color="BDC3C7"/>
              <w:right w:val="single" w:sz="6" w:space="0" w:color="BDC3C7"/>
            </w:tcBorders>
            <w:shd w:val="clear" w:color="auto" w:fill="ECF0F1"/>
            <w:tcMar>
              <w:top w:w="120" w:type="dxa"/>
              <w:left w:w="120" w:type="dxa"/>
              <w:bottom w:w="120" w:type="dxa"/>
              <w:right w:w="120" w:type="dxa"/>
            </w:tcMar>
          </w:tcPr>
          <w:p w14:paraId="0B8B8ED2" w14:textId="77777777" w:rsidR="00616050" w:rsidRDefault="00000000">
            <w:pPr>
              <w:widowControl w:val="0"/>
              <w:spacing w:before="120" w:after="120" w:line="240" w:lineRule="auto"/>
            </w:pPr>
            <w:r>
              <w:t>DESCRIPCIÓN TÉCNICA</w:t>
            </w:r>
          </w:p>
        </w:tc>
        <w:tc>
          <w:tcPr>
            <w:tcW w:w="2340" w:type="dxa"/>
            <w:tcBorders>
              <w:top w:val="single" w:sz="6" w:space="0" w:color="BDC3C7"/>
              <w:left w:val="single" w:sz="6" w:space="0" w:color="BDC3C7"/>
              <w:bottom w:val="single" w:sz="6" w:space="0" w:color="BDC3C7"/>
              <w:right w:val="single" w:sz="6" w:space="0" w:color="BDC3C7"/>
            </w:tcBorders>
            <w:shd w:val="clear" w:color="auto" w:fill="ECF0F1"/>
            <w:tcMar>
              <w:top w:w="120" w:type="dxa"/>
              <w:left w:w="120" w:type="dxa"/>
              <w:bottom w:w="120" w:type="dxa"/>
              <w:right w:w="120" w:type="dxa"/>
            </w:tcMar>
          </w:tcPr>
          <w:p w14:paraId="03F2BAF3" w14:textId="77777777" w:rsidR="00616050" w:rsidRDefault="00000000">
            <w:pPr>
              <w:widowControl w:val="0"/>
              <w:spacing w:before="120" w:after="120" w:line="240" w:lineRule="auto"/>
            </w:pPr>
            <w:r>
              <w:t>FUNCIÓN EN LA ARQUITECTURA</w:t>
            </w:r>
          </w:p>
        </w:tc>
      </w:tr>
      <w:tr w:rsidR="00616050" w14:paraId="666AE654" w14:textId="77777777">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AB0BFB6" w14:textId="77777777" w:rsidR="00616050" w:rsidRDefault="00000000">
            <w:pPr>
              <w:widowControl w:val="0"/>
              <w:spacing w:before="120" w:after="120" w:line="240" w:lineRule="auto"/>
            </w:pPr>
            <w:r>
              <w:rPr>
                <w:b/>
                <w:bCs/>
              </w:rPr>
              <w:t xml:space="preserve">Placa de Desarrollo ESP32-CAM </w:t>
            </w:r>
          </w:p>
        </w:tc>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9B7A1FA" w14:textId="77777777" w:rsidR="00616050" w:rsidRDefault="00000000">
            <w:pPr>
              <w:widowControl w:val="0"/>
              <w:spacing w:before="120" w:after="120" w:line="240" w:lineRule="auto"/>
              <w:jc w:val="center"/>
            </w:pPr>
            <w:r>
              <w:t>1</w:t>
            </w:r>
          </w:p>
        </w:tc>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4CDCD23" w14:textId="77777777" w:rsidR="00616050" w:rsidRPr="00933731" w:rsidRDefault="00000000">
            <w:pPr>
              <w:widowControl w:val="0"/>
              <w:spacing w:before="120" w:after="120" w:line="240" w:lineRule="auto"/>
              <w:rPr>
                <w:lang w:val="en-US"/>
              </w:rPr>
            </w:pPr>
            <w:r w:rsidRPr="00933731">
              <w:rPr>
                <w:lang w:val="en-US"/>
              </w:rPr>
              <w:t xml:space="preserve">SoC Dual Core Xtensa LX7, 16 MB Flash, 8 MB PSRAM, </w:t>
            </w:r>
            <w:proofErr w:type="spellStart"/>
            <w:r w:rsidRPr="00933731">
              <w:rPr>
                <w:lang w:val="en-US"/>
              </w:rPr>
              <w:t>WiFi</w:t>
            </w:r>
            <w:proofErr w:type="spellEnd"/>
            <w:r w:rsidRPr="00933731">
              <w:rPr>
                <w:lang w:val="en-US"/>
              </w:rPr>
              <w:t>/BLE 5.0.</w:t>
            </w:r>
          </w:p>
        </w:tc>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6437EFA" w14:textId="77777777" w:rsidR="00616050" w:rsidRDefault="00000000">
            <w:pPr>
              <w:widowControl w:val="0"/>
              <w:spacing w:before="120" w:after="120" w:line="240" w:lineRule="auto"/>
            </w:pPr>
            <w:r>
              <w:t>Unidad de procesamiento principal. Gestión de sensores, cámara y comunicación (BLE/</w:t>
            </w:r>
            <w:proofErr w:type="spellStart"/>
            <w:r>
              <w:t>WiFi</w:t>
            </w:r>
            <w:proofErr w:type="spellEnd"/>
            <w:r>
              <w:t>).</w:t>
            </w:r>
          </w:p>
        </w:tc>
      </w:tr>
      <w:tr w:rsidR="00616050" w14:paraId="395B78CF" w14:textId="77777777">
        <w:tc>
          <w:tcPr>
            <w:tcW w:w="2340" w:type="dxa"/>
            <w:tcBorders>
              <w:top w:val="single" w:sz="6" w:space="0" w:color="BDC3C7"/>
              <w:left w:val="single" w:sz="6" w:space="0" w:color="BDC3C7"/>
              <w:bottom w:val="single" w:sz="6" w:space="0" w:color="BDC3C7"/>
              <w:right w:val="single" w:sz="6" w:space="0" w:color="BDC3C7"/>
            </w:tcBorders>
            <w:shd w:val="clear" w:color="auto" w:fill="F9F9F9"/>
            <w:tcMar>
              <w:top w:w="120" w:type="dxa"/>
              <w:left w:w="120" w:type="dxa"/>
              <w:bottom w:w="120" w:type="dxa"/>
              <w:right w:w="120" w:type="dxa"/>
            </w:tcMar>
          </w:tcPr>
          <w:p w14:paraId="2E13167C" w14:textId="77777777" w:rsidR="00616050" w:rsidRDefault="00000000">
            <w:pPr>
              <w:widowControl w:val="0"/>
              <w:spacing w:before="120" w:after="120" w:line="240" w:lineRule="auto"/>
              <w:rPr>
                <w:b/>
                <w:bCs/>
              </w:rPr>
            </w:pPr>
            <w:r>
              <w:rPr>
                <w:b/>
                <w:bCs/>
              </w:rPr>
              <w:t>Cámara OV2640</w:t>
            </w:r>
          </w:p>
        </w:tc>
        <w:tc>
          <w:tcPr>
            <w:tcW w:w="2340" w:type="dxa"/>
            <w:tcBorders>
              <w:top w:val="single" w:sz="6" w:space="0" w:color="BDC3C7"/>
              <w:left w:val="single" w:sz="6" w:space="0" w:color="BDC3C7"/>
              <w:bottom w:val="single" w:sz="6" w:space="0" w:color="BDC3C7"/>
              <w:right w:val="single" w:sz="6" w:space="0" w:color="BDC3C7"/>
            </w:tcBorders>
            <w:shd w:val="clear" w:color="auto" w:fill="F9F9F9"/>
            <w:tcMar>
              <w:top w:w="120" w:type="dxa"/>
              <w:left w:w="120" w:type="dxa"/>
              <w:bottom w:w="120" w:type="dxa"/>
              <w:right w:w="120" w:type="dxa"/>
            </w:tcMar>
          </w:tcPr>
          <w:p w14:paraId="2D525117" w14:textId="77777777" w:rsidR="00616050" w:rsidRDefault="00000000">
            <w:pPr>
              <w:widowControl w:val="0"/>
              <w:spacing w:before="120" w:after="120" w:line="240" w:lineRule="auto"/>
              <w:jc w:val="center"/>
            </w:pPr>
            <w:r>
              <w:t>1</w:t>
            </w:r>
          </w:p>
        </w:tc>
        <w:tc>
          <w:tcPr>
            <w:tcW w:w="2340" w:type="dxa"/>
            <w:tcBorders>
              <w:top w:val="single" w:sz="6" w:space="0" w:color="BDC3C7"/>
              <w:left w:val="single" w:sz="6" w:space="0" w:color="BDC3C7"/>
              <w:bottom w:val="single" w:sz="6" w:space="0" w:color="BDC3C7"/>
              <w:right w:val="single" w:sz="6" w:space="0" w:color="BDC3C7"/>
            </w:tcBorders>
            <w:shd w:val="clear" w:color="auto" w:fill="F9F9F9"/>
            <w:tcMar>
              <w:top w:w="120" w:type="dxa"/>
              <w:left w:w="120" w:type="dxa"/>
              <w:bottom w:w="120" w:type="dxa"/>
              <w:right w:w="120" w:type="dxa"/>
            </w:tcMar>
          </w:tcPr>
          <w:p w14:paraId="49FDA21E" w14:textId="77777777" w:rsidR="00616050" w:rsidRDefault="00000000">
            <w:pPr>
              <w:widowControl w:val="0"/>
              <w:spacing w:before="120" w:after="120" w:line="240" w:lineRule="auto"/>
            </w:pPr>
            <w:r>
              <w:t>Sensor óptico 2 MP, compresión JPEG hardware.</w:t>
            </w:r>
          </w:p>
        </w:tc>
        <w:tc>
          <w:tcPr>
            <w:tcW w:w="2340" w:type="dxa"/>
            <w:tcBorders>
              <w:top w:val="single" w:sz="6" w:space="0" w:color="BDC3C7"/>
              <w:left w:val="single" w:sz="6" w:space="0" w:color="BDC3C7"/>
              <w:bottom w:val="single" w:sz="6" w:space="0" w:color="BDC3C7"/>
              <w:right w:val="single" w:sz="6" w:space="0" w:color="BDC3C7"/>
            </w:tcBorders>
            <w:shd w:val="clear" w:color="auto" w:fill="F9F9F9"/>
            <w:tcMar>
              <w:top w:w="120" w:type="dxa"/>
              <w:left w:w="120" w:type="dxa"/>
              <w:bottom w:w="120" w:type="dxa"/>
              <w:right w:w="120" w:type="dxa"/>
            </w:tcMar>
          </w:tcPr>
          <w:p w14:paraId="22412CAC" w14:textId="77777777" w:rsidR="00616050" w:rsidRDefault="00000000">
            <w:pPr>
              <w:widowControl w:val="0"/>
              <w:spacing w:before="120" w:after="120" w:line="240" w:lineRule="auto"/>
            </w:pPr>
            <w:r>
              <w:t>Captura de fotografías del entorno.</w:t>
            </w:r>
          </w:p>
        </w:tc>
      </w:tr>
      <w:tr w:rsidR="00616050" w14:paraId="040AC032" w14:textId="77777777">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5366B21" w14:textId="77777777" w:rsidR="00616050" w:rsidRDefault="00000000">
            <w:pPr>
              <w:widowControl w:val="0"/>
              <w:spacing w:before="120" w:after="120" w:line="240" w:lineRule="auto"/>
              <w:rPr>
                <w:b/>
                <w:bCs/>
              </w:rPr>
            </w:pPr>
            <w:r>
              <w:rPr>
                <w:b/>
                <w:bCs/>
              </w:rPr>
              <w:t xml:space="preserve">Sensor Láser </w:t>
            </w:r>
            <w:proofErr w:type="spellStart"/>
            <w:r>
              <w:rPr>
                <w:b/>
                <w:bCs/>
              </w:rPr>
              <w:t>ToF</w:t>
            </w:r>
            <w:proofErr w:type="spellEnd"/>
            <w:r>
              <w:rPr>
                <w:b/>
                <w:bCs/>
              </w:rPr>
              <w:t xml:space="preserve"> VL53L1X</w:t>
            </w:r>
          </w:p>
        </w:tc>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3B880DF" w14:textId="77777777" w:rsidR="00616050" w:rsidRDefault="00000000">
            <w:pPr>
              <w:widowControl w:val="0"/>
              <w:spacing w:before="120" w:after="120" w:line="240" w:lineRule="auto"/>
              <w:jc w:val="center"/>
            </w:pPr>
            <w:r>
              <w:t>1</w:t>
            </w:r>
          </w:p>
        </w:tc>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834A11D" w14:textId="77777777" w:rsidR="00616050" w:rsidRPr="00933731" w:rsidRDefault="00000000">
            <w:pPr>
              <w:widowControl w:val="0"/>
              <w:spacing w:before="120" w:after="120" w:line="240" w:lineRule="auto"/>
              <w:rPr>
                <w:lang w:val="en-US"/>
              </w:rPr>
            </w:pPr>
            <w:r w:rsidRPr="00933731">
              <w:rPr>
                <w:lang w:val="en-US"/>
              </w:rPr>
              <w:t xml:space="preserve">Sensor Time of Flight, </w:t>
            </w:r>
            <w:proofErr w:type="spellStart"/>
            <w:r w:rsidRPr="00933731">
              <w:rPr>
                <w:lang w:val="en-US"/>
              </w:rPr>
              <w:t>alcance</w:t>
            </w:r>
            <w:proofErr w:type="spellEnd"/>
            <w:r w:rsidRPr="00933731">
              <w:rPr>
                <w:lang w:val="en-US"/>
              </w:rPr>
              <w:t xml:space="preserve"> 4m, I2C.</w:t>
            </w:r>
          </w:p>
        </w:tc>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6158E8F" w14:textId="77777777" w:rsidR="00616050" w:rsidRDefault="00000000">
            <w:pPr>
              <w:widowControl w:val="0"/>
              <w:spacing w:before="120" w:after="120" w:line="240" w:lineRule="auto"/>
            </w:pPr>
            <w:r>
              <w:t>Medición de distancia y detección de obstáculos.</w:t>
            </w:r>
          </w:p>
        </w:tc>
      </w:tr>
      <w:tr w:rsidR="00616050" w14:paraId="69CE64F7" w14:textId="77777777">
        <w:tc>
          <w:tcPr>
            <w:tcW w:w="2340" w:type="dxa"/>
            <w:tcBorders>
              <w:top w:val="single" w:sz="6" w:space="0" w:color="BDC3C7"/>
              <w:left w:val="single" w:sz="6" w:space="0" w:color="BDC3C7"/>
              <w:bottom w:val="single" w:sz="6" w:space="0" w:color="BDC3C7"/>
              <w:right w:val="single" w:sz="6" w:space="0" w:color="BDC3C7"/>
            </w:tcBorders>
            <w:shd w:val="clear" w:color="auto" w:fill="F9F9F9"/>
            <w:tcMar>
              <w:top w:w="120" w:type="dxa"/>
              <w:left w:w="120" w:type="dxa"/>
              <w:bottom w:w="120" w:type="dxa"/>
              <w:right w:w="120" w:type="dxa"/>
            </w:tcMar>
          </w:tcPr>
          <w:p w14:paraId="2B7BF324" w14:textId="77777777" w:rsidR="00616050" w:rsidRDefault="00000000">
            <w:pPr>
              <w:widowControl w:val="0"/>
              <w:spacing w:before="120" w:after="120" w:line="240" w:lineRule="auto"/>
              <w:rPr>
                <w:b/>
                <w:bCs/>
              </w:rPr>
            </w:pPr>
            <w:r>
              <w:rPr>
                <w:b/>
                <w:bCs/>
              </w:rPr>
              <w:t xml:space="preserve">Batería </w:t>
            </w:r>
            <w:proofErr w:type="spellStart"/>
            <w:r>
              <w:rPr>
                <w:b/>
                <w:bCs/>
              </w:rPr>
              <w:t>LiPo</w:t>
            </w:r>
            <w:proofErr w:type="spellEnd"/>
            <w:r>
              <w:rPr>
                <w:b/>
                <w:bCs/>
              </w:rPr>
              <w:t xml:space="preserve"> 3.7V</w:t>
            </w:r>
          </w:p>
        </w:tc>
        <w:tc>
          <w:tcPr>
            <w:tcW w:w="2340" w:type="dxa"/>
            <w:tcBorders>
              <w:top w:val="single" w:sz="6" w:space="0" w:color="BDC3C7"/>
              <w:left w:val="single" w:sz="6" w:space="0" w:color="BDC3C7"/>
              <w:bottom w:val="single" w:sz="6" w:space="0" w:color="BDC3C7"/>
              <w:right w:val="single" w:sz="6" w:space="0" w:color="BDC3C7"/>
            </w:tcBorders>
            <w:shd w:val="clear" w:color="auto" w:fill="F9F9F9"/>
            <w:tcMar>
              <w:top w:w="120" w:type="dxa"/>
              <w:left w:w="120" w:type="dxa"/>
              <w:bottom w:w="120" w:type="dxa"/>
              <w:right w:w="120" w:type="dxa"/>
            </w:tcMar>
          </w:tcPr>
          <w:p w14:paraId="4D2B6FAA" w14:textId="77777777" w:rsidR="00616050" w:rsidRDefault="00000000">
            <w:pPr>
              <w:widowControl w:val="0"/>
              <w:spacing w:before="120" w:after="120" w:line="240" w:lineRule="auto"/>
              <w:jc w:val="center"/>
            </w:pPr>
            <w:r>
              <w:t>1</w:t>
            </w:r>
          </w:p>
        </w:tc>
        <w:tc>
          <w:tcPr>
            <w:tcW w:w="2340" w:type="dxa"/>
            <w:tcBorders>
              <w:top w:val="single" w:sz="6" w:space="0" w:color="BDC3C7"/>
              <w:left w:val="single" w:sz="6" w:space="0" w:color="BDC3C7"/>
              <w:bottom w:val="single" w:sz="6" w:space="0" w:color="BDC3C7"/>
              <w:right w:val="single" w:sz="6" w:space="0" w:color="BDC3C7"/>
            </w:tcBorders>
            <w:shd w:val="clear" w:color="auto" w:fill="F9F9F9"/>
            <w:tcMar>
              <w:top w:w="120" w:type="dxa"/>
              <w:left w:w="120" w:type="dxa"/>
              <w:bottom w:w="120" w:type="dxa"/>
              <w:right w:w="120" w:type="dxa"/>
            </w:tcMar>
          </w:tcPr>
          <w:p w14:paraId="1667A075" w14:textId="77777777" w:rsidR="00616050" w:rsidRDefault="00000000">
            <w:pPr>
              <w:widowControl w:val="0"/>
              <w:spacing w:before="120" w:after="120" w:line="240" w:lineRule="auto"/>
            </w:pPr>
            <w:r>
              <w:t>1100mAh, celda de polímero de litio.</w:t>
            </w:r>
          </w:p>
        </w:tc>
        <w:tc>
          <w:tcPr>
            <w:tcW w:w="2340" w:type="dxa"/>
            <w:tcBorders>
              <w:top w:val="single" w:sz="6" w:space="0" w:color="BDC3C7"/>
              <w:left w:val="single" w:sz="6" w:space="0" w:color="BDC3C7"/>
              <w:bottom w:val="single" w:sz="6" w:space="0" w:color="BDC3C7"/>
              <w:right w:val="single" w:sz="6" w:space="0" w:color="BDC3C7"/>
            </w:tcBorders>
            <w:shd w:val="clear" w:color="auto" w:fill="F9F9F9"/>
            <w:tcMar>
              <w:top w:w="120" w:type="dxa"/>
              <w:left w:w="120" w:type="dxa"/>
              <w:bottom w:w="120" w:type="dxa"/>
              <w:right w:w="120" w:type="dxa"/>
            </w:tcMar>
          </w:tcPr>
          <w:p w14:paraId="208357DC" w14:textId="77777777" w:rsidR="00616050" w:rsidRDefault="00000000">
            <w:pPr>
              <w:widowControl w:val="0"/>
              <w:spacing w:before="120" w:after="120" w:line="240" w:lineRule="auto"/>
            </w:pPr>
            <w:r>
              <w:t>Alimentación de gafas.</w:t>
            </w:r>
          </w:p>
        </w:tc>
      </w:tr>
      <w:tr w:rsidR="00616050" w14:paraId="6F54AB42" w14:textId="77777777">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E0453F7" w14:textId="77777777" w:rsidR="00616050" w:rsidRDefault="00000000">
            <w:pPr>
              <w:widowControl w:val="0"/>
              <w:spacing w:before="120" w:after="120" w:line="240" w:lineRule="auto"/>
              <w:rPr>
                <w:b/>
                <w:bCs/>
              </w:rPr>
            </w:pPr>
            <w:r>
              <w:rPr>
                <w:b/>
                <w:bCs/>
              </w:rPr>
              <w:t>TP4056 + ME6211</w:t>
            </w:r>
          </w:p>
        </w:tc>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715E459" w14:textId="77777777" w:rsidR="00616050" w:rsidRDefault="00000000">
            <w:pPr>
              <w:widowControl w:val="0"/>
              <w:spacing w:before="120" w:after="120" w:line="240" w:lineRule="auto"/>
              <w:jc w:val="center"/>
            </w:pPr>
            <w:r>
              <w:t>1 c/u</w:t>
            </w:r>
          </w:p>
        </w:tc>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DE61E53" w14:textId="77777777" w:rsidR="00616050" w:rsidRDefault="00000000">
            <w:pPr>
              <w:widowControl w:val="0"/>
              <w:spacing w:before="120" w:after="120" w:line="240" w:lineRule="auto"/>
            </w:pPr>
            <w:r>
              <w:t>Gestor de carga USB-C + Regulador LDO 3.3V.</w:t>
            </w:r>
          </w:p>
        </w:tc>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0261086" w14:textId="77777777" w:rsidR="00616050" w:rsidRDefault="00000000">
            <w:pPr>
              <w:widowControl w:val="0"/>
              <w:spacing w:before="120" w:after="120" w:line="240" w:lineRule="auto"/>
            </w:pPr>
            <w:r>
              <w:t>Recarga segura y estabilización de energía.</w:t>
            </w:r>
          </w:p>
        </w:tc>
      </w:tr>
      <w:tr w:rsidR="00616050" w14:paraId="42C32762" w14:textId="77777777">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E3B073A" w14:textId="77777777" w:rsidR="00616050" w:rsidRDefault="00000000">
            <w:pPr>
              <w:widowControl w:val="0"/>
              <w:spacing w:before="120" w:after="120" w:line="240" w:lineRule="auto"/>
              <w:rPr>
                <w:b/>
                <w:bCs/>
              </w:rPr>
            </w:pPr>
            <w:r>
              <w:rPr>
                <w:b/>
                <w:bCs/>
              </w:rPr>
              <w:t xml:space="preserve">MT3608 </w:t>
            </w:r>
          </w:p>
        </w:tc>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9910679" w14:textId="77777777" w:rsidR="00616050" w:rsidRDefault="00000000">
            <w:pPr>
              <w:widowControl w:val="0"/>
              <w:spacing w:before="120" w:after="120" w:line="240" w:lineRule="auto"/>
              <w:jc w:val="center"/>
            </w:pPr>
            <w:r>
              <w:t>1</w:t>
            </w:r>
          </w:p>
        </w:tc>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BB237F6" w14:textId="77777777" w:rsidR="00616050" w:rsidRDefault="00000000">
            <w:pPr>
              <w:widowControl w:val="0"/>
              <w:spacing w:before="120" w:after="120" w:line="240" w:lineRule="auto"/>
            </w:pPr>
            <w:r>
              <w:t xml:space="preserve">Convertidor </w:t>
            </w:r>
            <w:proofErr w:type="spellStart"/>
            <w:r>
              <w:t>Boost</w:t>
            </w:r>
            <w:proofErr w:type="spellEnd"/>
            <w:r>
              <w:t xml:space="preserve"> basado en el chip MT3608. </w:t>
            </w:r>
          </w:p>
        </w:tc>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F199056" w14:textId="77777777" w:rsidR="00616050" w:rsidRDefault="00000000">
            <w:pPr>
              <w:widowControl w:val="0"/>
              <w:spacing w:before="120" w:after="120" w:line="240" w:lineRule="auto"/>
            </w:pPr>
            <w:r>
              <w:t xml:space="preserve">Acondicionamiento y gestión de potencia. </w:t>
            </w:r>
          </w:p>
        </w:tc>
      </w:tr>
    </w:tbl>
    <w:p w14:paraId="53CAA30E" w14:textId="77777777" w:rsidR="00616050" w:rsidRDefault="00616050">
      <w:pPr>
        <w:widowControl w:val="0"/>
        <w:spacing w:after="225" w:line="240" w:lineRule="auto"/>
        <w:rPr>
          <w:sz w:val="20"/>
          <w:szCs w:val="20"/>
        </w:rPr>
      </w:pPr>
    </w:p>
    <w:p w14:paraId="1FDE42BA" w14:textId="77777777" w:rsidR="00616050" w:rsidRDefault="00616050">
      <w:pPr>
        <w:widowControl w:val="0"/>
        <w:spacing w:after="225" w:line="240" w:lineRule="auto"/>
        <w:rPr>
          <w:sz w:val="20"/>
          <w:szCs w:val="20"/>
        </w:rPr>
      </w:pPr>
    </w:p>
    <w:p w14:paraId="2CB2AFF7" w14:textId="77777777" w:rsidR="00616050" w:rsidRDefault="00616050">
      <w:pPr>
        <w:widowControl w:val="0"/>
        <w:spacing w:after="225" w:line="240" w:lineRule="auto"/>
        <w:rPr>
          <w:sz w:val="20"/>
          <w:szCs w:val="20"/>
        </w:rPr>
      </w:pPr>
    </w:p>
    <w:p w14:paraId="5E155AC4" w14:textId="77777777" w:rsidR="00616050" w:rsidRDefault="00616050">
      <w:pPr>
        <w:widowControl w:val="0"/>
        <w:spacing w:after="225" w:line="240" w:lineRule="auto"/>
        <w:rPr>
          <w:sz w:val="20"/>
          <w:szCs w:val="20"/>
        </w:rPr>
      </w:pPr>
    </w:p>
    <w:p w14:paraId="30D896A8" w14:textId="77777777" w:rsidR="00EF6214" w:rsidRDefault="00EF6214">
      <w:pPr>
        <w:pStyle w:val="Ttulo2"/>
        <w:keepNext w:val="0"/>
        <w:keepLines w:val="0"/>
        <w:widowControl w:val="0"/>
        <w:spacing w:before="225" w:after="225" w:line="240" w:lineRule="auto"/>
        <w:rPr>
          <w:b/>
          <w:bCs/>
          <w:color w:val="2980B9"/>
        </w:rPr>
      </w:pPr>
    </w:p>
    <w:p w14:paraId="1290E343" w14:textId="071E4F65" w:rsidR="00616050" w:rsidRDefault="00000000">
      <w:pPr>
        <w:pStyle w:val="Ttulo2"/>
        <w:keepNext w:val="0"/>
        <w:keepLines w:val="0"/>
        <w:widowControl w:val="0"/>
        <w:spacing w:before="225" w:after="225" w:line="240" w:lineRule="auto"/>
        <w:rPr>
          <w:b/>
          <w:bCs/>
          <w:color w:val="2980B9"/>
          <w:sz w:val="36"/>
          <w:szCs w:val="36"/>
        </w:rPr>
      </w:pPr>
      <w:r>
        <w:rPr>
          <w:b/>
          <w:bCs/>
          <w:color w:val="2980B9"/>
        </w:rPr>
        <w:lastRenderedPageBreak/>
        <w:t>Módulo Esclavo: Pulsera Háptica (Recepción y Alertas)</w:t>
      </w:r>
    </w:p>
    <w:tbl>
      <w:tblPr>
        <w:tblStyle w:val="a0"/>
        <w:tblW w:w="9360" w:type="dxa"/>
        <w:tblInd w:w="0" w:type="dxa"/>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firstRow="0" w:lastRow="0" w:firstColumn="0" w:lastColumn="0" w:noHBand="1" w:noVBand="1"/>
      </w:tblPr>
      <w:tblGrid>
        <w:gridCol w:w="2340"/>
        <w:gridCol w:w="2340"/>
        <w:gridCol w:w="2340"/>
        <w:gridCol w:w="2340"/>
      </w:tblGrid>
      <w:tr w:rsidR="00616050" w14:paraId="52830DEE" w14:textId="77777777">
        <w:trPr>
          <w:tblHeader/>
        </w:trPr>
        <w:tc>
          <w:tcPr>
            <w:tcW w:w="2340" w:type="dxa"/>
            <w:tcBorders>
              <w:top w:val="single" w:sz="6" w:space="0" w:color="BDC3C7"/>
              <w:left w:val="single" w:sz="6" w:space="0" w:color="BDC3C7"/>
              <w:bottom w:val="single" w:sz="6" w:space="0" w:color="BDC3C7"/>
              <w:right w:val="single" w:sz="6" w:space="0" w:color="BDC3C7"/>
            </w:tcBorders>
            <w:shd w:val="clear" w:color="auto" w:fill="ECF0F1"/>
            <w:tcMar>
              <w:top w:w="120" w:type="dxa"/>
              <w:left w:w="120" w:type="dxa"/>
              <w:bottom w:w="120" w:type="dxa"/>
              <w:right w:w="120" w:type="dxa"/>
            </w:tcMar>
          </w:tcPr>
          <w:p w14:paraId="5B6B2A2D" w14:textId="77777777" w:rsidR="00616050" w:rsidRDefault="00000000">
            <w:pPr>
              <w:widowControl w:val="0"/>
              <w:spacing w:before="120" w:after="120" w:line="240" w:lineRule="auto"/>
            </w:pPr>
            <w:r>
              <w:t>NOMBRE / CÓDIGO</w:t>
            </w:r>
          </w:p>
        </w:tc>
        <w:tc>
          <w:tcPr>
            <w:tcW w:w="2340" w:type="dxa"/>
            <w:tcBorders>
              <w:top w:val="single" w:sz="6" w:space="0" w:color="BDC3C7"/>
              <w:left w:val="single" w:sz="6" w:space="0" w:color="BDC3C7"/>
              <w:bottom w:val="single" w:sz="6" w:space="0" w:color="BDC3C7"/>
              <w:right w:val="single" w:sz="6" w:space="0" w:color="BDC3C7"/>
            </w:tcBorders>
            <w:shd w:val="clear" w:color="auto" w:fill="ECF0F1"/>
            <w:tcMar>
              <w:top w:w="120" w:type="dxa"/>
              <w:left w:w="120" w:type="dxa"/>
              <w:bottom w:w="120" w:type="dxa"/>
              <w:right w:w="120" w:type="dxa"/>
            </w:tcMar>
          </w:tcPr>
          <w:p w14:paraId="393DD9F6" w14:textId="77777777" w:rsidR="00616050" w:rsidRDefault="00000000">
            <w:pPr>
              <w:widowControl w:val="0"/>
              <w:spacing w:before="120" w:after="120" w:line="240" w:lineRule="auto"/>
              <w:jc w:val="center"/>
            </w:pPr>
            <w:r>
              <w:t>CANT.</w:t>
            </w:r>
          </w:p>
        </w:tc>
        <w:tc>
          <w:tcPr>
            <w:tcW w:w="2340" w:type="dxa"/>
            <w:tcBorders>
              <w:top w:val="single" w:sz="6" w:space="0" w:color="BDC3C7"/>
              <w:left w:val="single" w:sz="6" w:space="0" w:color="BDC3C7"/>
              <w:bottom w:val="single" w:sz="6" w:space="0" w:color="BDC3C7"/>
              <w:right w:val="single" w:sz="6" w:space="0" w:color="BDC3C7"/>
            </w:tcBorders>
            <w:shd w:val="clear" w:color="auto" w:fill="ECF0F1"/>
            <w:tcMar>
              <w:top w:w="120" w:type="dxa"/>
              <w:left w:w="120" w:type="dxa"/>
              <w:bottom w:w="120" w:type="dxa"/>
              <w:right w:w="120" w:type="dxa"/>
            </w:tcMar>
          </w:tcPr>
          <w:p w14:paraId="14DF9580" w14:textId="77777777" w:rsidR="00616050" w:rsidRDefault="00000000">
            <w:pPr>
              <w:widowControl w:val="0"/>
              <w:spacing w:before="120" w:after="120" w:line="240" w:lineRule="auto"/>
            </w:pPr>
            <w:r>
              <w:t>DESCRIPCIÓN TÉCNICA</w:t>
            </w:r>
          </w:p>
        </w:tc>
        <w:tc>
          <w:tcPr>
            <w:tcW w:w="2340" w:type="dxa"/>
            <w:tcBorders>
              <w:top w:val="single" w:sz="6" w:space="0" w:color="BDC3C7"/>
              <w:left w:val="single" w:sz="6" w:space="0" w:color="BDC3C7"/>
              <w:bottom w:val="single" w:sz="6" w:space="0" w:color="BDC3C7"/>
              <w:right w:val="single" w:sz="6" w:space="0" w:color="BDC3C7"/>
            </w:tcBorders>
            <w:shd w:val="clear" w:color="auto" w:fill="ECF0F1"/>
            <w:tcMar>
              <w:top w:w="120" w:type="dxa"/>
              <w:left w:w="120" w:type="dxa"/>
              <w:bottom w:w="120" w:type="dxa"/>
              <w:right w:w="120" w:type="dxa"/>
            </w:tcMar>
          </w:tcPr>
          <w:p w14:paraId="60770EE3" w14:textId="77777777" w:rsidR="00616050" w:rsidRDefault="00000000">
            <w:pPr>
              <w:widowControl w:val="0"/>
              <w:spacing w:before="120" w:after="120" w:line="240" w:lineRule="auto"/>
            </w:pPr>
            <w:r>
              <w:t>FUNCIÓN EN LA ARQUITECTURA</w:t>
            </w:r>
          </w:p>
        </w:tc>
      </w:tr>
      <w:tr w:rsidR="00616050" w14:paraId="7FE7CC77" w14:textId="77777777">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8BA39C8" w14:textId="77777777" w:rsidR="00616050" w:rsidRDefault="00000000">
            <w:pPr>
              <w:widowControl w:val="0"/>
              <w:spacing w:line="240" w:lineRule="auto"/>
              <w:rPr>
                <w:b/>
                <w:bCs/>
              </w:rPr>
            </w:pPr>
            <w:r>
              <w:rPr>
                <w:b/>
                <w:bCs/>
              </w:rPr>
              <w:t>Microcontrolador ESP32-C3</w:t>
            </w:r>
          </w:p>
          <w:p w14:paraId="6B476AB8" w14:textId="77777777" w:rsidR="00616050" w:rsidRDefault="00000000">
            <w:pPr>
              <w:widowControl w:val="0"/>
              <w:spacing w:before="120" w:after="120" w:line="240" w:lineRule="auto"/>
            </w:pPr>
            <w:r>
              <w:t>(</w:t>
            </w:r>
            <w:proofErr w:type="spellStart"/>
            <w:r>
              <w:t>SuperMini</w:t>
            </w:r>
            <w:proofErr w:type="spellEnd"/>
            <w:r>
              <w:t>)</w:t>
            </w:r>
          </w:p>
        </w:tc>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DD61679" w14:textId="77777777" w:rsidR="00616050" w:rsidRDefault="00000000">
            <w:pPr>
              <w:widowControl w:val="0"/>
              <w:spacing w:before="120" w:after="120" w:line="240" w:lineRule="auto"/>
              <w:jc w:val="center"/>
            </w:pPr>
            <w:r>
              <w:t>1</w:t>
            </w:r>
          </w:p>
        </w:tc>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928DCBA" w14:textId="77777777" w:rsidR="00616050" w:rsidRDefault="00000000">
            <w:pPr>
              <w:widowControl w:val="0"/>
              <w:spacing w:before="120" w:after="120" w:line="240" w:lineRule="auto"/>
            </w:pPr>
            <w:r>
              <w:t>Chip RISC-V compacto, BLE 5.0, bajo consumo.</w:t>
            </w:r>
          </w:p>
        </w:tc>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7FA88AF5" w14:textId="77777777" w:rsidR="00616050" w:rsidRDefault="00000000">
            <w:pPr>
              <w:widowControl w:val="0"/>
              <w:spacing w:before="120" w:after="120" w:line="240" w:lineRule="auto"/>
            </w:pPr>
            <w:r>
              <w:t>Recepción de alertas BLE y control de vibración.</w:t>
            </w:r>
          </w:p>
        </w:tc>
      </w:tr>
      <w:tr w:rsidR="00616050" w14:paraId="05D41A71" w14:textId="77777777">
        <w:tc>
          <w:tcPr>
            <w:tcW w:w="2340" w:type="dxa"/>
            <w:tcBorders>
              <w:top w:val="single" w:sz="6" w:space="0" w:color="BDC3C7"/>
              <w:left w:val="single" w:sz="6" w:space="0" w:color="BDC3C7"/>
              <w:bottom w:val="single" w:sz="6" w:space="0" w:color="BDC3C7"/>
              <w:right w:val="single" w:sz="6" w:space="0" w:color="BDC3C7"/>
            </w:tcBorders>
            <w:shd w:val="clear" w:color="auto" w:fill="F9F9F9"/>
            <w:tcMar>
              <w:top w:w="120" w:type="dxa"/>
              <w:left w:w="120" w:type="dxa"/>
              <w:bottom w:w="120" w:type="dxa"/>
              <w:right w:w="120" w:type="dxa"/>
            </w:tcMar>
          </w:tcPr>
          <w:p w14:paraId="7A9BEDFC" w14:textId="77777777" w:rsidR="00616050" w:rsidRDefault="00000000">
            <w:pPr>
              <w:widowControl w:val="0"/>
              <w:spacing w:before="120" w:after="120" w:line="240" w:lineRule="auto"/>
              <w:rPr>
                <w:b/>
                <w:bCs/>
              </w:rPr>
            </w:pPr>
            <w:r>
              <w:rPr>
                <w:b/>
                <w:bCs/>
              </w:rPr>
              <w:t>Motor Vibrador</w:t>
            </w:r>
          </w:p>
        </w:tc>
        <w:tc>
          <w:tcPr>
            <w:tcW w:w="2340" w:type="dxa"/>
            <w:tcBorders>
              <w:top w:val="single" w:sz="6" w:space="0" w:color="BDC3C7"/>
              <w:left w:val="single" w:sz="6" w:space="0" w:color="BDC3C7"/>
              <w:bottom w:val="single" w:sz="6" w:space="0" w:color="BDC3C7"/>
              <w:right w:val="single" w:sz="6" w:space="0" w:color="BDC3C7"/>
            </w:tcBorders>
            <w:shd w:val="clear" w:color="auto" w:fill="F9F9F9"/>
            <w:tcMar>
              <w:top w:w="120" w:type="dxa"/>
              <w:left w:w="120" w:type="dxa"/>
              <w:bottom w:w="120" w:type="dxa"/>
              <w:right w:w="120" w:type="dxa"/>
            </w:tcMar>
          </w:tcPr>
          <w:p w14:paraId="4B05C705" w14:textId="77777777" w:rsidR="00616050" w:rsidRDefault="00000000">
            <w:pPr>
              <w:widowControl w:val="0"/>
              <w:spacing w:before="120" w:after="120" w:line="240" w:lineRule="auto"/>
              <w:jc w:val="center"/>
            </w:pPr>
            <w:r>
              <w:t>1</w:t>
            </w:r>
          </w:p>
        </w:tc>
        <w:tc>
          <w:tcPr>
            <w:tcW w:w="2340" w:type="dxa"/>
            <w:tcBorders>
              <w:top w:val="single" w:sz="6" w:space="0" w:color="BDC3C7"/>
              <w:left w:val="single" w:sz="6" w:space="0" w:color="BDC3C7"/>
              <w:bottom w:val="single" w:sz="6" w:space="0" w:color="BDC3C7"/>
              <w:right w:val="single" w:sz="6" w:space="0" w:color="BDC3C7"/>
            </w:tcBorders>
            <w:shd w:val="clear" w:color="auto" w:fill="F9F9F9"/>
            <w:tcMar>
              <w:top w:w="120" w:type="dxa"/>
              <w:left w:w="120" w:type="dxa"/>
              <w:bottom w:w="120" w:type="dxa"/>
              <w:right w:w="120" w:type="dxa"/>
            </w:tcMar>
          </w:tcPr>
          <w:p w14:paraId="37B0E901" w14:textId="77777777" w:rsidR="00616050" w:rsidRDefault="00000000">
            <w:pPr>
              <w:widowControl w:val="0"/>
              <w:spacing w:before="120" w:after="120" w:line="240" w:lineRule="auto"/>
            </w:pPr>
            <w:r>
              <w:t>Tipo moneda 10 mm DC.</w:t>
            </w:r>
          </w:p>
        </w:tc>
        <w:tc>
          <w:tcPr>
            <w:tcW w:w="2340" w:type="dxa"/>
            <w:tcBorders>
              <w:top w:val="single" w:sz="6" w:space="0" w:color="BDC3C7"/>
              <w:left w:val="single" w:sz="6" w:space="0" w:color="BDC3C7"/>
              <w:bottom w:val="single" w:sz="6" w:space="0" w:color="BDC3C7"/>
              <w:right w:val="single" w:sz="6" w:space="0" w:color="BDC3C7"/>
            </w:tcBorders>
            <w:shd w:val="clear" w:color="auto" w:fill="F9F9F9"/>
            <w:tcMar>
              <w:top w:w="120" w:type="dxa"/>
              <w:left w:w="120" w:type="dxa"/>
              <w:bottom w:w="120" w:type="dxa"/>
              <w:right w:w="120" w:type="dxa"/>
            </w:tcMar>
          </w:tcPr>
          <w:p w14:paraId="18E78B34" w14:textId="77777777" w:rsidR="00616050" w:rsidRDefault="00000000">
            <w:pPr>
              <w:widowControl w:val="0"/>
              <w:spacing w:before="120" w:after="120" w:line="240" w:lineRule="auto"/>
            </w:pPr>
            <w:r>
              <w:t>Alertas hápticas inmediatas de colisión.</w:t>
            </w:r>
          </w:p>
        </w:tc>
      </w:tr>
      <w:tr w:rsidR="00616050" w14:paraId="3F8FF4BA" w14:textId="77777777">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5071EA5" w14:textId="77777777" w:rsidR="00616050" w:rsidRDefault="00000000">
            <w:pPr>
              <w:widowControl w:val="0"/>
              <w:spacing w:before="120" w:after="120" w:line="240" w:lineRule="auto"/>
              <w:rPr>
                <w:b/>
                <w:bCs/>
              </w:rPr>
            </w:pPr>
            <w:r>
              <w:rPr>
                <w:b/>
                <w:bCs/>
              </w:rPr>
              <w:t>TB6612FNG</w:t>
            </w:r>
          </w:p>
        </w:tc>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D2F5F41" w14:textId="77777777" w:rsidR="00616050" w:rsidRDefault="00000000">
            <w:pPr>
              <w:widowControl w:val="0"/>
              <w:spacing w:before="120" w:after="120" w:line="240" w:lineRule="auto"/>
              <w:jc w:val="center"/>
            </w:pPr>
            <w:r>
              <w:t>1</w:t>
            </w:r>
          </w:p>
        </w:tc>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D662D1C" w14:textId="77777777" w:rsidR="00616050" w:rsidRDefault="00000000">
            <w:pPr>
              <w:widowControl w:val="0"/>
              <w:spacing w:before="120" w:after="120" w:line="240" w:lineRule="auto"/>
            </w:pPr>
            <w:r>
              <w:t xml:space="preserve">Driver dual de motores DC basado en puentes H con </w:t>
            </w:r>
            <w:proofErr w:type="spellStart"/>
            <w:r>
              <w:t>MOSFETs</w:t>
            </w:r>
            <w:proofErr w:type="spellEnd"/>
            <w:r>
              <w:t xml:space="preserve">. </w:t>
            </w:r>
          </w:p>
        </w:tc>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3DD659C" w14:textId="77777777" w:rsidR="00616050" w:rsidRDefault="00000000">
            <w:pPr>
              <w:widowControl w:val="0"/>
              <w:spacing w:before="120" w:after="120" w:line="240" w:lineRule="auto"/>
            </w:pPr>
            <w:r>
              <w:t>Driver de potencia para aislar el motor.</w:t>
            </w:r>
          </w:p>
        </w:tc>
      </w:tr>
      <w:tr w:rsidR="00616050" w14:paraId="05B956C7" w14:textId="77777777">
        <w:tc>
          <w:tcPr>
            <w:tcW w:w="2340" w:type="dxa"/>
            <w:tcBorders>
              <w:top w:val="single" w:sz="6" w:space="0" w:color="BDC3C7"/>
              <w:left w:val="single" w:sz="6" w:space="0" w:color="BDC3C7"/>
              <w:bottom w:val="single" w:sz="6" w:space="0" w:color="BDC3C7"/>
              <w:right w:val="single" w:sz="6" w:space="0" w:color="BDC3C7"/>
            </w:tcBorders>
            <w:shd w:val="clear" w:color="auto" w:fill="F9F9F9"/>
            <w:tcMar>
              <w:top w:w="120" w:type="dxa"/>
              <w:left w:w="120" w:type="dxa"/>
              <w:bottom w:w="120" w:type="dxa"/>
              <w:right w:w="120" w:type="dxa"/>
            </w:tcMar>
          </w:tcPr>
          <w:p w14:paraId="10AC625C" w14:textId="77777777" w:rsidR="00616050" w:rsidRDefault="00000000">
            <w:pPr>
              <w:widowControl w:val="0"/>
              <w:spacing w:before="120" w:after="120" w:line="240" w:lineRule="auto"/>
              <w:rPr>
                <w:b/>
                <w:bCs/>
              </w:rPr>
            </w:pPr>
            <w:r>
              <w:rPr>
                <w:b/>
                <w:bCs/>
              </w:rPr>
              <w:t xml:space="preserve">Batería </w:t>
            </w:r>
            <w:proofErr w:type="spellStart"/>
            <w:r>
              <w:rPr>
                <w:b/>
                <w:bCs/>
              </w:rPr>
              <w:t>LiPo</w:t>
            </w:r>
            <w:proofErr w:type="spellEnd"/>
            <w:r>
              <w:rPr>
                <w:b/>
                <w:bCs/>
              </w:rPr>
              <w:t xml:space="preserve"> 3.7V</w:t>
            </w:r>
          </w:p>
        </w:tc>
        <w:tc>
          <w:tcPr>
            <w:tcW w:w="2340" w:type="dxa"/>
            <w:tcBorders>
              <w:top w:val="single" w:sz="6" w:space="0" w:color="BDC3C7"/>
              <w:left w:val="single" w:sz="6" w:space="0" w:color="BDC3C7"/>
              <w:bottom w:val="single" w:sz="6" w:space="0" w:color="BDC3C7"/>
              <w:right w:val="single" w:sz="6" w:space="0" w:color="BDC3C7"/>
            </w:tcBorders>
            <w:shd w:val="clear" w:color="auto" w:fill="F9F9F9"/>
            <w:tcMar>
              <w:top w:w="120" w:type="dxa"/>
              <w:left w:w="120" w:type="dxa"/>
              <w:bottom w:w="120" w:type="dxa"/>
              <w:right w:w="120" w:type="dxa"/>
            </w:tcMar>
          </w:tcPr>
          <w:p w14:paraId="40460E48" w14:textId="77777777" w:rsidR="00616050" w:rsidRDefault="00000000">
            <w:pPr>
              <w:widowControl w:val="0"/>
              <w:spacing w:before="120" w:after="120" w:line="240" w:lineRule="auto"/>
              <w:jc w:val="center"/>
            </w:pPr>
            <w:r>
              <w:t>1</w:t>
            </w:r>
          </w:p>
        </w:tc>
        <w:tc>
          <w:tcPr>
            <w:tcW w:w="2340" w:type="dxa"/>
            <w:tcBorders>
              <w:top w:val="single" w:sz="6" w:space="0" w:color="BDC3C7"/>
              <w:left w:val="single" w:sz="6" w:space="0" w:color="BDC3C7"/>
              <w:bottom w:val="single" w:sz="6" w:space="0" w:color="BDC3C7"/>
              <w:right w:val="single" w:sz="6" w:space="0" w:color="BDC3C7"/>
            </w:tcBorders>
            <w:shd w:val="clear" w:color="auto" w:fill="F9F9F9"/>
            <w:tcMar>
              <w:top w:w="120" w:type="dxa"/>
              <w:left w:w="120" w:type="dxa"/>
              <w:bottom w:w="120" w:type="dxa"/>
              <w:right w:w="120" w:type="dxa"/>
            </w:tcMar>
          </w:tcPr>
          <w:p w14:paraId="5A9EB619" w14:textId="77777777" w:rsidR="00616050" w:rsidRDefault="00000000">
            <w:pPr>
              <w:widowControl w:val="0"/>
              <w:spacing w:before="120" w:after="120" w:line="240" w:lineRule="auto"/>
            </w:pPr>
            <w:r>
              <w:t>800mAh, celda de polímero compacta.</w:t>
            </w:r>
          </w:p>
        </w:tc>
        <w:tc>
          <w:tcPr>
            <w:tcW w:w="2340" w:type="dxa"/>
            <w:tcBorders>
              <w:top w:val="single" w:sz="6" w:space="0" w:color="BDC3C7"/>
              <w:left w:val="single" w:sz="6" w:space="0" w:color="BDC3C7"/>
              <w:bottom w:val="single" w:sz="6" w:space="0" w:color="BDC3C7"/>
              <w:right w:val="single" w:sz="6" w:space="0" w:color="BDC3C7"/>
            </w:tcBorders>
            <w:shd w:val="clear" w:color="auto" w:fill="F9F9F9"/>
            <w:tcMar>
              <w:top w:w="120" w:type="dxa"/>
              <w:left w:w="120" w:type="dxa"/>
              <w:bottom w:w="120" w:type="dxa"/>
              <w:right w:w="120" w:type="dxa"/>
            </w:tcMar>
          </w:tcPr>
          <w:p w14:paraId="15BCC409" w14:textId="77777777" w:rsidR="00616050" w:rsidRDefault="00000000">
            <w:pPr>
              <w:widowControl w:val="0"/>
              <w:spacing w:before="120" w:after="120" w:line="240" w:lineRule="auto"/>
            </w:pPr>
            <w:r>
              <w:t xml:space="preserve">Alimentación de la pulsera </w:t>
            </w:r>
          </w:p>
        </w:tc>
      </w:tr>
      <w:tr w:rsidR="00616050" w14:paraId="5BAC0052" w14:textId="77777777">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242CB0A" w14:textId="77777777" w:rsidR="00616050" w:rsidRDefault="00000000">
            <w:pPr>
              <w:widowControl w:val="0"/>
              <w:spacing w:before="120" w:after="120" w:line="240" w:lineRule="auto"/>
              <w:rPr>
                <w:b/>
                <w:bCs/>
              </w:rPr>
            </w:pPr>
            <w:r>
              <w:rPr>
                <w:b/>
                <w:bCs/>
              </w:rPr>
              <w:t>TP4056 + ME6211</w:t>
            </w:r>
          </w:p>
        </w:tc>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77401B2" w14:textId="77777777" w:rsidR="00616050" w:rsidRDefault="00000000">
            <w:pPr>
              <w:widowControl w:val="0"/>
              <w:spacing w:before="120" w:after="120" w:line="240" w:lineRule="auto"/>
              <w:jc w:val="center"/>
            </w:pPr>
            <w:r>
              <w:t>1 c/u</w:t>
            </w:r>
          </w:p>
        </w:tc>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871D2F2" w14:textId="77777777" w:rsidR="00616050" w:rsidRDefault="00000000">
            <w:pPr>
              <w:widowControl w:val="0"/>
              <w:spacing w:before="120" w:after="120" w:line="240" w:lineRule="auto"/>
            </w:pPr>
            <w:r>
              <w:t>Gestor de carga USB-C + Regulador LDO 3.3V.</w:t>
            </w:r>
          </w:p>
        </w:tc>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51B65A1E" w14:textId="77777777" w:rsidR="00616050" w:rsidRDefault="00000000">
            <w:pPr>
              <w:widowControl w:val="0"/>
              <w:spacing w:before="120" w:after="120" w:line="240" w:lineRule="auto"/>
            </w:pPr>
            <w:r>
              <w:t>Recarga y estabilización de energía.</w:t>
            </w:r>
          </w:p>
        </w:tc>
      </w:tr>
    </w:tbl>
    <w:p w14:paraId="7095384E" w14:textId="77777777" w:rsidR="00616050" w:rsidRDefault="00616050">
      <w:pPr>
        <w:widowControl w:val="0"/>
        <w:spacing w:after="225" w:line="240" w:lineRule="auto"/>
        <w:rPr>
          <w:sz w:val="20"/>
          <w:szCs w:val="20"/>
        </w:rPr>
      </w:pPr>
    </w:p>
    <w:p w14:paraId="279E0578" w14:textId="77777777" w:rsidR="00616050" w:rsidRDefault="00000000">
      <w:pPr>
        <w:pStyle w:val="Ttulo2"/>
        <w:keepNext w:val="0"/>
        <w:keepLines w:val="0"/>
        <w:widowControl w:val="0"/>
        <w:spacing w:before="225" w:after="225" w:line="240" w:lineRule="auto"/>
        <w:rPr>
          <w:b/>
          <w:bCs/>
          <w:color w:val="2980B9"/>
          <w:sz w:val="36"/>
          <w:szCs w:val="36"/>
        </w:rPr>
      </w:pPr>
      <w:bookmarkStart w:id="1" w:name="_hgdspaf6eug8" w:colFirst="0" w:colLast="0"/>
      <w:bookmarkEnd w:id="1"/>
      <w:r>
        <w:rPr>
          <w:b/>
          <w:bCs/>
          <w:color w:val="2980B9"/>
        </w:rPr>
        <w:t>Componentes Electrónicos Pasivos y de Ensamblaje</w:t>
      </w:r>
    </w:p>
    <w:tbl>
      <w:tblPr>
        <w:tblStyle w:val="a1"/>
        <w:tblW w:w="9360" w:type="dxa"/>
        <w:tblInd w:w="0" w:type="dxa"/>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firstRow="0" w:lastRow="0" w:firstColumn="0" w:lastColumn="0" w:noHBand="1" w:noVBand="1"/>
      </w:tblPr>
      <w:tblGrid>
        <w:gridCol w:w="2340"/>
        <w:gridCol w:w="2340"/>
        <w:gridCol w:w="2340"/>
        <w:gridCol w:w="2340"/>
      </w:tblGrid>
      <w:tr w:rsidR="00616050" w14:paraId="4229001E" w14:textId="77777777">
        <w:trPr>
          <w:tblHeader/>
        </w:trPr>
        <w:tc>
          <w:tcPr>
            <w:tcW w:w="2340" w:type="dxa"/>
            <w:tcBorders>
              <w:top w:val="single" w:sz="6" w:space="0" w:color="BDC3C7"/>
              <w:left w:val="single" w:sz="6" w:space="0" w:color="BDC3C7"/>
              <w:bottom w:val="single" w:sz="6" w:space="0" w:color="BDC3C7"/>
              <w:right w:val="single" w:sz="6" w:space="0" w:color="BDC3C7"/>
            </w:tcBorders>
            <w:shd w:val="clear" w:color="auto" w:fill="ECF0F1"/>
            <w:tcMar>
              <w:top w:w="120" w:type="dxa"/>
              <w:left w:w="120" w:type="dxa"/>
              <w:bottom w:w="120" w:type="dxa"/>
              <w:right w:w="120" w:type="dxa"/>
            </w:tcMar>
          </w:tcPr>
          <w:p w14:paraId="74448D41" w14:textId="77777777" w:rsidR="00616050" w:rsidRDefault="00000000">
            <w:pPr>
              <w:widowControl w:val="0"/>
              <w:spacing w:before="120" w:after="120" w:line="240" w:lineRule="auto"/>
            </w:pPr>
            <w:r>
              <w:t>NOMBRE / CÓDIGO</w:t>
            </w:r>
          </w:p>
        </w:tc>
        <w:tc>
          <w:tcPr>
            <w:tcW w:w="2340" w:type="dxa"/>
            <w:tcBorders>
              <w:top w:val="single" w:sz="6" w:space="0" w:color="BDC3C7"/>
              <w:left w:val="single" w:sz="6" w:space="0" w:color="BDC3C7"/>
              <w:bottom w:val="single" w:sz="6" w:space="0" w:color="BDC3C7"/>
              <w:right w:val="single" w:sz="6" w:space="0" w:color="BDC3C7"/>
            </w:tcBorders>
            <w:shd w:val="clear" w:color="auto" w:fill="ECF0F1"/>
            <w:tcMar>
              <w:top w:w="120" w:type="dxa"/>
              <w:left w:w="120" w:type="dxa"/>
              <w:bottom w:w="120" w:type="dxa"/>
              <w:right w:w="120" w:type="dxa"/>
            </w:tcMar>
          </w:tcPr>
          <w:p w14:paraId="04EBED74" w14:textId="77777777" w:rsidR="00616050" w:rsidRDefault="00000000">
            <w:pPr>
              <w:widowControl w:val="0"/>
              <w:spacing w:before="120" w:after="120" w:line="240" w:lineRule="auto"/>
              <w:jc w:val="center"/>
            </w:pPr>
            <w:r>
              <w:t>CANT.</w:t>
            </w:r>
          </w:p>
        </w:tc>
        <w:tc>
          <w:tcPr>
            <w:tcW w:w="2340" w:type="dxa"/>
            <w:tcBorders>
              <w:top w:val="single" w:sz="6" w:space="0" w:color="BDC3C7"/>
              <w:left w:val="single" w:sz="6" w:space="0" w:color="BDC3C7"/>
              <w:bottom w:val="single" w:sz="6" w:space="0" w:color="BDC3C7"/>
              <w:right w:val="single" w:sz="6" w:space="0" w:color="BDC3C7"/>
            </w:tcBorders>
            <w:shd w:val="clear" w:color="auto" w:fill="ECF0F1"/>
            <w:tcMar>
              <w:top w:w="120" w:type="dxa"/>
              <w:left w:w="120" w:type="dxa"/>
              <w:bottom w:w="120" w:type="dxa"/>
              <w:right w:w="120" w:type="dxa"/>
            </w:tcMar>
          </w:tcPr>
          <w:p w14:paraId="6A0131E9" w14:textId="77777777" w:rsidR="00616050" w:rsidRDefault="00000000">
            <w:pPr>
              <w:widowControl w:val="0"/>
              <w:spacing w:before="120" w:after="120" w:line="240" w:lineRule="auto"/>
            </w:pPr>
            <w:r>
              <w:t>DESCRIPCIÓN TÉCNICA</w:t>
            </w:r>
          </w:p>
        </w:tc>
        <w:tc>
          <w:tcPr>
            <w:tcW w:w="2340" w:type="dxa"/>
            <w:tcBorders>
              <w:top w:val="single" w:sz="6" w:space="0" w:color="BDC3C7"/>
              <w:left w:val="single" w:sz="6" w:space="0" w:color="BDC3C7"/>
              <w:bottom w:val="single" w:sz="6" w:space="0" w:color="BDC3C7"/>
              <w:right w:val="single" w:sz="6" w:space="0" w:color="BDC3C7"/>
            </w:tcBorders>
            <w:shd w:val="clear" w:color="auto" w:fill="ECF0F1"/>
            <w:tcMar>
              <w:top w:w="120" w:type="dxa"/>
              <w:left w:w="120" w:type="dxa"/>
              <w:bottom w:w="120" w:type="dxa"/>
              <w:right w:w="120" w:type="dxa"/>
            </w:tcMar>
          </w:tcPr>
          <w:p w14:paraId="4AE4AF61" w14:textId="77777777" w:rsidR="00616050" w:rsidRDefault="00000000">
            <w:pPr>
              <w:widowControl w:val="0"/>
              <w:spacing w:before="120" w:after="120" w:line="240" w:lineRule="auto"/>
            </w:pPr>
            <w:r>
              <w:t>FUNCIÓN EN LA ARQUITECTURA</w:t>
            </w:r>
          </w:p>
        </w:tc>
      </w:tr>
      <w:tr w:rsidR="00616050" w14:paraId="6D1D7AFB" w14:textId="77777777">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9F65D9C" w14:textId="77777777" w:rsidR="00616050" w:rsidRDefault="00000000">
            <w:pPr>
              <w:widowControl w:val="0"/>
              <w:spacing w:before="120" w:after="120" w:line="240" w:lineRule="auto"/>
              <w:rPr>
                <w:b/>
                <w:bCs/>
              </w:rPr>
            </w:pPr>
            <w:r>
              <w:rPr>
                <w:b/>
                <w:bCs/>
              </w:rPr>
              <w:t>Diodo 1N4007</w:t>
            </w:r>
          </w:p>
        </w:tc>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3B71F3ED" w14:textId="77777777" w:rsidR="00616050" w:rsidRDefault="00000000">
            <w:pPr>
              <w:widowControl w:val="0"/>
              <w:spacing w:before="120" w:after="120" w:line="240" w:lineRule="auto"/>
              <w:jc w:val="center"/>
            </w:pPr>
            <w:r>
              <w:t>1</w:t>
            </w:r>
          </w:p>
        </w:tc>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DA7A52A" w14:textId="77777777" w:rsidR="00616050" w:rsidRDefault="00000000">
            <w:pPr>
              <w:widowControl w:val="0"/>
              <w:spacing w:before="120" w:after="120" w:line="240" w:lineRule="auto"/>
            </w:pPr>
            <w:r>
              <w:t>Diodo rectificador de silicio.</w:t>
            </w:r>
          </w:p>
        </w:tc>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4377FC79" w14:textId="77777777" w:rsidR="00616050" w:rsidRDefault="00000000">
            <w:pPr>
              <w:widowControl w:val="0"/>
              <w:spacing w:before="120" w:after="120" w:line="240" w:lineRule="auto"/>
            </w:pPr>
            <w:r>
              <w:t xml:space="preserve">Protección </w:t>
            </w:r>
            <w:proofErr w:type="spellStart"/>
            <w:r>
              <w:t>Flyback</w:t>
            </w:r>
            <w:proofErr w:type="spellEnd"/>
            <w:r>
              <w:t xml:space="preserve"> para el motor de vibración.</w:t>
            </w:r>
          </w:p>
        </w:tc>
      </w:tr>
      <w:tr w:rsidR="00616050" w14:paraId="5117DBCE" w14:textId="77777777">
        <w:tc>
          <w:tcPr>
            <w:tcW w:w="2340" w:type="dxa"/>
            <w:tcBorders>
              <w:top w:val="single" w:sz="6" w:space="0" w:color="BDC3C7"/>
              <w:left w:val="single" w:sz="6" w:space="0" w:color="BDC3C7"/>
              <w:bottom w:val="single" w:sz="6" w:space="0" w:color="BDC3C7"/>
              <w:right w:val="single" w:sz="6" w:space="0" w:color="BDC3C7"/>
            </w:tcBorders>
            <w:shd w:val="clear" w:color="auto" w:fill="F9F9F9"/>
            <w:tcMar>
              <w:top w:w="120" w:type="dxa"/>
              <w:left w:w="120" w:type="dxa"/>
              <w:bottom w:w="120" w:type="dxa"/>
              <w:right w:w="120" w:type="dxa"/>
            </w:tcMar>
          </w:tcPr>
          <w:p w14:paraId="1F03E4E6" w14:textId="77777777" w:rsidR="00616050" w:rsidRDefault="00000000">
            <w:pPr>
              <w:widowControl w:val="0"/>
              <w:spacing w:before="120" w:after="120" w:line="240" w:lineRule="auto"/>
              <w:rPr>
                <w:b/>
                <w:bCs/>
              </w:rPr>
            </w:pPr>
            <w:r>
              <w:rPr>
                <w:b/>
                <w:bCs/>
              </w:rPr>
              <w:t>Resistencias 10kΩ y 330Ω</w:t>
            </w:r>
          </w:p>
        </w:tc>
        <w:tc>
          <w:tcPr>
            <w:tcW w:w="2340" w:type="dxa"/>
            <w:tcBorders>
              <w:top w:val="single" w:sz="6" w:space="0" w:color="BDC3C7"/>
              <w:left w:val="single" w:sz="6" w:space="0" w:color="BDC3C7"/>
              <w:bottom w:val="single" w:sz="6" w:space="0" w:color="BDC3C7"/>
              <w:right w:val="single" w:sz="6" w:space="0" w:color="BDC3C7"/>
            </w:tcBorders>
            <w:shd w:val="clear" w:color="auto" w:fill="F9F9F9"/>
            <w:tcMar>
              <w:top w:w="120" w:type="dxa"/>
              <w:left w:w="120" w:type="dxa"/>
              <w:bottom w:w="120" w:type="dxa"/>
              <w:right w:w="120" w:type="dxa"/>
            </w:tcMar>
          </w:tcPr>
          <w:p w14:paraId="73710CD0" w14:textId="77777777" w:rsidR="00616050" w:rsidRDefault="00000000">
            <w:pPr>
              <w:widowControl w:val="0"/>
              <w:spacing w:before="120" w:after="120" w:line="240" w:lineRule="auto"/>
              <w:jc w:val="center"/>
            </w:pPr>
            <w:r>
              <w:t>Varios</w:t>
            </w:r>
          </w:p>
        </w:tc>
        <w:tc>
          <w:tcPr>
            <w:tcW w:w="2340" w:type="dxa"/>
            <w:tcBorders>
              <w:top w:val="single" w:sz="6" w:space="0" w:color="BDC3C7"/>
              <w:left w:val="single" w:sz="6" w:space="0" w:color="BDC3C7"/>
              <w:bottom w:val="single" w:sz="6" w:space="0" w:color="BDC3C7"/>
              <w:right w:val="single" w:sz="6" w:space="0" w:color="BDC3C7"/>
            </w:tcBorders>
            <w:shd w:val="clear" w:color="auto" w:fill="F9F9F9"/>
            <w:tcMar>
              <w:top w:w="120" w:type="dxa"/>
              <w:left w:w="120" w:type="dxa"/>
              <w:bottom w:w="120" w:type="dxa"/>
              <w:right w:w="120" w:type="dxa"/>
            </w:tcMar>
          </w:tcPr>
          <w:p w14:paraId="53058FC8" w14:textId="77777777" w:rsidR="00616050" w:rsidRDefault="00000000">
            <w:pPr>
              <w:widowControl w:val="0"/>
              <w:spacing w:before="120" w:after="120" w:line="240" w:lineRule="auto"/>
            </w:pPr>
            <w:r>
              <w:t>1/4 W limitadoras.</w:t>
            </w:r>
          </w:p>
        </w:tc>
        <w:tc>
          <w:tcPr>
            <w:tcW w:w="2340" w:type="dxa"/>
            <w:tcBorders>
              <w:top w:val="single" w:sz="6" w:space="0" w:color="BDC3C7"/>
              <w:left w:val="single" w:sz="6" w:space="0" w:color="BDC3C7"/>
              <w:bottom w:val="single" w:sz="6" w:space="0" w:color="BDC3C7"/>
              <w:right w:val="single" w:sz="6" w:space="0" w:color="BDC3C7"/>
            </w:tcBorders>
            <w:shd w:val="clear" w:color="auto" w:fill="F9F9F9"/>
            <w:tcMar>
              <w:top w:w="120" w:type="dxa"/>
              <w:left w:w="120" w:type="dxa"/>
              <w:bottom w:w="120" w:type="dxa"/>
              <w:right w:w="120" w:type="dxa"/>
            </w:tcMar>
          </w:tcPr>
          <w:p w14:paraId="1769CE31" w14:textId="77777777" w:rsidR="00616050" w:rsidRDefault="00000000">
            <w:pPr>
              <w:widowControl w:val="0"/>
              <w:spacing w:before="120" w:after="120" w:line="240" w:lineRule="auto"/>
            </w:pPr>
            <w:r>
              <w:t>Pull-</w:t>
            </w:r>
            <w:proofErr w:type="spellStart"/>
            <w:r>
              <w:t>down</w:t>
            </w:r>
            <w:proofErr w:type="spellEnd"/>
            <w:r>
              <w:t xml:space="preserve"> y protección del Gate del MOSFET.</w:t>
            </w:r>
          </w:p>
        </w:tc>
      </w:tr>
      <w:tr w:rsidR="00616050" w14:paraId="7A009390" w14:textId="77777777">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1B585BE8" w14:textId="77777777" w:rsidR="00616050" w:rsidRDefault="00000000">
            <w:pPr>
              <w:widowControl w:val="0"/>
              <w:spacing w:before="120" w:after="120" w:line="240" w:lineRule="auto"/>
              <w:rPr>
                <w:b/>
                <w:bCs/>
              </w:rPr>
            </w:pPr>
            <w:r>
              <w:rPr>
                <w:b/>
                <w:bCs/>
              </w:rPr>
              <w:t>Cables AWG</w:t>
            </w:r>
          </w:p>
        </w:tc>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7CAA69A" w14:textId="77777777" w:rsidR="00616050" w:rsidRDefault="00000000">
            <w:pPr>
              <w:widowControl w:val="0"/>
              <w:spacing w:before="120" w:after="120" w:line="240" w:lineRule="auto"/>
              <w:jc w:val="center"/>
            </w:pPr>
            <w:r>
              <w:t>Varios</w:t>
            </w:r>
          </w:p>
        </w:tc>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4663B30" w14:textId="77777777" w:rsidR="00616050" w:rsidRDefault="00000000">
            <w:pPr>
              <w:widowControl w:val="0"/>
              <w:spacing w:before="120" w:after="120" w:line="240" w:lineRule="auto"/>
            </w:pPr>
            <w:r>
              <w:t>cableado delgado.</w:t>
            </w:r>
          </w:p>
        </w:tc>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00F960BB" w14:textId="77777777" w:rsidR="00616050" w:rsidRDefault="00000000">
            <w:pPr>
              <w:widowControl w:val="0"/>
              <w:spacing w:before="120" w:after="120" w:line="240" w:lineRule="auto"/>
            </w:pPr>
            <w:r>
              <w:t>conexión interna.</w:t>
            </w:r>
          </w:p>
        </w:tc>
      </w:tr>
    </w:tbl>
    <w:p w14:paraId="0329ECE9" w14:textId="77777777" w:rsidR="00616050" w:rsidRDefault="00616050">
      <w:pPr>
        <w:widowControl w:val="0"/>
        <w:rPr>
          <w:sz w:val="24"/>
          <w:szCs w:val="24"/>
        </w:rPr>
      </w:pPr>
    </w:p>
    <w:p w14:paraId="7A724D61" w14:textId="77777777" w:rsidR="00616050" w:rsidRDefault="00000000">
      <w:pPr>
        <w:pStyle w:val="Ttulo2"/>
        <w:keepNext w:val="0"/>
        <w:keepLines w:val="0"/>
        <w:widowControl w:val="0"/>
        <w:spacing w:before="225" w:after="225" w:line="240" w:lineRule="auto"/>
        <w:rPr>
          <w:sz w:val="24"/>
          <w:szCs w:val="24"/>
        </w:rPr>
      </w:pPr>
      <w:r>
        <w:rPr>
          <w:noProof/>
          <w:sz w:val="24"/>
          <w:szCs w:val="24"/>
        </w:rPr>
        <w:lastRenderedPageBreak/>
        <w:drawing>
          <wp:inline distT="114300" distB="114300" distL="114300" distR="114300" wp14:anchorId="2F17CF93" wp14:editId="3F831537">
            <wp:extent cx="5731200" cy="38227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
                    <a:srcRect/>
                    <a:stretch>
                      <a:fillRect/>
                    </a:stretch>
                  </pic:blipFill>
                  <pic:spPr>
                    <a:xfrm>
                      <a:off x="0" y="0"/>
                      <a:ext cx="5731200" cy="3822700"/>
                    </a:xfrm>
                    <a:prstGeom prst="rect">
                      <a:avLst/>
                    </a:prstGeom>
                    <a:ln/>
                  </pic:spPr>
                </pic:pic>
              </a:graphicData>
            </a:graphic>
          </wp:inline>
        </w:drawing>
      </w:r>
    </w:p>
    <w:p w14:paraId="0E0F7EED" w14:textId="77777777" w:rsidR="00616050" w:rsidRDefault="00616050"/>
    <w:p w14:paraId="0384F7E2" w14:textId="77777777" w:rsidR="00616050" w:rsidRDefault="00000000">
      <w:pPr>
        <w:pStyle w:val="Ttulo2"/>
        <w:keepNext w:val="0"/>
        <w:keepLines w:val="0"/>
        <w:widowControl w:val="0"/>
        <w:spacing w:before="225" w:after="240" w:line="240" w:lineRule="auto"/>
        <w:rPr>
          <w:b/>
          <w:bCs/>
          <w:color w:val="2C3E50"/>
          <w:sz w:val="38"/>
          <w:szCs w:val="38"/>
        </w:rPr>
      </w:pPr>
      <w:r>
        <w:rPr>
          <w:b/>
          <w:bCs/>
          <w:color w:val="2C3E50"/>
          <w:sz w:val="38"/>
          <w:szCs w:val="38"/>
        </w:rPr>
        <w:t>5. SUSTENTO TÉCNICO DE LA PLATAFORMA</w:t>
      </w:r>
    </w:p>
    <w:p w14:paraId="1F264BE8" w14:textId="77777777" w:rsidR="00616050" w:rsidRDefault="00000000">
      <w:pPr>
        <w:pStyle w:val="Ttulo3"/>
        <w:keepNext w:val="0"/>
        <w:keepLines w:val="0"/>
        <w:widowControl w:val="0"/>
        <w:spacing w:before="0" w:after="240" w:line="240" w:lineRule="auto"/>
        <w:rPr>
          <w:b/>
          <w:bCs/>
          <w:color w:val="34495E"/>
          <w:sz w:val="30"/>
          <w:szCs w:val="30"/>
        </w:rPr>
      </w:pPr>
      <w:r>
        <w:rPr>
          <w:b/>
          <w:bCs/>
          <w:color w:val="34495E"/>
          <w:sz w:val="30"/>
          <w:szCs w:val="30"/>
        </w:rPr>
        <w:t>5.1 Análisis Comparativo de Plataformas de Hardware Embebido</w:t>
      </w:r>
    </w:p>
    <w:tbl>
      <w:tblPr>
        <w:tblStyle w:val="a2"/>
        <w:tblW w:w="9360" w:type="dxa"/>
        <w:tblInd w:w="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firstRow="0" w:lastRow="0" w:firstColumn="0" w:lastColumn="0" w:noHBand="1" w:noVBand="1"/>
      </w:tblPr>
      <w:tblGrid>
        <w:gridCol w:w="2340"/>
        <w:gridCol w:w="2340"/>
        <w:gridCol w:w="2340"/>
        <w:gridCol w:w="2340"/>
      </w:tblGrid>
      <w:tr w:rsidR="00616050" w14:paraId="690D2FDC" w14:textId="77777777">
        <w:trPr>
          <w:tblHeader/>
        </w:trPr>
        <w:tc>
          <w:tcPr>
            <w:tcW w:w="2340" w:type="dxa"/>
            <w:tcBorders>
              <w:top w:val="single" w:sz="6" w:space="0" w:color="CCCCCC"/>
              <w:left w:val="single" w:sz="6" w:space="0" w:color="CCCCCC"/>
              <w:bottom w:val="single" w:sz="6" w:space="0" w:color="CCCCCC"/>
              <w:right w:val="single" w:sz="6" w:space="0" w:color="CCCCCC"/>
            </w:tcBorders>
            <w:shd w:val="clear" w:color="auto" w:fill="F5F5F5"/>
            <w:tcMar>
              <w:top w:w="150" w:type="dxa"/>
              <w:left w:w="150" w:type="dxa"/>
              <w:bottom w:w="150" w:type="dxa"/>
              <w:right w:w="150" w:type="dxa"/>
            </w:tcMar>
          </w:tcPr>
          <w:p w14:paraId="1B3ABC9B" w14:textId="77777777" w:rsidR="00616050" w:rsidRDefault="00000000">
            <w:pPr>
              <w:widowControl w:val="0"/>
              <w:spacing w:before="150" w:after="150" w:line="240" w:lineRule="auto"/>
              <w:rPr>
                <w:b/>
                <w:bCs/>
                <w:sz w:val="24"/>
                <w:szCs w:val="24"/>
              </w:rPr>
            </w:pPr>
            <w:r>
              <w:rPr>
                <w:b/>
                <w:bCs/>
                <w:sz w:val="24"/>
                <w:szCs w:val="24"/>
              </w:rPr>
              <w:t>Atributo Técnico</w:t>
            </w:r>
          </w:p>
        </w:tc>
        <w:tc>
          <w:tcPr>
            <w:tcW w:w="2340" w:type="dxa"/>
            <w:tcBorders>
              <w:top w:val="single" w:sz="6" w:space="0" w:color="CCCCCC"/>
              <w:left w:val="single" w:sz="6" w:space="0" w:color="CCCCCC"/>
              <w:bottom w:val="single" w:sz="6" w:space="0" w:color="CCCCCC"/>
              <w:right w:val="single" w:sz="6" w:space="0" w:color="CCCCCC"/>
            </w:tcBorders>
            <w:shd w:val="clear" w:color="auto" w:fill="F5F5F5"/>
            <w:tcMar>
              <w:top w:w="150" w:type="dxa"/>
              <w:left w:w="150" w:type="dxa"/>
              <w:bottom w:w="150" w:type="dxa"/>
              <w:right w:w="150" w:type="dxa"/>
            </w:tcMar>
          </w:tcPr>
          <w:p w14:paraId="37623810" w14:textId="77777777" w:rsidR="00616050" w:rsidRDefault="00000000">
            <w:pPr>
              <w:widowControl w:val="0"/>
              <w:spacing w:before="150" w:after="150" w:line="240" w:lineRule="auto"/>
              <w:rPr>
                <w:b/>
                <w:bCs/>
                <w:sz w:val="24"/>
                <w:szCs w:val="24"/>
              </w:rPr>
            </w:pPr>
            <w:r>
              <w:rPr>
                <w:b/>
                <w:bCs/>
                <w:sz w:val="24"/>
                <w:szCs w:val="24"/>
              </w:rPr>
              <w:t>Arduino Nano (ATmega328P)</w:t>
            </w:r>
          </w:p>
        </w:tc>
        <w:tc>
          <w:tcPr>
            <w:tcW w:w="2340" w:type="dxa"/>
            <w:tcBorders>
              <w:top w:val="single" w:sz="6" w:space="0" w:color="CCCCCC"/>
              <w:left w:val="single" w:sz="6" w:space="0" w:color="CCCCCC"/>
              <w:bottom w:val="single" w:sz="6" w:space="0" w:color="CCCCCC"/>
              <w:right w:val="single" w:sz="6" w:space="0" w:color="CCCCCC"/>
            </w:tcBorders>
            <w:shd w:val="clear" w:color="auto" w:fill="F5F5F5"/>
            <w:tcMar>
              <w:top w:w="150" w:type="dxa"/>
              <w:left w:w="150" w:type="dxa"/>
              <w:bottom w:w="150" w:type="dxa"/>
              <w:right w:w="150" w:type="dxa"/>
            </w:tcMar>
          </w:tcPr>
          <w:p w14:paraId="4E0D88AA" w14:textId="77777777" w:rsidR="00616050" w:rsidRDefault="00000000">
            <w:pPr>
              <w:widowControl w:val="0"/>
              <w:spacing w:before="150" w:after="150" w:line="240" w:lineRule="auto"/>
              <w:rPr>
                <w:b/>
                <w:bCs/>
                <w:sz w:val="24"/>
                <w:szCs w:val="24"/>
              </w:rPr>
            </w:pPr>
            <w:proofErr w:type="spellStart"/>
            <w:r>
              <w:rPr>
                <w:b/>
                <w:bCs/>
                <w:sz w:val="24"/>
                <w:szCs w:val="24"/>
              </w:rPr>
              <w:t>RPi</w:t>
            </w:r>
            <w:proofErr w:type="spellEnd"/>
            <w:r>
              <w:rPr>
                <w:b/>
                <w:bCs/>
                <w:sz w:val="24"/>
                <w:szCs w:val="24"/>
              </w:rPr>
              <w:t xml:space="preserve"> Pico (RP2040)</w:t>
            </w:r>
          </w:p>
        </w:tc>
        <w:tc>
          <w:tcPr>
            <w:tcW w:w="2340" w:type="dxa"/>
            <w:tcBorders>
              <w:top w:val="single" w:sz="6" w:space="0" w:color="CCCCCC"/>
              <w:left w:val="single" w:sz="6" w:space="0" w:color="CCCCCC"/>
              <w:bottom w:val="single" w:sz="6" w:space="0" w:color="CCCCCC"/>
              <w:right w:val="single" w:sz="6" w:space="0" w:color="CCCCCC"/>
            </w:tcBorders>
            <w:shd w:val="clear" w:color="auto" w:fill="F5F5F5"/>
            <w:tcMar>
              <w:top w:w="150" w:type="dxa"/>
              <w:left w:w="150" w:type="dxa"/>
              <w:bottom w:w="150" w:type="dxa"/>
              <w:right w:w="150" w:type="dxa"/>
            </w:tcMar>
          </w:tcPr>
          <w:p w14:paraId="7840CD34" w14:textId="77777777" w:rsidR="00616050" w:rsidRDefault="00000000">
            <w:pPr>
              <w:widowControl w:val="0"/>
              <w:spacing w:before="150" w:after="150" w:line="240" w:lineRule="auto"/>
              <w:rPr>
                <w:sz w:val="24"/>
                <w:szCs w:val="24"/>
              </w:rPr>
            </w:pPr>
            <w:r>
              <w:rPr>
                <w:b/>
                <w:bCs/>
                <w:sz w:val="24"/>
                <w:szCs w:val="24"/>
              </w:rPr>
              <w:t xml:space="preserve">Familia ESP32 (CAM Maestro / C3 Esclavo) </w:t>
            </w:r>
          </w:p>
        </w:tc>
      </w:tr>
      <w:tr w:rsidR="00616050" w14:paraId="67BBE600" w14:textId="77777777">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39F20162" w14:textId="77777777" w:rsidR="00616050" w:rsidRDefault="00000000">
            <w:pPr>
              <w:widowControl w:val="0"/>
              <w:spacing w:before="150" w:after="150" w:line="240" w:lineRule="auto"/>
              <w:rPr>
                <w:sz w:val="24"/>
                <w:szCs w:val="24"/>
              </w:rPr>
            </w:pPr>
            <w:r>
              <w:rPr>
                <w:sz w:val="24"/>
                <w:szCs w:val="24"/>
              </w:rPr>
              <w:t>Arquitectura</w:t>
            </w:r>
          </w:p>
        </w:tc>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142BED1D" w14:textId="77777777" w:rsidR="00616050" w:rsidRDefault="00000000">
            <w:pPr>
              <w:widowControl w:val="0"/>
              <w:spacing w:before="150" w:after="150" w:line="240" w:lineRule="auto"/>
              <w:rPr>
                <w:sz w:val="24"/>
                <w:szCs w:val="24"/>
              </w:rPr>
            </w:pPr>
            <w:r>
              <w:rPr>
                <w:sz w:val="24"/>
                <w:szCs w:val="24"/>
              </w:rPr>
              <w:t>8 bits (AVR)</w:t>
            </w:r>
          </w:p>
        </w:tc>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74342336" w14:textId="77777777" w:rsidR="00616050" w:rsidRDefault="00000000">
            <w:pPr>
              <w:widowControl w:val="0"/>
              <w:spacing w:before="150" w:after="150" w:line="240" w:lineRule="auto"/>
              <w:rPr>
                <w:sz w:val="24"/>
                <w:szCs w:val="24"/>
              </w:rPr>
            </w:pPr>
            <w:r>
              <w:rPr>
                <w:sz w:val="24"/>
                <w:szCs w:val="24"/>
              </w:rPr>
              <w:t>32 bits (ARM Cortex-M0+)</w:t>
            </w:r>
          </w:p>
        </w:tc>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0F37B8DE" w14:textId="77777777" w:rsidR="00616050" w:rsidRDefault="00000000">
            <w:pPr>
              <w:widowControl w:val="0"/>
              <w:spacing w:before="150" w:after="150" w:line="240" w:lineRule="auto"/>
              <w:rPr>
                <w:sz w:val="24"/>
                <w:szCs w:val="24"/>
              </w:rPr>
            </w:pPr>
            <w:r>
              <w:rPr>
                <w:sz w:val="24"/>
                <w:szCs w:val="24"/>
              </w:rPr>
              <w:t>32 bits (</w:t>
            </w:r>
            <w:proofErr w:type="spellStart"/>
            <w:r>
              <w:rPr>
                <w:sz w:val="24"/>
                <w:szCs w:val="24"/>
              </w:rPr>
              <w:t>Xtensa</w:t>
            </w:r>
            <w:proofErr w:type="spellEnd"/>
            <w:r>
              <w:rPr>
                <w:sz w:val="24"/>
                <w:szCs w:val="24"/>
              </w:rPr>
              <w:t xml:space="preserve"> LX7 / RISC-V) </w:t>
            </w:r>
          </w:p>
        </w:tc>
      </w:tr>
      <w:tr w:rsidR="00616050" w14:paraId="7D77734F" w14:textId="77777777">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2E738789" w14:textId="77777777" w:rsidR="00616050" w:rsidRDefault="00000000">
            <w:pPr>
              <w:widowControl w:val="0"/>
              <w:spacing w:before="150" w:after="150" w:line="240" w:lineRule="auto"/>
              <w:rPr>
                <w:sz w:val="24"/>
                <w:szCs w:val="24"/>
              </w:rPr>
            </w:pPr>
            <w:r>
              <w:rPr>
                <w:sz w:val="24"/>
                <w:szCs w:val="24"/>
              </w:rPr>
              <w:t>Frecuencia Reloj</w:t>
            </w:r>
          </w:p>
        </w:tc>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21235E13" w14:textId="77777777" w:rsidR="00616050" w:rsidRDefault="00000000">
            <w:pPr>
              <w:widowControl w:val="0"/>
              <w:spacing w:before="150" w:after="150" w:line="240" w:lineRule="auto"/>
              <w:rPr>
                <w:sz w:val="24"/>
                <w:szCs w:val="24"/>
              </w:rPr>
            </w:pPr>
            <w:r>
              <w:rPr>
                <w:sz w:val="24"/>
                <w:szCs w:val="24"/>
              </w:rPr>
              <w:t>16 MHz</w:t>
            </w:r>
          </w:p>
        </w:tc>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64DCC76E" w14:textId="77777777" w:rsidR="00616050" w:rsidRDefault="00000000">
            <w:pPr>
              <w:widowControl w:val="0"/>
              <w:spacing w:before="150" w:after="150" w:line="240" w:lineRule="auto"/>
              <w:rPr>
                <w:sz w:val="24"/>
                <w:szCs w:val="24"/>
              </w:rPr>
            </w:pPr>
            <w:r>
              <w:rPr>
                <w:sz w:val="24"/>
                <w:szCs w:val="24"/>
              </w:rPr>
              <w:t>133 MHz (Dual Core)</w:t>
            </w:r>
          </w:p>
        </w:tc>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04DBC093" w14:textId="77777777" w:rsidR="00616050" w:rsidRDefault="00000000">
            <w:pPr>
              <w:widowControl w:val="0"/>
              <w:spacing w:before="150" w:after="150" w:line="240" w:lineRule="auto"/>
              <w:rPr>
                <w:sz w:val="24"/>
                <w:szCs w:val="24"/>
              </w:rPr>
            </w:pPr>
            <w:r>
              <w:rPr>
                <w:sz w:val="24"/>
                <w:szCs w:val="24"/>
              </w:rPr>
              <w:t xml:space="preserve">Hasta 240 MHz (Dual Core / Single Core) </w:t>
            </w:r>
          </w:p>
        </w:tc>
      </w:tr>
      <w:tr w:rsidR="00616050" w:rsidRPr="00933731" w14:paraId="5C17DDF5" w14:textId="77777777">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6A8F8878" w14:textId="77777777" w:rsidR="00616050" w:rsidRDefault="00000000">
            <w:pPr>
              <w:widowControl w:val="0"/>
              <w:spacing w:before="150" w:after="150" w:line="240" w:lineRule="auto"/>
              <w:rPr>
                <w:sz w:val="24"/>
                <w:szCs w:val="24"/>
              </w:rPr>
            </w:pPr>
            <w:r>
              <w:rPr>
                <w:sz w:val="24"/>
                <w:szCs w:val="24"/>
              </w:rPr>
              <w:t>Memoria SRAM</w:t>
            </w:r>
          </w:p>
        </w:tc>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1F735DA7" w14:textId="77777777" w:rsidR="00616050" w:rsidRDefault="00000000">
            <w:pPr>
              <w:widowControl w:val="0"/>
              <w:spacing w:before="150" w:after="150" w:line="240" w:lineRule="auto"/>
              <w:rPr>
                <w:sz w:val="24"/>
                <w:szCs w:val="24"/>
              </w:rPr>
            </w:pPr>
            <w:r>
              <w:rPr>
                <w:sz w:val="24"/>
                <w:szCs w:val="24"/>
              </w:rPr>
              <w:t xml:space="preserve">2 KB SRAM </w:t>
            </w:r>
          </w:p>
        </w:tc>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27DCA563" w14:textId="77777777" w:rsidR="00616050" w:rsidRDefault="00000000">
            <w:pPr>
              <w:widowControl w:val="0"/>
              <w:spacing w:before="150" w:after="150" w:line="240" w:lineRule="auto"/>
              <w:rPr>
                <w:sz w:val="24"/>
                <w:szCs w:val="24"/>
              </w:rPr>
            </w:pPr>
            <w:r>
              <w:rPr>
                <w:sz w:val="24"/>
                <w:szCs w:val="24"/>
              </w:rPr>
              <w:t xml:space="preserve">264 KB SRAM </w:t>
            </w:r>
          </w:p>
        </w:tc>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56C19903" w14:textId="77777777" w:rsidR="00616050" w:rsidRPr="00933731" w:rsidRDefault="00000000">
            <w:pPr>
              <w:widowControl w:val="0"/>
              <w:spacing w:before="150" w:after="150" w:line="240" w:lineRule="auto"/>
              <w:rPr>
                <w:sz w:val="24"/>
                <w:szCs w:val="24"/>
                <w:lang w:val="en-US"/>
              </w:rPr>
            </w:pPr>
            <w:r w:rsidRPr="00933731">
              <w:rPr>
                <w:sz w:val="24"/>
                <w:szCs w:val="24"/>
                <w:lang w:val="en-US"/>
              </w:rPr>
              <w:t xml:space="preserve">512 KB SRAM + 8 MB PSRAM Externa </w:t>
            </w:r>
          </w:p>
        </w:tc>
      </w:tr>
      <w:tr w:rsidR="00616050" w14:paraId="29FB0C73" w14:textId="77777777">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1AAADFFD" w14:textId="77777777" w:rsidR="00616050" w:rsidRDefault="00000000">
            <w:pPr>
              <w:widowControl w:val="0"/>
              <w:spacing w:before="150" w:after="150" w:line="240" w:lineRule="auto"/>
              <w:rPr>
                <w:sz w:val="24"/>
                <w:szCs w:val="24"/>
              </w:rPr>
            </w:pPr>
            <w:r>
              <w:rPr>
                <w:sz w:val="24"/>
                <w:szCs w:val="24"/>
              </w:rPr>
              <w:lastRenderedPageBreak/>
              <w:t>Periférico I/O Especial</w:t>
            </w:r>
          </w:p>
        </w:tc>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285FBA8A" w14:textId="77777777" w:rsidR="00616050" w:rsidRDefault="00000000">
            <w:pPr>
              <w:widowControl w:val="0"/>
              <w:spacing w:before="150" w:after="150" w:line="240" w:lineRule="auto"/>
              <w:rPr>
                <w:sz w:val="24"/>
                <w:szCs w:val="24"/>
              </w:rPr>
            </w:pPr>
            <w:r>
              <w:rPr>
                <w:sz w:val="24"/>
                <w:szCs w:val="24"/>
              </w:rPr>
              <w:t>Ninguno</w:t>
            </w:r>
          </w:p>
        </w:tc>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7B83FA80" w14:textId="77777777" w:rsidR="00616050" w:rsidRDefault="00000000">
            <w:pPr>
              <w:widowControl w:val="0"/>
              <w:spacing w:before="150" w:after="150" w:line="240" w:lineRule="auto"/>
              <w:rPr>
                <w:sz w:val="24"/>
                <w:szCs w:val="24"/>
              </w:rPr>
            </w:pPr>
            <w:r>
              <w:rPr>
                <w:sz w:val="24"/>
                <w:szCs w:val="24"/>
              </w:rPr>
              <w:t>PIO (</w:t>
            </w:r>
            <w:proofErr w:type="spellStart"/>
            <w:r>
              <w:rPr>
                <w:sz w:val="24"/>
                <w:szCs w:val="24"/>
              </w:rPr>
              <w:t>Programmable</w:t>
            </w:r>
            <w:proofErr w:type="spellEnd"/>
            <w:r>
              <w:rPr>
                <w:sz w:val="24"/>
                <w:szCs w:val="24"/>
              </w:rPr>
              <w:t xml:space="preserve"> I/O)</w:t>
            </w:r>
          </w:p>
        </w:tc>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112DED73" w14:textId="77777777" w:rsidR="00616050" w:rsidRDefault="00000000">
            <w:pPr>
              <w:widowControl w:val="0"/>
              <w:spacing w:before="150" w:after="150" w:line="240" w:lineRule="auto"/>
              <w:rPr>
                <w:sz w:val="24"/>
                <w:szCs w:val="24"/>
              </w:rPr>
            </w:pPr>
            <w:r>
              <w:rPr>
                <w:sz w:val="24"/>
                <w:szCs w:val="24"/>
              </w:rPr>
              <w:t xml:space="preserve">Controlador Host I2C, Acelerador JPEG por HW </w:t>
            </w:r>
          </w:p>
        </w:tc>
      </w:tr>
      <w:tr w:rsidR="00616050" w14:paraId="085EF7F2" w14:textId="77777777">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1F19700C" w14:textId="77777777" w:rsidR="00616050" w:rsidRDefault="00000000">
            <w:pPr>
              <w:widowControl w:val="0"/>
              <w:spacing w:before="150" w:after="150" w:line="240" w:lineRule="auto"/>
              <w:rPr>
                <w:sz w:val="24"/>
                <w:szCs w:val="24"/>
              </w:rPr>
            </w:pPr>
            <w:r>
              <w:rPr>
                <w:sz w:val="24"/>
                <w:szCs w:val="24"/>
              </w:rPr>
              <w:t>Ancho del Timer de HW</w:t>
            </w:r>
          </w:p>
        </w:tc>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2DEC2ECA" w14:textId="77777777" w:rsidR="00616050" w:rsidRDefault="00000000">
            <w:pPr>
              <w:widowControl w:val="0"/>
              <w:spacing w:before="150" w:after="150" w:line="240" w:lineRule="auto"/>
              <w:rPr>
                <w:sz w:val="24"/>
                <w:szCs w:val="24"/>
              </w:rPr>
            </w:pPr>
            <w:r>
              <w:rPr>
                <w:sz w:val="24"/>
                <w:szCs w:val="24"/>
              </w:rPr>
              <w:t>16 bits</w:t>
            </w:r>
          </w:p>
        </w:tc>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58CBB839" w14:textId="77777777" w:rsidR="00616050" w:rsidRDefault="00000000">
            <w:pPr>
              <w:widowControl w:val="0"/>
              <w:spacing w:before="150" w:after="150" w:line="240" w:lineRule="auto"/>
              <w:rPr>
                <w:sz w:val="24"/>
                <w:szCs w:val="24"/>
              </w:rPr>
            </w:pPr>
            <w:r>
              <w:rPr>
                <w:sz w:val="24"/>
                <w:szCs w:val="24"/>
              </w:rPr>
              <w:t>64 bits (Alta precisión)</w:t>
            </w:r>
          </w:p>
        </w:tc>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1A674F6E" w14:textId="77777777" w:rsidR="00616050" w:rsidRDefault="00000000">
            <w:pPr>
              <w:widowControl w:val="0"/>
              <w:spacing w:before="150" w:after="150" w:line="240" w:lineRule="auto"/>
              <w:rPr>
                <w:sz w:val="24"/>
                <w:szCs w:val="24"/>
              </w:rPr>
            </w:pPr>
            <w:r>
              <w:rPr>
                <w:sz w:val="24"/>
                <w:szCs w:val="24"/>
              </w:rPr>
              <w:t>64 bits</w:t>
            </w:r>
          </w:p>
        </w:tc>
      </w:tr>
      <w:tr w:rsidR="00616050" w14:paraId="4E42D8D7" w14:textId="77777777">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3E5AAF3E" w14:textId="77777777" w:rsidR="00616050" w:rsidRDefault="00000000">
            <w:pPr>
              <w:widowControl w:val="0"/>
              <w:spacing w:before="150" w:after="150" w:line="240" w:lineRule="auto"/>
              <w:rPr>
                <w:sz w:val="24"/>
                <w:szCs w:val="24"/>
              </w:rPr>
            </w:pPr>
            <w:r>
              <w:rPr>
                <w:sz w:val="24"/>
                <w:szCs w:val="24"/>
              </w:rPr>
              <w:t xml:space="preserve">Conectividad Inalámbrica </w:t>
            </w:r>
          </w:p>
        </w:tc>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3801BD6F" w14:textId="77777777" w:rsidR="00616050" w:rsidRDefault="00000000">
            <w:pPr>
              <w:widowControl w:val="0"/>
              <w:spacing w:before="150" w:after="150" w:line="240" w:lineRule="auto"/>
              <w:rPr>
                <w:sz w:val="24"/>
                <w:szCs w:val="24"/>
              </w:rPr>
            </w:pPr>
            <w:r>
              <w:rPr>
                <w:sz w:val="24"/>
                <w:szCs w:val="24"/>
              </w:rPr>
              <w:t xml:space="preserve">Ninguna </w:t>
            </w:r>
          </w:p>
        </w:tc>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35CD11FC" w14:textId="77777777" w:rsidR="00616050" w:rsidRDefault="00000000">
            <w:pPr>
              <w:widowControl w:val="0"/>
              <w:spacing w:before="150" w:after="150" w:line="240" w:lineRule="auto"/>
              <w:rPr>
                <w:sz w:val="24"/>
                <w:szCs w:val="24"/>
              </w:rPr>
            </w:pPr>
            <w:r>
              <w:rPr>
                <w:sz w:val="24"/>
                <w:szCs w:val="24"/>
              </w:rPr>
              <w:t xml:space="preserve">Ninguna (Requiere módulo W) </w:t>
            </w:r>
          </w:p>
        </w:tc>
        <w:tc>
          <w:tcPr>
            <w:tcW w:w="234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1737AF0A" w14:textId="77777777" w:rsidR="00616050" w:rsidRDefault="00000000">
            <w:pPr>
              <w:widowControl w:val="0"/>
              <w:spacing w:before="150" w:after="150" w:line="240" w:lineRule="auto"/>
              <w:rPr>
                <w:sz w:val="24"/>
                <w:szCs w:val="24"/>
              </w:rPr>
            </w:pPr>
            <w:proofErr w:type="spellStart"/>
            <w:r>
              <w:rPr>
                <w:sz w:val="24"/>
                <w:szCs w:val="24"/>
              </w:rPr>
              <w:t>Wi</w:t>
            </w:r>
            <w:proofErr w:type="spellEnd"/>
            <w:r>
              <w:rPr>
                <w:sz w:val="24"/>
                <w:szCs w:val="24"/>
              </w:rPr>
              <w:t xml:space="preserve">-Fi 2.4 GHz y Bluetooth (BLE 5.0) nativos </w:t>
            </w:r>
          </w:p>
        </w:tc>
      </w:tr>
    </w:tbl>
    <w:p w14:paraId="75859182" w14:textId="77777777" w:rsidR="00616050" w:rsidRDefault="00000000">
      <w:pPr>
        <w:pStyle w:val="Ttulo3"/>
        <w:keepNext w:val="0"/>
        <w:keepLines w:val="0"/>
        <w:widowControl w:val="0"/>
        <w:spacing w:before="300" w:after="240" w:line="240" w:lineRule="auto"/>
        <w:rPr>
          <w:b/>
          <w:bCs/>
          <w:color w:val="34495E"/>
          <w:sz w:val="30"/>
          <w:szCs w:val="30"/>
        </w:rPr>
      </w:pPr>
      <w:r>
        <w:rPr>
          <w:b/>
          <w:bCs/>
          <w:color w:val="34495E"/>
          <w:sz w:val="30"/>
          <w:szCs w:val="30"/>
        </w:rPr>
        <w:t>5.2 Justificación Técnica según las Unidades de Aprendizaje del Curso</w:t>
      </w:r>
    </w:p>
    <w:p w14:paraId="202C2D87" w14:textId="77777777" w:rsidR="00616050" w:rsidRDefault="00000000">
      <w:pPr>
        <w:widowControl w:val="0"/>
        <w:spacing w:after="240" w:line="275" w:lineRule="auto"/>
        <w:jc w:val="both"/>
        <w:rPr>
          <w:sz w:val="24"/>
          <w:szCs w:val="24"/>
        </w:rPr>
      </w:pPr>
      <w:r>
        <w:rPr>
          <w:b/>
          <w:bCs/>
          <w:sz w:val="24"/>
          <w:szCs w:val="24"/>
        </w:rPr>
        <w:t>Unidad 1 - Sistemas Digitales:</w:t>
      </w:r>
      <w:r>
        <w:rPr>
          <w:sz w:val="24"/>
          <w:szCs w:val="24"/>
        </w:rPr>
        <w:t xml:space="preserve"> Para garantizar un firmware determinista en un ecosistema </w:t>
      </w:r>
      <w:proofErr w:type="spellStart"/>
      <w:r>
        <w:rPr>
          <w:sz w:val="24"/>
          <w:szCs w:val="24"/>
        </w:rPr>
        <w:t>IoT</w:t>
      </w:r>
      <w:proofErr w:type="spellEnd"/>
      <w:r>
        <w:rPr>
          <w:sz w:val="24"/>
          <w:szCs w:val="24"/>
        </w:rPr>
        <w:t xml:space="preserve"> crítico para la seguridad humana, el sistema distribuido no se modelará linealmente. Se implementarán Máquinas de Estados Finitos (FSM) concurrentes tanto en las gafas como en la pulsera. Esta lógica secuencial controlará los estados de </w:t>
      </w:r>
      <w:proofErr w:type="spellStart"/>
      <w:r>
        <w:rPr>
          <w:sz w:val="24"/>
          <w:szCs w:val="24"/>
        </w:rPr>
        <w:t>Monitoreo_ToF</w:t>
      </w:r>
      <w:proofErr w:type="spellEnd"/>
      <w:r>
        <w:rPr>
          <w:sz w:val="24"/>
          <w:szCs w:val="24"/>
        </w:rPr>
        <w:t xml:space="preserve">, </w:t>
      </w:r>
      <w:proofErr w:type="spellStart"/>
      <w:r>
        <w:rPr>
          <w:sz w:val="24"/>
          <w:szCs w:val="24"/>
        </w:rPr>
        <w:t>Transmisión_BLE</w:t>
      </w:r>
      <w:proofErr w:type="spellEnd"/>
      <w:r>
        <w:rPr>
          <w:sz w:val="24"/>
          <w:szCs w:val="24"/>
        </w:rPr>
        <w:t xml:space="preserve"> y </w:t>
      </w:r>
      <w:proofErr w:type="spellStart"/>
      <w:r>
        <w:rPr>
          <w:sz w:val="24"/>
          <w:szCs w:val="24"/>
        </w:rPr>
        <w:t>Captura_Wi</w:t>
      </w:r>
      <w:proofErr w:type="spellEnd"/>
      <w:r>
        <w:rPr>
          <w:sz w:val="24"/>
          <w:szCs w:val="24"/>
        </w:rPr>
        <w:t>-Fi, asegurando que el microcontrolador no se bloquee mientras espera respuestas de la red.</w:t>
      </w:r>
    </w:p>
    <w:p w14:paraId="59DB4CEA" w14:textId="77777777" w:rsidR="00616050" w:rsidRDefault="00000000">
      <w:pPr>
        <w:widowControl w:val="0"/>
        <w:spacing w:after="240" w:line="275" w:lineRule="auto"/>
        <w:jc w:val="both"/>
        <w:rPr>
          <w:sz w:val="24"/>
          <w:szCs w:val="24"/>
        </w:rPr>
      </w:pPr>
      <w:r>
        <w:rPr>
          <w:b/>
          <w:bCs/>
          <w:sz w:val="24"/>
          <w:szCs w:val="24"/>
        </w:rPr>
        <w:t>Unidad 2 - Circuitos Manejadores de Datos:</w:t>
      </w:r>
      <w:r>
        <w:rPr>
          <w:sz w:val="24"/>
          <w:szCs w:val="24"/>
        </w:rPr>
        <w:t xml:space="preserve"> El salto a la visión artificial y la telemetría espacial requiere un manejo agresivo de la memoria. Se estructurarán arreglos y buffers de datos aprovechando la PSRAM de 8 MB del ESP32-CAM para almacenar las tramas JPEG de la cámara OV2640 antes de su envío a la nube, utilizando tipos de datos estrictos (como uint8_t) para un empaquetamiento de bytes eficiente.</w:t>
      </w:r>
    </w:p>
    <w:p w14:paraId="4D2281AD" w14:textId="77777777" w:rsidR="00616050" w:rsidRDefault="00000000">
      <w:pPr>
        <w:widowControl w:val="0"/>
        <w:spacing w:after="240" w:line="275" w:lineRule="auto"/>
        <w:jc w:val="both"/>
        <w:rPr>
          <w:sz w:val="24"/>
          <w:szCs w:val="24"/>
        </w:rPr>
      </w:pPr>
      <w:r>
        <w:rPr>
          <w:b/>
          <w:bCs/>
          <w:sz w:val="24"/>
          <w:szCs w:val="24"/>
        </w:rPr>
        <w:t>Unidades 3 y 4 - Interfaces, Comunicaciones y Arquitectura Especial:</w:t>
      </w:r>
      <w:r>
        <w:rPr>
          <w:sz w:val="24"/>
          <w:szCs w:val="24"/>
        </w:rPr>
        <w:t xml:space="preserve"> El proyecto trasciende las entradas y salidas digitales simples (GPIO) para adentrarse en los protocolos de comunicación estándar de la industria. Se configurarán registros para la interfaz I2C que gestionará el sensor láser VL53L1X, y se implementarán Stacks de comunicación inalámbrica (TCP/IP y BLE) directamente sobre el hardware de radiofrecuencia del microcontrolador.</w:t>
      </w:r>
    </w:p>
    <w:p w14:paraId="3FD5AD6D" w14:textId="77777777" w:rsidR="00616050" w:rsidRDefault="00000000">
      <w:pPr>
        <w:pStyle w:val="Ttulo3"/>
        <w:keepNext w:val="0"/>
        <w:keepLines w:val="0"/>
        <w:widowControl w:val="0"/>
        <w:spacing w:before="0" w:after="240" w:line="240" w:lineRule="auto"/>
        <w:rPr>
          <w:b/>
          <w:bCs/>
          <w:color w:val="34495E"/>
          <w:sz w:val="30"/>
          <w:szCs w:val="30"/>
        </w:rPr>
      </w:pPr>
      <w:r>
        <w:rPr>
          <w:b/>
          <w:bCs/>
          <w:color w:val="34495E"/>
          <w:sz w:val="30"/>
          <w:szCs w:val="30"/>
        </w:rPr>
        <w:t>5.3 Sustento de Elección y Escalabilidad</w:t>
      </w:r>
    </w:p>
    <w:p w14:paraId="036B17CD" w14:textId="77777777" w:rsidR="00616050" w:rsidRDefault="00000000">
      <w:pPr>
        <w:widowControl w:val="0"/>
        <w:spacing w:before="240" w:after="240" w:line="275" w:lineRule="auto"/>
        <w:jc w:val="both"/>
        <w:rPr>
          <w:sz w:val="24"/>
          <w:szCs w:val="24"/>
        </w:rPr>
      </w:pPr>
      <w:r>
        <w:rPr>
          <w:sz w:val="24"/>
          <w:szCs w:val="24"/>
        </w:rPr>
        <w:lastRenderedPageBreak/>
        <w:t>Se descarta la arquitectura clásica AVR (Arduino Nano) debido a que sus limitaciones de hardware (bus de 8 bits, 16 MHz de reloj y apenas 2 KB de SRAM) la hacen matemáticamente incapaz de soportar compresión de imágenes, pilas de red TCP/IP y procesamiento sensorial simultáneo sin sufrir un desbordamiento de pila (</w:t>
      </w:r>
      <w:r>
        <w:rPr>
          <w:i/>
          <w:iCs/>
          <w:sz w:val="24"/>
          <w:szCs w:val="24"/>
        </w:rPr>
        <w:t xml:space="preserve">Stack </w:t>
      </w:r>
      <w:proofErr w:type="spellStart"/>
      <w:r>
        <w:rPr>
          <w:i/>
          <w:iCs/>
          <w:sz w:val="24"/>
          <w:szCs w:val="24"/>
        </w:rPr>
        <w:t>Overflow</w:t>
      </w:r>
      <w:proofErr w:type="spellEnd"/>
      <w:r>
        <w:rPr>
          <w:sz w:val="24"/>
          <w:szCs w:val="24"/>
        </w:rPr>
        <w:t>).</w:t>
      </w:r>
    </w:p>
    <w:p w14:paraId="3E7CC7D9" w14:textId="77777777" w:rsidR="00616050" w:rsidRDefault="00000000">
      <w:pPr>
        <w:widowControl w:val="0"/>
        <w:spacing w:before="240" w:after="240" w:line="275" w:lineRule="auto"/>
        <w:jc w:val="both"/>
        <w:rPr>
          <w:sz w:val="24"/>
          <w:szCs w:val="24"/>
        </w:rPr>
      </w:pPr>
      <w:r>
        <w:rPr>
          <w:sz w:val="24"/>
          <w:szCs w:val="24"/>
        </w:rPr>
        <w:t xml:space="preserve">En su lugar, se selecciona el ecosistema ESP32 por su arquitectura de 32 bits y conectividad nativa, lo que permite implementar una verdadera topología de red Maestro-Esclavo (Gafas-Pulsera). Esta decisión no solo resuelve el problema de la ergonomía al independizar el actuador háptico del sensor visual, sino que sienta las bases para un dispositivo </w:t>
      </w:r>
      <w:proofErr w:type="spellStart"/>
      <w:r>
        <w:rPr>
          <w:sz w:val="24"/>
          <w:szCs w:val="24"/>
        </w:rPr>
        <w:t>IoT</w:t>
      </w:r>
      <w:proofErr w:type="spellEnd"/>
      <w:r>
        <w:rPr>
          <w:sz w:val="24"/>
          <w:szCs w:val="24"/>
        </w:rPr>
        <w:t xml:space="preserve"> altamente escalable. Al contar con conexión a Internet, el </w:t>
      </w:r>
      <w:r>
        <w:rPr>
          <w:i/>
          <w:iCs/>
          <w:sz w:val="24"/>
          <w:szCs w:val="24"/>
        </w:rPr>
        <w:t>wearable</w:t>
      </w:r>
      <w:r>
        <w:rPr>
          <w:sz w:val="24"/>
          <w:szCs w:val="24"/>
        </w:rPr>
        <w:t xml:space="preserve"> deja de ser un prototipo local para convertirse en una terminal capaz de interactuar con </w:t>
      </w:r>
      <w:proofErr w:type="spellStart"/>
      <w:r>
        <w:rPr>
          <w:i/>
          <w:iCs/>
          <w:sz w:val="24"/>
          <w:szCs w:val="24"/>
        </w:rPr>
        <w:t>Gateways</w:t>
      </w:r>
      <w:proofErr w:type="spellEnd"/>
      <w:r>
        <w:rPr>
          <w:sz w:val="24"/>
          <w:szCs w:val="24"/>
        </w:rPr>
        <w:t xml:space="preserve"> móviles (smartphones) y plataformas </w:t>
      </w:r>
      <w:proofErr w:type="spellStart"/>
      <w:r>
        <w:rPr>
          <w:i/>
          <w:iCs/>
          <w:sz w:val="24"/>
          <w:szCs w:val="24"/>
        </w:rPr>
        <w:t>Serverless</w:t>
      </w:r>
      <w:proofErr w:type="spellEnd"/>
      <w:r>
        <w:rPr>
          <w:sz w:val="24"/>
          <w:szCs w:val="24"/>
        </w:rPr>
        <w:t xml:space="preserve"> (</w:t>
      </w:r>
      <w:proofErr w:type="spellStart"/>
      <w:r>
        <w:rPr>
          <w:sz w:val="24"/>
          <w:szCs w:val="24"/>
        </w:rPr>
        <w:t>Firebase</w:t>
      </w:r>
      <w:proofErr w:type="spellEnd"/>
      <w:r>
        <w:rPr>
          <w:sz w:val="24"/>
          <w:szCs w:val="24"/>
        </w:rPr>
        <w:t>), consolidando una arquitectura tecnológica moderna, modular y con un costo de implementación sumamente accesible.</w:t>
      </w:r>
    </w:p>
    <w:p w14:paraId="540BA865" w14:textId="77777777" w:rsidR="00616050" w:rsidRDefault="00616050">
      <w:pPr>
        <w:widowControl w:val="0"/>
        <w:spacing w:before="240" w:after="240" w:line="275" w:lineRule="auto"/>
        <w:jc w:val="both"/>
        <w:rPr>
          <w:sz w:val="24"/>
          <w:szCs w:val="24"/>
        </w:rPr>
      </w:pPr>
    </w:p>
    <w:p w14:paraId="5E481F5A" w14:textId="77777777" w:rsidR="00616050" w:rsidRDefault="00000000">
      <w:pPr>
        <w:pStyle w:val="Ttulo2"/>
        <w:keepNext w:val="0"/>
        <w:keepLines w:val="0"/>
        <w:widowControl w:val="0"/>
        <w:spacing w:before="225" w:after="225" w:line="240" w:lineRule="auto"/>
        <w:rPr>
          <w:b/>
          <w:bCs/>
          <w:color w:val="2C3E50"/>
          <w:sz w:val="38"/>
          <w:szCs w:val="38"/>
        </w:rPr>
      </w:pPr>
      <w:r>
        <w:rPr>
          <w:b/>
          <w:bCs/>
          <w:color w:val="2C3E50"/>
          <w:sz w:val="38"/>
          <w:szCs w:val="38"/>
        </w:rPr>
        <w:t>6. DI</w:t>
      </w:r>
      <w:r>
        <w:rPr>
          <w:b/>
          <w:bCs/>
          <w:color w:val="34495E"/>
          <w:sz w:val="38"/>
          <w:szCs w:val="38"/>
        </w:rPr>
        <w:t>SE</w:t>
      </w:r>
      <w:r>
        <w:rPr>
          <w:b/>
          <w:bCs/>
          <w:color w:val="2C3E50"/>
          <w:sz w:val="38"/>
          <w:szCs w:val="38"/>
        </w:rPr>
        <w:t>ÑO LÓGICO DEL FIRMWARE</w:t>
      </w:r>
    </w:p>
    <w:p w14:paraId="0FE7B8C8" w14:textId="77777777" w:rsidR="00616050" w:rsidRDefault="00000000">
      <w:pPr>
        <w:rPr>
          <w:b/>
          <w:bCs/>
          <w:color w:val="2C3E50"/>
          <w:sz w:val="30"/>
          <w:szCs w:val="30"/>
        </w:rPr>
      </w:pPr>
      <w:r>
        <w:rPr>
          <w:b/>
          <w:bCs/>
          <w:color w:val="2C3E50"/>
          <w:sz w:val="30"/>
          <w:szCs w:val="30"/>
        </w:rPr>
        <w:t>6.1. Máquina de estados finitos:</w:t>
      </w:r>
    </w:p>
    <w:p w14:paraId="47A89883" w14:textId="77777777" w:rsidR="00616050" w:rsidRDefault="00616050">
      <w:pPr>
        <w:rPr>
          <w:b/>
          <w:bCs/>
          <w:color w:val="2C3E50"/>
          <w:sz w:val="30"/>
          <w:szCs w:val="30"/>
        </w:rPr>
      </w:pPr>
    </w:p>
    <w:tbl>
      <w:tblPr>
        <w:tblStyle w:val="a3"/>
        <w:tblW w:w="102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
        <w:gridCol w:w="900"/>
        <w:gridCol w:w="900"/>
        <w:gridCol w:w="900"/>
        <w:gridCol w:w="900"/>
        <w:gridCol w:w="900"/>
        <w:gridCol w:w="900"/>
        <w:gridCol w:w="900"/>
        <w:gridCol w:w="1395"/>
        <w:gridCol w:w="1620"/>
      </w:tblGrid>
      <w:tr w:rsidR="00616050" w14:paraId="59B72273" w14:textId="77777777">
        <w:tc>
          <w:tcPr>
            <w:tcW w:w="900" w:type="dxa"/>
            <w:tcBorders>
              <w:top w:val="single" w:sz="8" w:space="0" w:color="000000"/>
              <w:left w:val="single" w:sz="8" w:space="0" w:color="000000"/>
              <w:bottom w:val="single" w:sz="8" w:space="0" w:color="000000"/>
              <w:right w:val="single" w:sz="8" w:space="0" w:color="000000"/>
            </w:tcBorders>
          </w:tcPr>
          <w:p w14:paraId="29EFBAD9" w14:textId="77777777" w:rsidR="00616050" w:rsidRDefault="00000000">
            <w:pPr>
              <w:widowControl w:val="0"/>
              <w:spacing w:before="240" w:after="240" w:line="240" w:lineRule="auto"/>
              <w:jc w:val="center"/>
              <w:rPr>
                <w:b/>
                <w:bCs/>
                <w:color w:val="2C3E50"/>
                <w:sz w:val="30"/>
                <w:szCs w:val="30"/>
              </w:rPr>
            </w:pPr>
            <w:r>
              <w:rPr>
                <w:b/>
                <w:bCs/>
                <w:color w:val="2C3E50"/>
                <w:sz w:val="30"/>
                <w:szCs w:val="30"/>
              </w:rPr>
              <w:t>Q1</w:t>
            </w:r>
          </w:p>
        </w:tc>
        <w:tc>
          <w:tcPr>
            <w:tcW w:w="900" w:type="dxa"/>
            <w:tcBorders>
              <w:top w:val="single" w:sz="8" w:space="0" w:color="000000"/>
              <w:left w:val="single" w:sz="8" w:space="0" w:color="000000"/>
              <w:bottom w:val="single" w:sz="8" w:space="0" w:color="000000"/>
              <w:right w:val="single" w:sz="8" w:space="0" w:color="000000"/>
            </w:tcBorders>
          </w:tcPr>
          <w:p w14:paraId="6CDFE7D4" w14:textId="77777777" w:rsidR="00616050" w:rsidRDefault="00000000">
            <w:pPr>
              <w:widowControl w:val="0"/>
              <w:spacing w:before="240" w:after="240" w:line="240" w:lineRule="auto"/>
              <w:jc w:val="center"/>
              <w:rPr>
                <w:b/>
                <w:bCs/>
                <w:color w:val="2C3E50"/>
                <w:sz w:val="30"/>
                <w:szCs w:val="30"/>
              </w:rPr>
            </w:pPr>
            <w:r>
              <w:rPr>
                <w:b/>
                <w:bCs/>
                <w:color w:val="2C3E50"/>
                <w:sz w:val="30"/>
                <w:szCs w:val="30"/>
              </w:rPr>
              <w:t>Q0</w:t>
            </w:r>
          </w:p>
        </w:tc>
        <w:tc>
          <w:tcPr>
            <w:tcW w:w="900" w:type="dxa"/>
            <w:tcBorders>
              <w:top w:val="single" w:sz="8" w:space="0" w:color="000000"/>
              <w:left w:val="single" w:sz="8" w:space="0" w:color="000000"/>
              <w:bottom w:val="single" w:sz="8" w:space="0" w:color="000000"/>
              <w:right w:val="single" w:sz="8" w:space="0" w:color="000000"/>
            </w:tcBorders>
          </w:tcPr>
          <w:p w14:paraId="64CD976A" w14:textId="77777777" w:rsidR="00616050" w:rsidRDefault="00000000">
            <w:pPr>
              <w:widowControl w:val="0"/>
              <w:spacing w:before="240" w:after="240" w:line="240" w:lineRule="auto"/>
              <w:jc w:val="center"/>
              <w:rPr>
                <w:b/>
                <w:bCs/>
                <w:color w:val="2C3E50"/>
                <w:sz w:val="30"/>
                <w:szCs w:val="30"/>
              </w:rPr>
            </w:pPr>
            <w:r>
              <w:rPr>
                <w:b/>
                <w:bCs/>
                <w:color w:val="2C3E50"/>
                <w:sz w:val="30"/>
                <w:szCs w:val="30"/>
              </w:rPr>
              <w:t>X1</w:t>
            </w:r>
          </w:p>
        </w:tc>
        <w:tc>
          <w:tcPr>
            <w:tcW w:w="900" w:type="dxa"/>
            <w:tcBorders>
              <w:top w:val="single" w:sz="8" w:space="0" w:color="000000"/>
              <w:left w:val="single" w:sz="8" w:space="0" w:color="000000"/>
              <w:bottom w:val="single" w:sz="8" w:space="0" w:color="000000"/>
              <w:right w:val="single" w:sz="8" w:space="0" w:color="000000"/>
            </w:tcBorders>
          </w:tcPr>
          <w:p w14:paraId="3E36B0D3" w14:textId="77777777" w:rsidR="00616050" w:rsidRDefault="00000000">
            <w:pPr>
              <w:widowControl w:val="0"/>
              <w:spacing w:before="240" w:after="240" w:line="240" w:lineRule="auto"/>
              <w:jc w:val="center"/>
              <w:rPr>
                <w:b/>
                <w:bCs/>
                <w:color w:val="2C3E50"/>
                <w:sz w:val="30"/>
                <w:szCs w:val="30"/>
              </w:rPr>
            </w:pPr>
            <w:r>
              <w:rPr>
                <w:b/>
                <w:bCs/>
                <w:color w:val="2C3E50"/>
                <w:sz w:val="30"/>
                <w:szCs w:val="30"/>
              </w:rPr>
              <w:t>X0</w:t>
            </w:r>
          </w:p>
        </w:tc>
        <w:tc>
          <w:tcPr>
            <w:tcW w:w="900" w:type="dxa"/>
            <w:tcBorders>
              <w:top w:val="single" w:sz="8" w:space="0" w:color="000000"/>
              <w:left w:val="single" w:sz="8" w:space="0" w:color="000000"/>
              <w:bottom w:val="single" w:sz="8" w:space="0" w:color="000000"/>
              <w:right w:val="single" w:sz="8" w:space="0" w:color="000000"/>
            </w:tcBorders>
          </w:tcPr>
          <w:p w14:paraId="532A5708" w14:textId="77777777" w:rsidR="00616050" w:rsidRDefault="00000000">
            <w:pPr>
              <w:widowControl w:val="0"/>
              <w:spacing w:before="240" w:after="240" w:line="240" w:lineRule="auto"/>
              <w:jc w:val="center"/>
              <w:rPr>
                <w:b/>
                <w:bCs/>
                <w:color w:val="2C3E50"/>
                <w:sz w:val="30"/>
                <w:szCs w:val="30"/>
              </w:rPr>
            </w:pPr>
            <w:r>
              <w:rPr>
                <w:b/>
                <w:bCs/>
                <w:color w:val="2C3E50"/>
                <w:sz w:val="30"/>
                <w:szCs w:val="30"/>
              </w:rPr>
              <w:t>Q1+</w:t>
            </w:r>
          </w:p>
        </w:tc>
        <w:tc>
          <w:tcPr>
            <w:tcW w:w="900" w:type="dxa"/>
            <w:tcBorders>
              <w:top w:val="single" w:sz="8" w:space="0" w:color="000000"/>
              <w:left w:val="single" w:sz="8" w:space="0" w:color="000000"/>
              <w:bottom w:val="single" w:sz="8" w:space="0" w:color="000000"/>
              <w:right w:val="single" w:sz="8" w:space="0" w:color="000000"/>
            </w:tcBorders>
          </w:tcPr>
          <w:p w14:paraId="1A59B995" w14:textId="77777777" w:rsidR="00616050" w:rsidRDefault="00000000">
            <w:pPr>
              <w:widowControl w:val="0"/>
              <w:spacing w:before="240" w:after="240" w:line="240" w:lineRule="auto"/>
              <w:jc w:val="center"/>
              <w:rPr>
                <w:b/>
                <w:bCs/>
                <w:color w:val="2C3E50"/>
                <w:sz w:val="30"/>
                <w:szCs w:val="30"/>
              </w:rPr>
            </w:pPr>
            <w:r>
              <w:rPr>
                <w:b/>
                <w:bCs/>
                <w:color w:val="2C3E50"/>
                <w:sz w:val="30"/>
                <w:szCs w:val="30"/>
              </w:rPr>
              <w:t>Q0+</w:t>
            </w:r>
          </w:p>
        </w:tc>
        <w:tc>
          <w:tcPr>
            <w:tcW w:w="900" w:type="dxa"/>
            <w:tcBorders>
              <w:top w:val="single" w:sz="8" w:space="0" w:color="000000"/>
              <w:left w:val="single" w:sz="8" w:space="0" w:color="000000"/>
              <w:bottom w:val="single" w:sz="8" w:space="0" w:color="000000"/>
              <w:right w:val="single" w:sz="8" w:space="0" w:color="000000"/>
            </w:tcBorders>
          </w:tcPr>
          <w:p w14:paraId="7F313D47" w14:textId="77777777" w:rsidR="00616050" w:rsidRDefault="00000000">
            <w:pPr>
              <w:widowControl w:val="0"/>
              <w:spacing w:before="240" w:after="240" w:line="240" w:lineRule="auto"/>
              <w:jc w:val="center"/>
              <w:rPr>
                <w:b/>
                <w:bCs/>
                <w:color w:val="2C3E50"/>
                <w:sz w:val="30"/>
                <w:szCs w:val="30"/>
              </w:rPr>
            </w:pPr>
            <w:r>
              <w:rPr>
                <w:b/>
                <w:bCs/>
                <w:color w:val="2C3E50"/>
                <w:sz w:val="30"/>
                <w:szCs w:val="30"/>
              </w:rPr>
              <w:t>Y1</w:t>
            </w:r>
          </w:p>
        </w:tc>
        <w:tc>
          <w:tcPr>
            <w:tcW w:w="900" w:type="dxa"/>
            <w:tcBorders>
              <w:top w:val="single" w:sz="8" w:space="0" w:color="000000"/>
              <w:left w:val="single" w:sz="8" w:space="0" w:color="000000"/>
              <w:bottom w:val="single" w:sz="8" w:space="0" w:color="000000"/>
              <w:right w:val="single" w:sz="8" w:space="0" w:color="000000"/>
            </w:tcBorders>
          </w:tcPr>
          <w:p w14:paraId="1F08B6D2" w14:textId="77777777" w:rsidR="00616050" w:rsidRDefault="00000000">
            <w:pPr>
              <w:widowControl w:val="0"/>
              <w:spacing w:before="240" w:after="240" w:line="240" w:lineRule="auto"/>
              <w:jc w:val="center"/>
              <w:rPr>
                <w:b/>
                <w:bCs/>
                <w:color w:val="2C3E50"/>
                <w:sz w:val="30"/>
                <w:szCs w:val="30"/>
              </w:rPr>
            </w:pPr>
            <w:r>
              <w:rPr>
                <w:b/>
                <w:bCs/>
                <w:color w:val="2C3E50"/>
                <w:sz w:val="30"/>
                <w:szCs w:val="30"/>
              </w:rPr>
              <w:t>Y0</w:t>
            </w:r>
          </w:p>
        </w:tc>
        <w:tc>
          <w:tcPr>
            <w:tcW w:w="1395" w:type="dxa"/>
            <w:tcBorders>
              <w:top w:val="single" w:sz="8" w:space="0" w:color="000000"/>
              <w:left w:val="single" w:sz="8" w:space="0" w:color="000000"/>
              <w:bottom w:val="single" w:sz="8" w:space="0" w:color="000000"/>
              <w:right w:val="single" w:sz="8" w:space="0" w:color="000000"/>
            </w:tcBorders>
          </w:tcPr>
          <w:p w14:paraId="2C5A4AAA" w14:textId="77777777" w:rsidR="00616050" w:rsidRDefault="00000000">
            <w:pPr>
              <w:widowControl w:val="0"/>
              <w:spacing w:before="240" w:after="240" w:line="240" w:lineRule="auto"/>
              <w:jc w:val="center"/>
              <w:rPr>
                <w:b/>
                <w:bCs/>
                <w:color w:val="2C3E50"/>
                <w:sz w:val="30"/>
                <w:szCs w:val="30"/>
              </w:rPr>
            </w:pPr>
            <w:r>
              <w:rPr>
                <w:b/>
                <w:bCs/>
                <w:color w:val="2C3E50"/>
                <w:sz w:val="30"/>
                <w:szCs w:val="30"/>
              </w:rPr>
              <w:t xml:space="preserve">Estado Actual </w:t>
            </w:r>
          </w:p>
        </w:tc>
        <w:tc>
          <w:tcPr>
            <w:tcW w:w="1620" w:type="dxa"/>
            <w:tcBorders>
              <w:top w:val="single" w:sz="8" w:space="0" w:color="000000"/>
              <w:left w:val="single" w:sz="8" w:space="0" w:color="000000"/>
              <w:bottom w:val="single" w:sz="8" w:space="0" w:color="000000"/>
              <w:right w:val="single" w:sz="8" w:space="0" w:color="000000"/>
            </w:tcBorders>
          </w:tcPr>
          <w:p w14:paraId="1EEF3453" w14:textId="77777777" w:rsidR="00616050" w:rsidRDefault="00000000">
            <w:pPr>
              <w:widowControl w:val="0"/>
              <w:spacing w:before="240" w:after="240" w:line="240" w:lineRule="auto"/>
              <w:jc w:val="center"/>
              <w:rPr>
                <w:b/>
                <w:bCs/>
                <w:color w:val="2C3E50"/>
                <w:sz w:val="30"/>
                <w:szCs w:val="30"/>
              </w:rPr>
            </w:pPr>
            <w:r>
              <w:rPr>
                <w:b/>
                <w:bCs/>
                <w:color w:val="2C3E50"/>
                <w:sz w:val="30"/>
                <w:szCs w:val="30"/>
              </w:rPr>
              <w:t xml:space="preserve">Estado Siguiente </w:t>
            </w:r>
          </w:p>
        </w:tc>
      </w:tr>
      <w:tr w:rsidR="00616050" w14:paraId="03F0620D" w14:textId="77777777">
        <w:tc>
          <w:tcPr>
            <w:tcW w:w="900" w:type="dxa"/>
            <w:tcBorders>
              <w:top w:val="single" w:sz="8" w:space="0" w:color="000000"/>
              <w:left w:val="single" w:sz="8" w:space="0" w:color="000000"/>
              <w:bottom w:val="single" w:sz="8" w:space="0" w:color="000000"/>
              <w:right w:val="single" w:sz="8" w:space="0" w:color="000000"/>
            </w:tcBorders>
          </w:tcPr>
          <w:p w14:paraId="61B18EDC" w14:textId="77777777" w:rsidR="00616050" w:rsidRDefault="00000000">
            <w:pPr>
              <w:widowControl w:val="0"/>
              <w:spacing w:before="240" w:after="240" w:line="240" w:lineRule="auto"/>
              <w:rPr>
                <w:b/>
                <w:bCs/>
                <w:color w:val="2C3E50"/>
                <w:sz w:val="30"/>
                <w:szCs w:val="30"/>
              </w:rPr>
            </w:pPr>
            <w:r>
              <w:rPr>
                <w:b/>
                <w:bCs/>
                <w:color w:val="2C3E50"/>
                <w:sz w:val="30"/>
                <w:szCs w:val="30"/>
              </w:rPr>
              <w:t>0</w:t>
            </w:r>
          </w:p>
        </w:tc>
        <w:tc>
          <w:tcPr>
            <w:tcW w:w="900" w:type="dxa"/>
            <w:tcBorders>
              <w:top w:val="single" w:sz="8" w:space="0" w:color="000000"/>
              <w:left w:val="single" w:sz="8" w:space="0" w:color="000000"/>
              <w:bottom w:val="single" w:sz="8" w:space="0" w:color="000000"/>
              <w:right w:val="single" w:sz="8" w:space="0" w:color="000000"/>
            </w:tcBorders>
          </w:tcPr>
          <w:p w14:paraId="73C27C23" w14:textId="77777777" w:rsidR="00616050" w:rsidRDefault="00000000">
            <w:pPr>
              <w:widowControl w:val="0"/>
              <w:spacing w:before="240" w:after="240" w:line="240" w:lineRule="auto"/>
              <w:rPr>
                <w:b/>
                <w:bCs/>
                <w:color w:val="2C3E50"/>
                <w:sz w:val="30"/>
                <w:szCs w:val="30"/>
              </w:rPr>
            </w:pPr>
            <w:r>
              <w:rPr>
                <w:b/>
                <w:bCs/>
                <w:color w:val="2C3E50"/>
                <w:sz w:val="30"/>
                <w:szCs w:val="30"/>
              </w:rPr>
              <w:t>0</w:t>
            </w:r>
          </w:p>
        </w:tc>
        <w:tc>
          <w:tcPr>
            <w:tcW w:w="900" w:type="dxa"/>
            <w:tcBorders>
              <w:top w:val="single" w:sz="8" w:space="0" w:color="000000"/>
              <w:left w:val="single" w:sz="8" w:space="0" w:color="000000"/>
              <w:bottom w:val="single" w:sz="8" w:space="0" w:color="000000"/>
              <w:right w:val="single" w:sz="8" w:space="0" w:color="000000"/>
            </w:tcBorders>
          </w:tcPr>
          <w:p w14:paraId="07215257" w14:textId="77777777" w:rsidR="00616050" w:rsidRDefault="00000000">
            <w:pPr>
              <w:widowControl w:val="0"/>
              <w:spacing w:before="240" w:after="240" w:line="240" w:lineRule="auto"/>
              <w:rPr>
                <w:b/>
                <w:bCs/>
                <w:color w:val="2C3E50"/>
                <w:sz w:val="30"/>
                <w:szCs w:val="30"/>
              </w:rPr>
            </w:pPr>
            <w:r>
              <w:rPr>
                <w:b/>
                <w:bCs/>
                <w:color w:val="2C3E50"/>
                <w:sz w:val="30"/>
                <w:szCs w:val="30"/>
              </w:rPr>
              <w:t>0</w:t>
            </w:r>
          </w:p>
        </w:tc>
        <w:tc>
          <w:tcPr>
            <w:tcW w:w="900" w:type="dxa"/>
            <w:tcBorders>
              <w:top w:val="single" w:sz="8" w:space="0" w:color="000000"/>
              <w:left w:val="single" w:sz="8" w:space="0" w:color="000000"/>
              <w:bottom w:val="single" w:sz="8" w:space="0" w:color="000000"/>
              <w:right w:val="single" w:sz="8" w:space="0" w:color="000000"/>
            </w:tcBorders>
          </w:tcPr>
          <w:p w14:paraId="24607E64" w14:textId="77777777" w:rsidR="00616050" w:rsidRDefault="00000000">
            <w:pPr>
              <w:widowControl w:val="0"/>
              <w:spacing w:before="240" w:after="240" w:line="240" w:lineRule="auto"/>
              <w:rPr>
                <w:b/>
                <w:bCs/>
                <w:color w:val="2C3E50"/>
                <w:sz w:val="30"/>
                <w:szCs w:val="30"/>
              </w:rPr>
            </w:pPr>
            <w:r>
              <w:rPr>
                <w:b/>
                <w:bCs/>
                <w:color w:val="2C3E50"/>
                <w:sz w:val="30"/>
                <w:szCs w:val="30"/>
              </w:rPr>
              <w:t>0</w:t>
            </w:r>
          </w:p>
        </w:tc>
        <w:tc>
          <w:tcPr>
            <w:tcW w:w="900" w:type="dxa"/>
            <w:tcBorders>
              <w:top w:val="single" w:sz="8" w:space="0" w:color="000000"/>
              <w:left w:val="single" w:sz="8" w:space="0" w:color="000000"/>
              <w:bottom w:val="single" w:sz="8" w:space="0" w:color="000000"/>
              <w:right w:val="single" w:sz="8" w:space="0" w:color="000000"/>
            </w:tcBorders>
          </w:tcPr>
          <w:p w14:paraId="24DD914E" w14:textId="77777777" w:rsidR="00616050" w:rsidRDefault="00000000">
            <w:pPr>
              <w:widowControl w:val="0"/>
              <w:spacing w:before="240" w:after="240" w:line="240" w:lineRule="auto"/>
              <w:rPr>
                <w:b/>
                <w:bCs/>
                <w:color w:val="2C3E50"/>
                <w:sz w:val="30"/>
                <w:szCs w:val="30"/>
              </w:rPr>
            </w:pPr>
            <w:r>
              <w:rPr>
                <w:b/>
                <w:bCs/>
                <w:color w:val="2C3E50"/>
                <w:sz w:val="30"/>
                <w:szCs w:val="30"/>
              </w:rPr>
              <w:t>0</w:t>
            </w:r>
          </w:p>
        </w:tc>
        <w:tc>
          <w:tcPr>
            <w:tcW w:w="900" w:type="dxa"/>
            <w:tcBorders>
              <w:top w:val="single" w:sz="8" w:space="0" w:color="000000"/>
              <w:left w:val="single" w:sz="8" w:space="0" w:color="000000"/>
              <w:bottom w:val="single" w:sz="8" w:space="0" w:color="000000"/>
              <w:right w:val="single" w:sz="8" w:space="0" w:color="000000"/>
            </w:tcBorders>
          </w:tcPr>
          <w:p w14:paraId="631C220B" w14:textId="77777777" w:rsidR="00616050" w:rsidRDefault="00000000">
            <w:pPr>
              <w:widowControl w:val="0"/>
              <w:spacing w:before="240" w:after="240" w:line="240" w:lineRule="auto"/>
              <w:rPr>
                <w:b/>
                <w:bCs/>
                <w:color w:val="2C3E50"/>
                <w:sz w:val="30"/>
                <w:szCs w:val="30"/>
              </w:rPr>
            </w:pPr>
            <w:r>
              <w:rPr>
                <w:b/>
                <w:bCs/>
                <w:color w:val="2C3E50"/>
                <w:sz w:val="30"/>
                <w:szCs w:val="30"/>
              </w:rPr>
              <w:t>0</w:t>
            </w:r>
          </w:p>
        </w:tc>
        <w:tc>
          <w:tcPr>
            <w:tcW w:w="900" w:type="dxa"/>
            <w:tcBorders>
              <w:top w:val="single" w:sz="8" w:space="0" w:color="000000"/>
              <w:left w:val="single" w:sz="8" w:space="0" w:color="000000"/>
              <w:bottom w:val="single" w:sz="8" w:space="0" w:color="000000"/>
              <w:right w:val="single" w:sz="8" w:space="0" w:color="000000"/>
            </w:tcBorders>
          </w:tcPr>
          <w:p w14:paraId="4952EF7D" w14:textId="77777777" w:rsidR="00616050" w:rsidRDefault="00000000">
            <w:pPr>
              <w:widowControl w:val="0"/>
              <w:spacing w:before="240" w:after="240" w:line="240" w:lineRule="auto"/>
              <w:rPr>
                <w:b/>
                <w:bCs/>
                <w:color w:val="2C3E50"/>
                <w:sz w:val="30"/>
                <w:szCs w:val="30"/>
              </w:rPr>
            </w:pPr>
            <w:r>
              <w:rPr>
                <w:b/>
                <w:bCs/>
                <w:color w:val="2C3E50"/>
                <w:sz w:val="30"/>
                <w:szCs w:val="30"/>
              </w:rPr>
              <w:t>0</w:t>
            </w:r>
          </w:p>
        </w:tc>
        <w:tc>
          <w:tcPr>
            <w:tcW w:w="900" w:type="dxa"/>
            <w:tcBorders>
              <w:top w:val="single" w:sz="8" w:space="0" w:color="000000"/>
              <w:left w:val="single" w:sz="8" w:space="0" w:color="000000"/>
              <w:bottom w:val="single" w:sz="8" w:space="0" w:color="000000"/>
              <w:right w:val="single" w:sz="8" w:space="0" w:color="000000"/>
            </w:tcBorders>
          </w:tcPr>
          <w:p w14:paraId="0DBA730B" w14:textId="77777777" w:rsidR="00616050" w:rsidRDefault="00000000">
            <w:pPr>
              <w:widowControl w:val="0"/>
              <w:spacing w:before="240" w:after="240" w:line="240" w:lineRule="auto"/>
              <w:rPr>
                <w:b/>
                <w:bCs/>
                <w:color w:val="2C3E50"/>
                <w:sz w:val="30"/>
                <w:szCs w:val="30"/>
              </w:rPr>
            </w:pPr>
            <w:r>
              <w:rPr>
                <w:b/>
                <w:bCs/>
                <w:color w:val="2C3E50"/>
                <w:sz w:val="30"/>
                <w:szCs w:val="30"/>
              </w:rPr>
              <w:t>0</w:t>
            </w:r>
          </w:p>
        </w:tc>
        <w:tc>
          <w:tcPr>
            <w:tcW w:w="1395" w:type="dxa"/>
            <w:tcBorders>
              <w:top w:val="single" w:sz="8" w:space="0" w:color="000000"/>
              <w:left w:val="single" w:sz="8" w:space="0" w:color="000000"/>
              <w:bottom w:val="single" w:sz="8" w:space="0" w:color="000000"/>
              <w:right w:val="single" w:sz="8" w:space="0" w:color="000000"/>
            </w:tcBorders>
          </w:tcPr>
          <w:p w14:paraId="44DC1E4D" w14:textId="77777777" w:rsidR="00616050" w:rsidRDefault="00000000">
            <w:pPr>
              <w:widowControl w:val="0"/>
              <w:spacing w:before="240" w:after="240" w:line="240" w:lineRule="auto"/>
              <w:rPr>
                <w:b/>
                <w:bCs/>
                <w:color w:val="2C3E50"/>
                <w:sz w:val="30"/>
                <w:szCs w:val="30"/>
              </w:rPr>
            </w:pPr>
            <w:r>
              <w:rPr>
                <w:b/>
                <w:bCs/>
                <w:color w:val="2C3E50"/>
                <w:sz w:val="30"/>
                <w:szCs w:val="30"/>
              </w:rPr>
              <w:t>S0</w:t>
            </w:r>
          </w:p>
        </w:tc>
        <w:tc>
          <w:tcPr>
            <w:tcW w:w="1620" w:type="dxa"/>
            <w:tcBorders>
              <w:top w:val="single" w:sz="8" w:space="0" w:color="000000"/>
              <w:left w:val="single" w:sz="8" w:space="0" w:color="000000"/>
              <w:bottom w:val="single" w:sz="8" w:space="0" w:color="000000"/>
              <w:right w:val="single" w:sz="8" w:space="0" w:color="000000"/>
            </w:tcBorders>
          </w:tcPr>
          <w:p w14:paraId="4B833761" w14:textId="77777777" w:rsidR="00616050" w:rsidRDefault="00000000">
            <w:pPr>
              <w:widowControl w:val="0"/>
              <w:spacing w:before="240" w:after="240" w:line="240" w:lineRule="auto"/>
              <w:rPr>
                <w:b/>
                <w:bCs/>
                <w:color w:val="2C3E50"/>
                <w:sz w:val="30"/>
                <w:szCs w:val="30"/>
              </w:rPr>
            </w:pPr>
            <w:r>
              <w:rPr>
                <w:b/>
                <w:bCs/>
                <w:color w:val="2C3E50"/>
                <w:sz w:val="30"/>
                <w:szCs w:val="30"/>
              </w:rPr>
              <w:t>S0</w:t>
            </w:r>
          </w:p>
        </w:tc>
      </w:tr>
      <w:tr w:rsidR="00616050" w14:paraId="7E19BE0E" w14:textId="77777777">
        <w:tc>
          <w:tcPr>
            <w:tcW w:w="900" w:type="dxa"/>
            <w:tcBorders>
              <w:top w:val="single" w:sz="8" w:space="0" w:color="000000"/>
              <w:left w:val="single" w:sz="8" w:space="0" w:color="000000"/>
              <w:bottom w:val="single" w:sz="8" w:space="0" w:color="000000"/>
              <w:right w:val="single" w:sz="8" w:space="0" w:color="000000"/>
            </w:tcBorders>
          </w:tcPr>
          <w:p w14:paraId="37EE5016" w14:textId="77777777" w:rsidR="00616050" w:rsidRDefault="00000000">
            <w:pPr>
              <w:widowControl w:val="0"/>
              <w:spacing w:before="240" w:after="240" w:line="240" w:lineRule="auto"/>
              <w:rPr>
                <w:b/>
                <w:bCs/>
                <w:color w:val="2C3E50"/>
                <w:sz w:val="30"/>
                <w:szCs w:val="30"/>
              </w:rPr>
            </w:pPr>
            <w:r>
              <w:rPr>
                <w:b/>
                <w:bCs/>
                <w:color w:val="2C3E50"/>
                <w:sz w:val="30"/>
                <w:szCs w:val="30"/>
              </w:rPr>
              <w:t>0</w:t>
            </w:r>
          </w:p>
        </w:tc>
        <w:tc>
          <w:tcPr>
            <w:tcW w:w="900" w:type="dxa"/>
            <w:tcBorders>
              <w:top w:val="single" w:sz="8" w:space="0" w:color="000000"/>
              <w:left w:val="single" w:sz="8" w:space="0" w:color="000000"/>
              <w:bottom w:val="single" w:sz="8" w:space="0" w:color="000000"/>
              <w:right w:val="single" w:sz="8" w:space="0" w:color="000000"/>
            </w:tcBorders>
          </w:tcPr>
          <w:p w14:paraId="4C831AC8" w14:textId="77777777" w:rsidR="00616050" w:rsidRDefault="00000000">
            <w:pPr>
              <w:widowControl w:val="0"/>
              <w:spacing w:before="240" w:after="240" w:line="240" w:lineRule="auto"/>
              <w:rPr>
                <w:b/>
                <w:bCs/>
                <w:color w:val="2C3E50"/>
                <w:sz w:val="30"/>
                <w:szCs w:val="30"/>
              </w:rPr>
            </w:pPr>
            <w:r>
              <w:rPr>
                <w:b/>
                <w:bCs/>
                <w:color w:val="2C3E50"/>
                <w:sz w:val="30"/>
                <w:szCs w:val="30"/>
              </w:rPr>
              <w:t>0</w:t>
            </w:r>
          </w:p>
        </w:tc>
        <w:tc>
          <w:tcPr>
            <w:tcW w:w="900" w:type="dxa"/>
            <w:tcBorders>
              <w:top w:val="single" w:sz="8" w:space="0" w:color="000000"/>
              <w:left w:val="single" w:sz="8" w:space="0" w:color="000000"/>
              <w:bottom w:val="single" w:sz="8" w:space="0" w:color="000000"/>
              <w:right w:val="single" w:sz="8" w:space="0" w:color="000000"/>
            </w:tcBorders>
          </w:tcPr>
          <w:p w14:paraId="5CA74CBC" w14:textId="77777777" w:rsidR="00616050" w:rsidRDefault="00000000">
            <w:pPr>
              <w:widowControl w:val="0"/>
              <w:spacing w:before="240" w:after="240" w:line="240" w:lineRule="auto"/>
              <w:rPr>
                <w:b/>
                <w:bCs/>
                <w:color w:val="2C3E50"/>
                <w:sz w:val="30"/>
                <w:szCs w:val="30"/>
              </w:rPr>
            </w:pPr>
            <w:r>
              <w:rPr>
                <w:b/>
                <w:bCs/>
                <w:color w:val="2C3E50"/>
                <w:sz w:val="30"/>
                <w:szCs w:val="30"/>
              </w:rPr>
              <w:t>0</w:t>
            </w:r>
          </w:p>
        </w:tc>
        <w:tc>
          <w:tcPr>
            <w:tcW w:w="900" w:type="dxa"/>
            <w:tcBorders>
              <w:top w:val="single" w:sz="8" w:space="0" w:color="000000"/>
              <w:left w:val="single" w:sz="8" w:space="0" w:color="000000"/>
              <w:bottom w:val="single" w:sz="8" w:space="0" w:color="000000"/>
              <w:right w:val="single" w:sz="8" w:space="0" w:color="000000"/>
            </w:tcBorders>
          </w:tcPr>
          <w:p w14:paraId="1937BF96" w14:textId="77777777" w:rsidR="00616050" w:rsidRDefault="00000000">
            <w:pPr>
              <w:widowControl w:val="0"/>
              <w:spacing w:before="240" w:after="240" w:line="240" w:lineRule="auto"/>
              <w:rPr>
                <w:b/>
                <w:bCs/>
                <w:color w:val="2C3E50"/>
                <w:sz w:val="30"/>
                <w:szCs w:val="30"/>
              </w:rPr>
            </w:pPr>
            <w:r>
              <w:rPr>
                <w:b/>
                <w:bCs/>
                <w:color w:val="2C3E50"/>
                <w:sz w:val="30"/>
                <w:szCs w:val="30"/>
              </w:rPr>
              <w:t>1</w:t>
            </w:r>
          </w:p>
        </w:tc>
        <w:tc>
          <w:tcPr>
            <w:tcW w:w="900" w:type="dxa"/>
            <w:tcBorders>
              <w:top w:val="single" w:sz="8" w:space="0" w:color="000000"/>
              <w:left w:val="single" w:sz="8" w:space="0" w:color="000000"/>
              <w:bottom w:val="single" w:sz="8" w:space="0" w:color="000000"/>
              <w:right w:val="single" w:sz="8" w:space="0" w:color="000000"/>
            </w:tcBorders>
          </w:tcPr>
          <w:p w14:paraId="0ABD9791" w14:textId="77777777" w:rsidR="00616050" w:rsidRDefault="00000000">
            <w:pPr>
              <w:widowControl w:val="0"/>
              <w:spacing w:before="240" w:after="240" w:line="240" w:lineRule="auto"/>
              <w:rPr>
                <w:b/>
                <w:bCs/>
                <w:color w:val="2C3E50"/>
                <w:sz w:val="30"/>
                <w:szCs w:val="30"/>
              </w:rPr>
            </w:pPr>
            <w:r>
              <w:rPr>
                <w:b/>
                <w:bCs/>
                <w:color w:val="2C3E50"/>
                <w:sz w:val="30"/>
                <w:szCs w:val="30"/>
              </w:rPr>
              <w:t>0</w:t>
            </w:r>
          </w:p>
        </w:tc>
        <w:tc>
          <w:tcPr>
            <w:tcW w:w="900" w:type="dxa"/>
            <w:tcBorders>
              <w:top w:val="single" w:sz="8" w:space="0" w:color="000000"/>
              <w:left w:val="single" w:sz="8" w:space="0" w:color="000000"/>
              <w:bottom w:val="single" w:sz="8" w:space="0" w:color="000000"/>
              <w:right w:val="single" w:sz="8" w:space="0" w:color="000000"/>
            </w:tcBorders>
          </w:tcPr>
          <w:p w14:paraId="266C4063" w14:textId="77777777" w:rsidR="00616050" w:rsidRDefault="00000000">
            <w:pPr>
              <w:widowControl w:val="0"/>
              <w:spacing w:before="240" w:after="240" w:line="240" w:lineRule="auto"/>
              <w:rPr>
                <w:b/>
                <w:bCs/>
                <w:color w:val="2C3E50"/>
                <w:sz w:val="30"/>
                <w:szCs w:val="30"/>
              </w:rPr>
            </w:pPr>
            <w:r>
              <w:rPr>
                <w:b/>
                <w:bCs/>
                <w:color w:val="2C3E50"/>
                <w:sz w:val="30"/>
                <w:szCs w:val="30"/>
              </w:rPr>
              <w:t>1</w:t>
            </w:r>
          </w:p>
        </w:tc>
        <w:tc>
          <w:tcPr>
            <w:tcW w:w="900" w:type="dxa"/>
            <w:tcBorders>
              <w:top w:val="single" w:sz="8" w:space="0" w:color="000000"/>
              <w:left w:val="single" w:sz="8" w:space="0" w:color="000000"/>
              <w:bottom w:val="single" w:sz="8" w:space="0" w:color="000000"/>
              <w:right w:val="single" w:sz="8" w:space="0" w:color="000000"/>
            </w:tcBorders>
          </w:tcPr>
          <w:p w14:paraId="21EEDDF9" w14:textId="77777777" w:rsidR="00616050" w:rsidRDefault="00000000">
            <w:pPr>
              <w:widowControl w:val="0"/>
              <w:spacing w:before="240" w:after="240" w:line="240" w:lineRule="auto"/>
              <w:rPr>
                <w:b/>
                <w:bCs/>
                <w:color w:val="2C3E50"/>
                <w:sz w:val="30"/>
                <w:szCs w:val="30"/>
              </w:rPr>
            </w:pPr>
            <w:r>
              <w:rPr>
                <w:b/>
                <w:bCs/>
                <w:color w:val="2C3E50"/>
                <w:sz w:val="30"/>
                <w:szCs w:val="30"/>
              </w:rPr>
              <w:t>0</w:t>
            </w:r>
          </w:p>
        </w:tc>
        <w:tc>
          <w:tcPr>
            <w:tcW w:w="900" w:type="dxa"/>
            <w:tcBorders>
              <w:top w:val="single" w:sz="8" w:space="0" w:color="000000"/>
              <w:left w:val="single" w:sz="8" w:space="0" w:color="000000"/>
              <w:bottom w:val="single" w:sz="8" w:space="0" w:color="000000"/>
              <w:right w:val="single" w:sz="8" w:space="0" w:color="000000"/>
            </w:tcBorders>
          </w:tcPr>
          <w:p w14:paraId="63C66249" w14:textId="77777777" w:rsidR="00616050" w:rsidRDefault="00000000">
            <w:pPr>
              <w:widowControl w:val="0"/>
              <w:spacing w:before="240" w:after="240" w:line="240" w:lineRule="auto"/>
              <w:rPr>
                <w:b/>
                <w:bCs/>
                <w:color w:val="2C3E50"/>
                <w:sz w:val="30"/>
                <w:szCs w:val="30"/>
              </w:rPr>
            </w:pPr>
            <w:r>
              <w:rPr>
                <w:b/>
                <w:bCs/>
                <w:color w:val="2C3E50"/>
                <w:sz w:val="30"/>
                <w:szCs w:val="30"/>
              </w:rPr>
              <w:t>1</w:t>
            </w:r>
          </w:p>
        </w:tc>
        <w:tc>
          <w:tcPr>
            <w:tcW w:w="1395" w:type="dxa"/>
            <w:tcBorders>
              <w:top w:val="single" w:sz="8" w:space="0" w:color="000000"/>
              <w:left w:val="single" w:sz="8" w:space="0" w:color="000000"/>
              <w:bottom w:val="single" w:sz="8" w:space="0" w:color="000000"/>
              <w:right w:val="single" w:sz="8" w:space="0" w:color="000000"/>
            </w:tcBorders>
          </w:tcPr>
          <w:p w14:paraId="4CB579A3" w14:textId="77777777" w:rsidR="00616050" w:rsidRDefault="00000000">
            <w:pPr>
              <w:widowControl w:val="0"/>
              <w:spacing w:before="240" w:after="240" w:line="240" w:lineRule="auto"/>
              <w:rPr>
                <w:b/>
                <w:bCs/>
                <w:color w:val="2C3E50"/>
                <w:sz w:val="30"/>
                <w:szCs w:val="30"/>
              </w:rPr>
            </w:pPr>
            <w:r>
              <w:rPr>
                <w:b/>
                <w:bCs/>
                <w:color w:val="2C3E50"/>
                <w:sz w:val="30"/>
                <w:szCs w:val="30"/>
              </w:rPr>
              <w:t>S0</w:t>
            </w:r>
          </w:p>
        </w:tc>
        <w:tc>
          <w:tcPr>
            <w:tcW w:w="1620" w:type="dxa"/>
            <w:tcBorders>
              <w:top w:val="single" w:sz="8" w:space="0" w:color="000000"/>
              <w:left w:val="single" w:sz="8" w:space="0" w:color="000000"/>
              <w:bottom w:val="single" w:sz="8" w:space="0" w:color="000000"/>
              <w:right w:val="single" w:sz="8" w:space="0" w:color="000000"/>
            </w:tcBorders>
          </w:tcPr>
          <w:p w14:paraId="69084A5D" w14:textId="77777777" w:rsidR="00616050" w:rsidRDefault="00000000">
            <w:pPr>
              <w:widowControl w:val="0"/>
              <w:spacing w:before="240" w:after="240" w:line="240" w:lineRule="auto"/>
              <w:rPr>
                <w:b/>
                <w:bCs/>
                <w:color w:val="2C3E50"/>
                <w:sz w:val="30"/>
                <w:szCs w:val="30"/>
              </w:rPr>
            </w:pPr>
            <w:r>
              <w:rPr>
                <w:b/>
                <w:bCs/>
                <w:color w:val="2C3E50"/>
                <w:sz w:val="30"/>
                <w:szCs w:val="30"/>
              </w:rPr>
              <w:t>S1</w:t>
            </w:r>
          </w:p>
        </w:tc>
      </w:tr>
      <w:tr w:rsidR="00616050" w14:paraId="69913F86" w14:textId="77777777">
        <w:tc>
          <w:tcPr>
            <w:tcW w:w="900" w:type="dxa"/>
            <w:tcBorders>
              <w:top w:val="single" w:sz="8" w:space="0" w:color="000000"/>
              <w:left w:val="single" w:sz="8" w:space="0" w:color="000000"/>
              <w:bottom w:val="single" w:sz="8" w:space="0" w:color="000000"/>
              <w:right w:val="single" w:sz="8" w:space="0" w:color="000000"/>
            </w:tcBorders>
          </w:tcPr>
          <w:p w14:paraId="3C9D0AFC" w14:textId="77777777" w:rsidR="00616050" w:rsidRDefault="00000000">
            <w:pPr>
              <w:widowControl w:val="0"/>
              <w:spacing w:before="240" w:after="240" w:line="240" w:lineRule="auto"/>
              <w:rPr>
                <w:b/>
                <w:bCs/>
                <w:color w:val="2C3E50"/>
                <w:sz w:val="30"/>
                <w:szCs w:val="30"/>
              </w:rPr>
            </w:pPr>
            <w:r>
              <w:rPr>
                <w:b/>
                <w:bCs/>
                <w:color w:val="2C3E50"/>
                <w:sz w:val="30"/>
                <w:szCs w:val="30"/>
              </w:rPr>
              <w:t>0</w:t>
            </w:r>
          </w:p>
        </w:tc>
        <w:tc>
          <w:tcPr>
            <w:tcW w:w="900" w:type="dxa"/>
            <w:tcBorders>
              <w:top w:val="single" w:sz="8" w:space="0" w:color="000000"/>
              <w:left w:val="single" w:sz="8" w:space="0" w:color="000000"/>
              <w:bottom w:val="single" w:sz="8" w:space="0" w:color="000000"/>
              <w:right w:val="single" w:sz="8" w:space="0" w:color="000000"/>
            </w:tcBorders>
          </w:tcPr>
          <w:p w14:paraId="6FBB2E99" w14:textId="77777777" w:rsidR="00616050" w:rsidRDefault="00000000">
            <w:pPr>
              <w:widowControl w:val="0"/>
              <w:spacing w:before="240" w:after="240" w:line="240" w:lineRule="auto"/>
              <w:rPr>
                <w:b/>
                <w:bCs/>
                <w:color w:val="2C3E50"/>
                <w:sz w:val="30"/>
                <w:szCs w:val="30"/>
              </w:rPr>
            </w:pPr>
            <w:r>
              <w:rPr>
                <w:b/>
                <w:bCs/>
                <w:color w:val="2C3E50"/>
                <w:sz w:val="30"/>
                <w:szCs w:val="30"/>
              </w:rPr>
              <w:t>0</w:t>
            </w:r>
          </w:p>
        </w:tc>
        <w:tc>
          <w:tcPr>
            <w:tcW w:w="900" w:type="dxa"/>
            <w:tcBorders>
              <w:top w:val="single" w:sz="8" w:space="0" w:color="000000"/>
              <w:left w:val="single" w:sz="8" w:space="0" w:color="000000"/>
              <w:bottom w:val="single" w:sz="8" w:space="0" w:color="000000"/>
              <w:right w:val="single" w:sz="8" w:space="0" w:color="000000"/>
            </w:tcBorders>
          </w:tcPr>
          <w:p w14:paraId="7AF7A79A" w14:textId="77777777" w:rsidR="00616050" w:rsidRDefault="00000000">
            <w:pPr>
              <w:widowControl w:val="0"/>
              <w:spacing w:before="240" w:after="240" w:line="240" w:lineRule="auto"/>
              <w:rPr>
                <w:b/>
                <w:bCs/>
                <w:color w:val="2C3E50"/>
                <w:sz w:val="30"/>
                <w:szCs w:val="30"/>
              </w:rPr>
            </w:pPr>
            <w:r>
              <w:rPr>
                <w:b/>
                <w:bCs/>
                <w:color w:val="2C3E50"/>
                <w:sz w:val="30"/>
                <w:szCs w:val="30"/>
              </w:rPr>
              <w:t>1</w:t>
            </w:r>
          </w:p>
        </w:tc>
        <w:tc>
          <w:tcPr>
            <w:tcW w:w="900" w:type="dxa"/>
            <w:tcBorders>
              <w:top w:val="single" w:sz="8" w:space="0" w:color="000000"/>
              <w:left w:val="single" w:sz="8" w:space="0" w:color="000000"/>
              <w:bottom w:val="single" w:sz="8" w:space="0" w:color="000000"/>
              <w:right w:val="single" w:sz="8" w:space="0" w:color="000000"/>
            </w:tcBorders>
          </w:tcPr>
          <w:p w14:paraId="09E5C140" w14:textId="77777777" w:rsidR="00616050" w:rsidRDefault="00000000">
            <w:pPr>
              <w:widowControl w:val="0"/>
              <w:spacing w:before="240" w:after="240" w:line="240" w:lineRule="auto"/>
              <w:rPr>
                <w:b/>
                <w:bCs/>
                <w:color w:val="2C3E50"/>
                <w:sz w:val="30"/>
                <w:szCs w:val="30"/>
              </w:rPr>
            </w:pPr>
            <w:r>
              <w:rPr>
                <w:b/>
                <w:bCs/>
                <w:color w:val="2C3E50"/>
                <w:sz w:val="30"/>
                <w:szCs w:val="30"/>
              </w:rPr>
              <w:t>0</w:t>
            </w:r>
          </w:p>
        </w:tc>
        <w:tc>
          <w:tcPr>
            <w:tcW w:w="900" w:type="dxa"/>
            <w:tcBorders>
              <w:top w:val="single" w:sz="8" w:space="0" w:color="000000"/>
              <w:left w:val="single" w:sz="8" w:space="0" w:color="000000"/>
              <w:bottom w:val="single" w:sz="8" w:space="0" w:color="000000"/>
              <w:right w:val="single" w:sz="8" w:space="0" w:color="000000"/>
            </w:tcBorders>
          </w:tcPr>
          <w:p w14:paraId="4E3362EE" w14:textId="77777777" w:rsidR="00616050" w:rsidRDefault="00000000">
            <w:pPr>
              <w:widowControl w:val="0"/>
              <w:spacing w:before="240" w:after="240" w:line="240" w:lineRule="auto"/>
              <w:rPr>
                <w:b/>
                <w:bCs/>
                <w:color w:val="2C3E50"/>
                <w:sz w:val="30"/>
                <w:szCs w:val="30"/>
              </w:rPr>
            </w:pPr>
            <w:r>
              <w:rPr>
                <w:b/>
                <w:bCs/>
                <w:color w:val="2C3E50"/>
                <w:sz w:val="30"/>
                <w:szCs w:val="30"/>
              </w:rPr>
              <w:t>1</w:t>
            </w:r>
          </w:p>
        </w:tc>
        <w:tc>
          <w:tcPr>
            <w:tcW w:w="900" w:type="dxa"/>
            <w:tcBorders>
              <w:top w:val="single" w:sz="8" w:space="0" w:color="000000"/>
              <w:left w:val="single" w:sz="8" w:space="0" w:color="000000"/>
              <w:bottom w:val="single" w:sz="8" w:space="0" w:color="000000"/>
              <w:right w:val="single" w:sz="8" w:space="0" w:color="000000"/>
            </w:tcBorders>
          </w:tcPr>
          <w:p w14:paraId="24672485" w14:textId="77777777" w:rsidR="00616050" w:rsidRDefault="00000000">
            <w:pPr>
              <w:widowControl w:val="0"/>
              <w:spacing w:before="240" w:after="240" w:line="240" w:lineRule="auto"/>
              <w:rPr>
                <w:b/>
                <w:bCs/>
                <w:color w:val="2C3E50"/>
                <w:sz w:val="30"/>
                <w:szCs w:val="30"/>
              </w:rPr>
            </w:pPr>
            <w:r>
              <w:rPr>
                <w:b/>
                <w:bCs/>
                <w:color w:val="2C3E50"/>
                <w:sz w:val="30"/>
                <w:szCs w:val="30"/>
              </w:rPr>
              <w:t>0</w:t>
            </w:r>
          </w:p>
        </w:tc>
        <w:tc>
          <w:tcPr>
            <w:tcW w:w="900" w:type="dxa"/>
            <w:tcBorders>
              <w:top w:val="single" w:sz="8" w:space="0" w:color="000000"/>
              <w:left w:val="single" w:sz="8" w:space="0" w:color="000000"/>
              <w:bottom w:val="single" w:sz="8" w:space="0" w:color="000000"/>
              <w:right w:val="single" w:sz="8" w:space="0" w:color="000000"/>
            </w:tcBorders>
          </w:tcPr>
          <w:p w14:paraId="23F0D6EA" w14:textId="77777777" w:rsidR="00616050" w:rsidRDefault="00000000">
            <w:pPr>
              <w:widowControl w:val="0"/>
              <w:spacing w:before="240" w:after="240" w:line="240" w:lineRule="auto"/>
              <w:rPr>
                <w:b/>
                <w:bCs/>
                <w:color w:val="2C3E50"/>
                <w:sz w:val="30"/>
                <w:szCs w:val="30"/>
              </w:rPr>
            </w:pPr>
            <w:r>
              <w:rPr>
                <w:b/>
                <w:bCs/>
                <w:color w:val="2C3E50"/>
                <w:sz w:val="30"/>
                <w:szCs w:val="30"/>
              </w:rPr>
              <w:t>1</w:t>
            </w:r>
          </w:p>
        </w:tc>
        <w:tc>
          <w:tcPr>
            <w:tcW w:w="900" w:type="dxa"/>
            <w:tcBorders>
              <w:top w:val="single" w:sz="8" w:space="0" w:color="000000"/>
              <w:left w:val="single" w:sz="8" w:space="0" w:color="000000"/>
              <w:bottom w:val="single" w:sz="8" w:space="0" w:color="000000"/>
              <w:right w:val="single" w:sz="8" w:space="0" w:color="000000"/>
            </w:tcBorders>
          </w:tcPr>
          <w:p w14:paraId="69718541" w14:textId="77777777" w:rsidR="00616050" w:rsidRDefault="00000000">
            <w:pPr>
              <w:widowControl w:val="0"/>
              <w:spacing w:before="240" w:after="240" w:line="240" w:lineRule="auto"/>
              <w:rPr>
                <w:b/>
                <w:bCs/>
                <w:color w:val="2C3E50"/>
                <w:sz w:val="30"/>
                <w:szCs w:val="30"/>
              </w:rPr>
            </w:pPr>
            <w:r>
              <w:rPr>
                <w:b/>
                <w:bCs/>
                <w:color w:val="2C3E50"/>
                <w:sz w:val="30"/>
                <w:szCs w:val="30"/>
              </w:rPr>
              <w:t>0</w:t>
            </w:r>
          </w:p>
        </w:tc>
        <w:tc>
          <w:tcPr>
            <w:tcW w:w="1395" w:type="dxa"/>
            <w:tcBorders>
              <w:top w:val="single" w:sz="8" w:space="0" w:color="000000"/>
              <w:left w:val="single" w:sz="8" w:space="0" w:color="000000"/>
              <w:bottom w:val="single" w:sz="8" w:space="0" w:color="000000"/>
              <w:right w:val="single" w:sz="8" w:space="0" w:color="000000"/>
            </w:tcBorders>
          </w:tcPr>
          <w:p w14:paraId="4311FBEF" w14:textId="77777777" w:rsidR="00616050" w:rsidRDefault="00000000">
            <w:pPr>
              <w:widowControl w:val="0"/>
              <w:spacing w:before="240" w:after="240" w:line="240" w:lineRule="auto"/>
              <w:rPr>
                <w:b/>
                <w:bCs/>
                <w:color w:val="2C3E50"/>
                <w:sz w:val="30"/>
                <w:szCs w:val="30"/>
              </w:rPr>
            </w:pPr>
            <w:r>
              <w:rPr>
                <w:b/>
                <w:bCs/>
                <w:color w:val="2C3E50"/>
                <w:sz w:val="30"/>
                <w:szCs w:val="30"/>
              </w:rPr>
              <w:t>S0</w:t>
            </w:r>
          </w:p>
        </w:tc>
        <w:tc>
          <w:tcPr>
            <w:tcW w:w="1620" w:type="dxa"/>
            <w:tcBorders>
              <w:top w:val="single" w:sz="8" w:space="0" w:color="000000"/>
              <w:left w:val="single" w:sz="8" w:space="0" w:color="000000"/>
              <w:bottom w:val="single" w:sz="8" w:space="0" w:color="000000"/>
              <w:right w:val="single" w:sz="8" w:space="0" w:color="000000"/>
            </w:tcBorders>
          </w:tcPr>
          <w:p w14:paraId="23FADA31" w14:textId="77777777" w:rsidR="00616050" w:rsidRDefault="00000000">
            <w:pPr>
              <w:widowControl w:val="0"/>
              <w:spacing w:before="240" w:after="240" w:line="240" w:lineRule="auto"/>
              <w:rPr>
                <w:b/>
                <w:bCs/>
                <w:color w:val="2C3E50"/>
                <w:sz w:val="30"/>
                <w:szCs w:val="30"/>
              </w:rPr>
            </w:pPr>
            <w:r>
              <w:rPr>
                <w:b/>
                <w:bCs/>
                <w:color w:val="2C3E50"/>
                <w:sz w:val="30"/>
                <w:szCs w:val="30"/>
              </w:rPr>
              <w:t>S2</w:t>
            </w:r>
          </w:p>
        </w:tc>
      </w:tr>
      <w:tr w:rsidR="00616050" w14:paraId="6A124228" w14:textId="77777777">
        <w:tc>
          <w:tcPr>
            <w:tcW w:w="900" w:type="dxa"/>
            <w:tcBorders>
              <w:top w:val="single" w:sz="8" w:space="0" w:color="000000"/>
              <w:left w:val="single" w:sz="8" w:space="0" w:color="000000"/>
              <w:bottom w:val="single" w:sz="8" w:space="0" w:color="000000"/>
              <w:right w:val="single" w:sz="8" w:space="0" w:color="000000"/>
            </w:tcBorders>
          </w:tcPr>
          <w:p w14:paraId="043EDA97" w14:textId="77777777" w:rsidR="00616050" w:rsidRDefault="00000000">
            <w:pPr>
              <w:widowControl w:val="0"/>
              <w:spacing w:before="240" w:after="240" w:line="240" w:lineRule="auto"/>
              <w:rPr>
                <w:b/>
                <w:bCs/>
                <w:color w:val="2C3E50"/>
                <w:sz w:val="30"/>
                <w:szCs w:val="30"/>
              </w:rPr>
            </w:pPr>
            <w:r>
              <w:rPr>
                <w:b/>
                <w:bCs/>
                <w:color w:val="2C3E50"/>
                <w:sz w:val="30"/>
                <w:szCs w:val="30"/>
              </w:rPr>
              <w:t>0</w:t>
            </w:r>
          </w:p>
        </w:tc>
        <w:tc>
          <w:tcPr>
            <w:tcW w:w="900" w:type="dxa"/>
            <w:tcBorders>
              <w:top w:val="single" w:sz="8" w:space="0" w:color="000000"/>
              <w:left w:val="single" w:sz="8" w:space="0" w:color="000000"/>
              <w:bottom w:val="single" w:sz="8" w:space="0" w:color="000000"/>
              <w:right w:val="single" w:sz="8" w:space="0" w:color="000000"/>
            </w:tcBorders>
          </w:tcPr>
          <w:p w14:paraId="7A547D56" w14:textId="77777777" w:rsidR="00616050" w:rsidRDefault="00000000">
            <w:pPr>
              <w:widowControl w:val="0"/>
              <w:spacing w:before="240" w:after="240" w:line="240" w:lineRule="auto"/>
              <w:rPr>
                <w:b/>
                <w:bCs/>
                <w:color w:val="2C3E50"/>
                <w:sz w:val="30"/>
                <w:szCs w:val="30"/>
              </w:rPr>
            </w:pPr>
            <w:r>
              <w:rPr>
                <w:b/>
                <w:bCs/>
                <w:color w:val="2C3E50"/>
                <w:sz w:val="30"/>
                <w:szCs w:val="30"/>
              </w:rPr>
              <w:t>0</w:t>
            </w:r>
          </w:p>
        </w:tc>
        <w:tc>
          <w:tcPr>
            <w:tcW w:w="900" w:type="dxa"/>
            <w:tcBorders>
              <w:top w:val="single" w:sz="8" w:space="0" w:color="000000"/>
              <w:left w:val="single" w:sz="8" w:space="0" w:color="000000"/>
              <w:bottom w:val="single" w:sz="8" w:space="0" w:color="000000"/>
              <w:right w:val="single" w:sz="8" w:space="0" w:color="000000"/>
            </w:tcBorders>
          </w:tcPr>
          <w:p w14:paraId="16594C13" w14:textId="77777777" w:rsidR="00616050" w:rsidRDefault="00000000">
            <w:pPr>
              <w:widowControl w:val="0"/>
              <w:spacing w:before="240" w:after="240" w:line="240" w:lineRule="auto"/>
              <w:rPr>
                <w:b/>
                <w:bCs/>
                <w:color w:val="2C3E50"/>
                <w:sz w:val="30"/>
                <w:szCs w:val="30"/>
              </w:rPr>
            </w:pPr>
            <w:r>
              <w:rPr>
                <w:b/>
                <w:bCs/>
                <w:color w:val="2C3E50"/>
                <w:sz w:val="30"/>
                <w:szCs w:val="30"/>
              </w:rPr>
              <w:t>1</w:t>
            </w:r>
          </w:p>
        </w:tc>
        <w:tc>
          <w:tcPr>
            <w:tcW w:w="900" w:type="dxa"/>
            <w:tcBorders>
              <w:top w:val="single" w:sz="8" w:space="0" w:color="000000"/>
              <w:left w:val="single" w:sz="8" w:space="0" w:color="000000"/>
              <w:bottom w:val="single" w:sz="8" w:space="0" w:color="000000"/>
              <w:right w:val="single" w:sz="8" w:space="0" w:color="000000"/>
            </w:tcBorders>
          </w:tcPr>
          <w:p w14:paraId="7AC823E1" w14:textId="77777777" w:rsidR="00616050" w:rsidRDefault="00000000">
            <w:pPr>
              <w:widowControl w:val="0"/>
              <w:spacing w:before="240" w:after="240" w:line="240" w:lineRule="auto"/>
              <w:rPr>
                <w:b/>
                <w:bCs/>
                <w:color w:val="2C3E50"/>
                <w:sz w:val="30"/>
                <w:szCs w:val="30"/>
              </w:rPr>
            </w:pPr>
            <w:r>
              <w:rPr>
                <w:b/>
                <w:bCs/>
                <w:color w:val="2C3E50"/>
                <w:sz w:val="30"/>
                <w:szCs w:val="30"/>
              </w:rPr>
              <w:t>1</w:t>
            </w:r>
          </w:p>
        </w:tc>
        <w:tc>
          <w:tcPr>
            <w:tcW w:w="900" w:type="dxa"/>
            <w:tcBorders>
              <w:top w:val="single" w:sz="8" w:space="0" w:color="000000"/>
              <w:left w:val="single" w:sz="8" w:space="0" w:color="000000"/>
              <w:bottom w:val="single" w:sz="8" w:space="0" w:color="000000"/>
              <w:right w:val="single" w:sz="8" w:space="0" w:color="000000"/>
            </w:tcBorders>
          </w:tcPr>
          <w:p w14:paraId="6B156AAB" w14:textId="77777777" w:rsidR="00616050" w:rsidRDefault="00000000">
            <w:pPr>
              <w:widowControl w:val="0"/>
              <w:spacing w:before="240" w:after="240" w:line="240" w:lineRule="auto"/>
              <w:rPr>
                <w:b/>
                <w:bCs/>
                <w:color w:val="2C3E50"/>
                <w:sz w:val="30"/>
                <w:szCs w:val="30"/>
              </w:rPr>
            </w:pPr>
            <w:r>
              <w:rPr>
                <w:b/>
                <w:bCs/>
                <w:color w:val="2C3E50"/>
                <w:sz w:val="30"/>
                <w:szCs w:val="30"/>
              </w:rPr>
              <w:t>1</w:t>
            </w:r>
          </w:p>
        </w:tc>
        <w:tc>
          <w:tcPr>
            <w:tcW w:w="900" w:type="dxa"/>
            <w:tcBorders>
              <w:top w:val="single" w:sz="8" w:space="0" w:color="000000"/>
              <w:left w:val="single" w:sz="8" w:space="0" w:color="000000"/>
              <w:bottom w:val="single" w:sz="8" w:space="0" w:color="000000"/>
              <w:right w:val="single" w:sz="8" w:space="0" w:color="000000"/>
            </w:tcBorders>
          </w:tcPr>
          <w:p w14:paraId="2FAA0CBF" w14:textId="77777777" w:rsidR="00616050" w:rsidRDefault="00000000">
            <w:pPr>
              <w:widowControl w:val="0"/>
              <w:spacing w:before="240" w:after="240" w:line="240" w:lineRule="auto"/>
              <w:rPr>
                <w:b/>
                <w:bCs/>
                <w:color w:val="2C3E50"/>
                <w:sz w:val="30"/>
                <w:szCs w:val="30"/>
              </w:rPr>
            </w:pPr>
            <w:r>
              <w:rPr>
                <w:b/>
                <w:bCs/>
                <w:color w:val="2C3E50"/>
                <w:sz w:val="30"/>
                <w:szCs w:val="30"/>
              </w:rPr>
              <w:t>1</w:t>
            </w:r>
          </w:p>
        </w:tc>
        <w:tc>
          <w:tcPr>
            <w:tcW w:w="900" w:type="dxa"/>
            <w:tcBorders>
              <w:top w:val="single" w:sz="8" w:space="0" w:color="000000"/>
              <w:left w:val="single" w:sz="8" w:space="0" w:color="000000"/>
              <w:bottom w:val="single" w:sz="8" w:space="0" w:color="000000"/>
              <w:right w:val="single" w:sz="8" w:space="0" w:color="000000"/>
            </w:tcBorders>
          </w:tcPr>
          <w:p w14:paraId="29B7C126" w14:textId="77777777" w:rsidR="00616050" w:rsidRDefault="00000000">
            <w:pPr>
              <w:widowControl w:val="0"/>
              <w:spacing w:before="240" w:after="240" w:line="240" w:lineRule="auto"/>
              <w:rPr>
                <w:b/>
                <w:bCs/>
                <w:color w:val="2C3E50"/>
                <w:sz w:val="30"/>
                <w:szCs w:val="30"/>
              </w:rPr>
            </w:pPr>
            <w:r>
              <w:rPr>
                <w:b/>
                <w:bCs/>
                <w:color w:val="2C3E50"/>
                <w:sz w:val="30"/>
                <w:szCs w:val="30"/>
              </w:rPr>
              <w:t>1</w:t>
            </w:r>
          </w:p>
        </w:tc>
        <w:tc>
          <w:tcPr>
            <w:tcW w:w="900" w:type="dxa"/>
            <w:tcBorders>
              <w:top w:val="single" w:sz="8" w:space="0" w:color="000000"/>
              <w:left w:val="single" w:sz="8" w:space="0" w:color="000000"/>
              <w:bottom w:val="single" w:sz="8" w:space="0" w:color="000000"/>
              <w:right w:val="single" w:sz="8" w:space="0" w:color="000000"/>
            </w:tcBorders>
          </w:tcPr>
          <w:p w14:paraId="09798668" w14:textId="77777777" w:rsidR="00616050" w:rsidRDefault="00000000">
            <w:pPr>
              <w:widowControl w:val="0"/>
              <w:spacing w:before="240" w:after="240" w:line="240" w:lineRule="auto"/>
              <w:rPr>
                <w:b/>
                <w:bCs/>
                <w:color w:val="2C3E50"/>
                <w:sz w:val="30"/>
                <w:szCs w:val="30"/>
              </w:rPr>
            </w:pPr>
            <w:r>
              <w:rPr>
                <w:b/>
                <w:bCs/>
                <w:color w:val="2C3E50"/>
                <w:sz w:val="30"/>
                <w:szCs w:val="30"/>
              </w:rPr>
              <w:t>1</w:t>
            </w:r>
          </w:p>
        </w:tc>
        <w:tc>
          <w:tcPr>
            <w:tcW w:w="1395" w:type="dxa"/>
            <w:tcBorders>
              <w:top w:val="single" w:sz="8" w:space="0" w:color="000000"/>
              <w:left w:val="single" w:sz="8" w:space="0" w:color="000000"/>
              <w:bottom w:val="single" w:sz="8" w:space="0" w:color="000000"/>
              <w:right w:val="single" w:sz="8" w:space="0" w:color="000000"/>
            </w:tcBorders>
          </w:tcPr>
          <w:p w14:paraId="1625EEB8" w14:textId="77777777" w:rsidR="00616050" w:rsidRDefault="00000000">
            <w:pPr>
              <w:widowControl w:val="0"/>
              <w:spacing w:before="240" w:after="240" w:line="240" w:lineRule="auto"/>
              <w:rPr>
                <w:b/>
                <w:bCs/>
                <w:color w:val="2C3E50"/>
                <w:sz w:val="30"/>
                <w:szCs w:val="30"/>
              </w:rPr>
            </w:pPr>
            <w:r>
              <w:rPr>
                <w:b/>
                <w:bCs/>
                <w:color w:val="2C3E50"/>
                <w:sz w:val="30"/>
                <w:szCs w:val="30"/>
              </w:rPr>
              <w:t>S0</w:t>
            </w:r>
          </w:p>
        </w:tc>
        <w:tc>
          <w:tcPr>
            <w:tcW w:w="1620" w:type="dxa"/>
            <w:tcBorders>
              <w:top w:val="single" w:sz="8" w:space="0" w:color="000000"/>
              <w:left w:val="single" w:sz="8" w:space="0" w:color="000000"/>
              <w:bottom w:val="single" w:sz="8" w:space="0" w:color="000000"/>
              <w:right w:val="single" w:sz="8" w:space="0" w:color="000000"/>
            </w:tcBorders>
          </w:tcPr>
          <w:p w14:paraId="4843BF64" w14:textId="77777777" w:rsidR="00616050" w:rsidRDefault="00000000">
            <w:pPr>
              <w:widowControl w:val="0"/>
              <w:spacing w:before="240" w:after="240" w:line="240" w:lineRule="auto"/>
              <w:rPr>
                <w:b/>
                <w:bCs/>
                <w:color w:val="2C3E50"/>
                <w:sz w:val="30"/>
                <w:szCs w:val="30"/>
              </w:rPr>
            </w:pPr>
            <w:r>
              <w:rPr>
                <w:b/>
                <w:bCs/>
                <w:color w:val="2C3E50"/>
                <w:sz w:val="30"/>
                <w:szCs w:val="30"/>
              </w:rPr>
              <w:t>S3</w:t>
            </w:r>
          </w:p>
        </w:tc>
      </w:tr>
      <w:tr w:rsidR="00616050" w14:paraId="0BEFDBDC" w14:textId="77777777">
        <w:tc>
          <w:tcPr>
            <w:tcW w:w="900" w:type="dxa"/>
            <w:tcBorders>
              <w:top w:val="single" w:sz="8" w:space="0" w:color="000000"/>
              <w:left w:val="single" w:sz="8" w:space="0" w:color="000000"/>
              <w:bottom w:val="single" w:sz="8" w:space="0" w:color="000000"/>
              <w:right w:val="single" w:sz="8" w:space="0" w:color="000000"/>
            </w:tcBorders>
          </w:tcPr>
          <w:p w14:paraId="5980E8C6" w14:textId="77777777" w:rsidR="00616050" w:rsidRDefault="00000000">
            <w:pPr>
              <w:widowControl w:val="0"/>
              <w:spacing w:before="240" w:after="240" w:line="240" w:lineRule="auto"/>
              <w:rPr>
                <w:b/>
                <w:bCs/>
                <w:color w:val="2C3E50"/>
                <w:sz w:val="30"/>
                <w:szCs w:val="30"/>
              </w:rPr>
            </w:pPr>
            <w:r>
              <w:rPr>
                <w:b/>
                <w:bCs/>
                <w:color w:val="2C3E50"/>
                <w:sz w:val="30"/>
                <w:szCs w:val="30"/>
              </w:rPr>
              <w:t>0</w:t>
            </w:r>
          </w:p>
        </w:tc>
        <w:tc>
          <w:tcPr>
            <w:tcW w:w="900" w:type="dxa"/>
            <w:tcBorders>
              <w:top w:val="single" w:sz="8" w:space="0" w:color="000000"/>
              <w:left w:val="single" w:sz="8" w:space="0" w:color="000000"/>
              <w:bottom w:val="single" w:sz="8" w:space="0" w:color="000000"/>
              <w:right w:val="single" w:sz="8" w:space="0" w:color="000000"/>
            </w:tcBorders>
          </w:tcPr>
          <w:p w14:paraId="416ED184" w14:textId="77777777" w:rsidR="00616050" w:rsidRDefault="00000000">
            <w:pPr>
              <w:widowControl w:val="0"/>
              <w:spacing w:before="240" w:after="240" w:line="240" w:lineRule="auto"/>
              <w:rPr>
                <w:b/>
                <w:bCs/>
                <w:color w:val="2C3E50"/>
                <w:sz w:val="30"/>
                <w:szCs w:val="30"/>
              </w:rPr>
            </w:pPr>
            <w:r>
              <w:rPr>
                <w:b/>
                <w:bCs/>
                <w:color w:val="2C3E50"/>
                <w:sz w:val="30"/>
                <w:szCs w:val="30"/>
              </w:rPr>
              <w:t>1</w:t>
            </w:r>
          </w:p>
        </w:tc>
        <w:tc>
          <w:tcPr>
            <w:tcW w:w="900" w:type="dxa"/>
            <w:tcBorders>
              <w:top w:val="single" w:sz="8" w:space="0" w:color="000000"/>
              <w:left w:val="single" w:sz="8" w:space="0" w:color="000000"/>
              <w:bottom w:val="single" w:sz="8" w:space="0" w:color="000000"/>
              <w:right w:val="single" w:sz="8" w:space="0" w:color="000000"/>
            </w:tcBorders>
          </w:tcPr>
          <w:p w14:paraId="536889C5" w14:textId="77777777" w:rsidR="00616050" w:rsidRDefault="00000000">
            <w:pPr>
              <w:widowControl w:val="0"/>
              <w:spacing w:before="240" w:after="240" w:line="240" w:lineRule="auto"/>
              <w:rPr>
                <w:b/>
                <w:bCs/>
                <w:color w:val="2C3E50"/>
                <w:sz w:val="30"/>
                <w:szCs w:val="30"/>
              </w:rPr>
            </w:pPr>
            <w:r>
              <w:rPr>
                <w:b/>
                <w:bCs/>
                <w:color w:val="2C3E50"/>
                <w:sz w:val="30"/>
                <w:szCs w:val="30"/>
              </w:rPr>
              <w:t>X</w:t>
            </w:r>
          </w:p>
        </w:tc>
        <w:tc>
          <w:tcPr>
            <w:tcW w:w="900" w:type="dxa"/>
            <w:tcBorders>
              <w:top w:val="single" w:sz="8" w:space="0" w:color="000000"/>
              <w:left w:val="single" w:sz="8" w:space="0" w:color="000000"/>
              <w:bottom w:val="single" w:sz="8" w:space="0" w:color="000000"/>
              <w:right w:val="single" w:sz="8" w:space="0" w:color="000000"/>
            </w:tcBorders>
          </w:tcPr>
          <w:p w14:paraId="6C7A3C15" w14:textId="77777777" w:rsidR="00616050" w:rsidRDefault="00000000">
            <w:pPr>
              <w:widowControl w:val="0"/>
              <w:spacing w:before="240" w:after="240" w:line="240" w:lineRule="auto"/>
              <w:rPr>
                <w:b/>
                <w:bCs/>
                <w:color w:val="2C3E50"/>
                <w:sz w:val="30"/>
                <w:szCs w:val="30"/>
              </w:rPr>
            </w:pPr>
            <w:r>
              <w:rPr>
                <w:b/>
                <w:bCs/>
                <w:color w:val="2C3E50"/>
                <w:sz w:val="30"/>
                <w:szCs w:val="30"/>
              </w:rPr>
              <w:t>X</w:t>
            </w:r>
          </w:p>
        </w:tc>
        <w:tc>
          <w:tcPr>
            <w:tcW w:w="900" w:type="dxa"/>
            <w:tcBorders>
              <w:top w:val="single" w:sz="8" w:space="0" w:color="000000"/>
              <w:left w:val="single" w:sz="8" w:space="0" w:color="000000"/>
              <w:bottom w:val="single" w:sz="8" w:space="0" w:color="000000"/>
              <w:right w:val="single" w:sz="8" w:space="0" w:color="000000"/>
            </w:tcBorders>
          </w:tcPr>
          <w:p w14:paraId="285FD297" w14:textId="77777777" w:rsidR="00616050" w:rsidRDefault="00000000">
            <w:pPr>
              <w:widowControl w:val="0"/>
              <w:spacing w:before="240" w:after="240" w:line="240" w:lineRule="auto"/>
              <w:rPr>
                <w:b/>
                <w:bCs/>
                <w:color w:val="2C3E50"/>
                <w:sz w:val="30"/>
                <w:szCs w:val="30"/>
              </w:rPr>
            </w:pPr>
            <w:r>
              <w:rPr>
                <w:b/>
                <w:bCs/>
                <w:color w:val="2C3E50"/>
                <w:sz w:val="30"/>
                <w:szCs w:val="30"/>
              </w:rPr>
              <w:t>0</w:t>
            </w:r>
          </w:p>
        </w:tc>
        <w:tc>
          <w:tcPr>
            <w:tcW w:w="900" w:type="dxa"/>
            <w:tcBorders>
              <w:top w:val="single" w:sz="8" w:space="0" w:color="000000"/>
              <w:left w:val="single" w:sz="8" w:space="0" w:color="000000"/>
              <w:bottom w:val="single" w:sz="8" w:space="0" w:color="000000"/>
              <w:right w:val="single" w:sz="8" w:space="0" w:color="000000"/>
            </w:tcBorders>
          </w:tcPr>
          <w:p w14:paraId="7F1EA020" w14:textId="77777777" w:rsidR="00616050" w:rsidRDefault="00000000">
            <w:pPr>
              <w:widowControl w:val="0"/>
              <w:spacing w:before="240" w:after="240" w:line="240" w:lineRule="auto"/>
              <w:rPr>
                <w:b/>
                <w:bCs/>
                <w:color w:val="2C3E50"/>
                <w:sz w:val="30"/>
                <w:szCs w:val="30"/>
              </w:rPr>
            </w:pPr>
            <w:r>
              <w:rPr>
                <w:b/>
                <w:bCs/>
                <w:color w:val="2C3E50"/>
                <w:sz w:val="30"/>
                <w:szCs w:val="30"/>
              </w:rPr>
              <w:t>0</w:t>
            </w:r>
          </w:p>
        </w:tc>
        <w:tc>
          <w:tcPr>
            <w:tcW w:w="900" w:type="dxa"/>
            <w:tcBorders>
              <w:top w:val="single" w:sz="8" w:space="0" w:color="000000"/>
              <w:left w:val="single" w:sz="8" w:space="0" w:color="000000"/>
              <w:bottom w:val="single" w:sz="8" w:space="0" w:color="000000"/>
              <w:right w:val="single" w:sz="8" w:space="0" w:color="000000"/>
            </w:tcBorders>
          </w:tcPr>
          <w:p w14:paraId="54F1F172" w14:textId="77777777" w:rsidR="00616050" w:rsidRDefault="00000000">
            <w:pPr>
              <w:widowControl w:val="0"/>
              <w:spacing w:before="240" w:after="240" w:line="240" w:lineRule="auto"/>
              <w:rPr>
                <w:b/>
                <w:bCs/>
                <w:color w:val="2C3E50"/>
                <w:sz w:val="30"/>
                <w:szCs w:val="30"/>
              </w:rPr>
            </w:pPr>
            <w:r>
              <w:rPr>
                <w:b/>
                <w:bCs/>
                <w:color w:val="2C3E50"/>
                <w:sz w:val="30"/>
                <w:szCs w:val="30"/>
              </w:rPr>
              <w:t>0</w:t>
            </w:r>
          </w:p>
        </w:tc>
        <w:tc>
          <w:tcPr>
            <w:tcW w:w="900" w:type="dxa"/>
            <w:tcBorders>
              <w:top w:val="single" w:sz="8" w:space="0" w:color="000000"/>
              <w:left w:val="single" w:sz="8" w:space="0" w:color="000000"/>
              <w:bottom w:val="single" w:sz="8" w:space="0" w:color="000000"/>
              <w:right w:val="single" w:sz="8" w:space="0" w:color="000000"/>
            </w:tcBorders>
          </w:tcPr>
          <w:p w14:paraId="60C88C23" w14:textId="77777777" w:rsidR="00616050" w:rsidRDefault="00000000">
            <w:pPr>
              <w:widowControl w:val="0"/>
              <w:spacing w:before="240" w:after="240" w:line="240" w:lineRule="auto"/>
              <w:rPr>
                <w:b/>
                <w:bCs/>
                <w:color w:val="2C3E50"/>
                <w:sz w:val="30"/>
                <w:szCs w:val="30"/>
              </w:rPr>
            </w:pPr>
            <w:r>
              <w:rPr>
                <w:b/>
                <w:bCs/>
                <w:color w:val="2C3E50"/>
                <w:sz w:val="30"/>
                <w:szCs w:val="30"/>
              </w:rPr>
              <w:t>0</w:t>
            </w:r>
          </w:p>
        </w:tc>
        <w:tc>
          <w:tcPr>
            <w:tcW w:w="1395" w:type="dxa"/>
            <w:tcBorders>
              <w:top w:val="single" w:sz="8" w:space="0" w:color="000000"/>
              <w:left w:val="single" w:sz="8" w:space="0" w:color="000000"/>
              <w:bottom w:val="single" w:sz="8" w:space="0" w:color="000000"/>
              <w:right w:val="single" w:sz="8" w:space="0" w:color="000000"/>
            </w:tcBorders>
          </w:tcPr>
          <w:p w14:paraId="08B4FFDF" w14:textId="77777777" w:rsidR="00616050" w:rsidRDefault="00000000">
            <w:pPr>
              <w:widowControl w:val="0"/>
              <w:spacing w:before="240" w:after="240" w:line="240" w:lineRule="auto"/>
              <w:rPr>
                <w:b/>
                <w:bCs/>
                <w:color w:val="2C3E50"/>
                <w:sz w:val="30"/>
                <w:szCs w:val="30"/>
              </w:rPr>
            </w:pPr>
            <w:r>
              <w:rPr>
                <w:b/>
                <w:bCs/>
                <w:color w:val="2C3E50"/>
                <w:sz w:val="30"/>
                <w:szCs w:val="30"/>
              </w:rPr>
              <w:t>S1</w:t>
            </w:r>
          </w:p>
        </w:tc>
        <w:tc>
          <w:tcPr>
            <w:tcW w:w="1620" w:type="dxa"/>
            <w:tcBorders>
              <w:top w:val="single" w:sz="8" w:space="0" w:color="000000"/>
              <w:left w:val="single" w:sz="8" w:space="0" w:color="000000"/>
              <w:bottom w:val="single" w:sz="8" w:space="0" w:color="000000"/>
              <w:right w:val="single" w:sz="8" w:space="0" w:color="000000"/>
            </w:tcBorders>
          </w:tcPr>
          <w:p w14:paraId="22C8C9BB" w14:textId="77777777" w:rsidR="00616050" w:rsidRDefault="00000000">
            <w:pPr>
              <w:widowControl w:val="0"/>
              <w:spacing w:before="240" w:after="240" w:line="240" w:lineRule="auto"/>
              <w:rPr>
                <w:b/>
                <w:bCs/>
                <w:color w:val="2C3E50"/>
                <w:sz w:val="30"/>
                <w:szCs w:val="30"/>
              </w:rPr>
            </w:pPr>
            <w:r>
              <w:rPr>
                <w:b/>
                <w:bCs/>
                <w:color w:val="2C3E50"/>
                <w:sz w:val="30"/>
                <w:szCs w:val="30"/>
              </w:rPr>
              <w:t>S0</w:t>
            </w:r>
          </w:p>
        </w:tc>
      </w:tr>
      <w:tr w:rsidR="00616050" w14:paraId="5382A936" w14:textId="77777777">
        <w:tc>
          <w:tcPr>
            <w:tcW w:w="900" w:type="dxa"/>
            <w:tcBorders>
              <w:top w:val="single" w:sz="8" w:space="0" w:color="000000"/>
              <w:left w:val="single" w:sz="8" w:space="0" w:color="000000"/>
              <w:bottom w:val="single" w:sz="8" w:space="0" w:color="000000"/>
              <w:right w:val="single" w:sz="8" w:space="0" w:color="000000"/>
            </w:tcBorders>
          </w:tcPr>
          <w:p w14:paraId="0BD240FF" w14:textId="77777777" w:rsidR="00616050" w:rsidRDefault="00000000">
            <w:pPr>
              <w:widowControl w:val="0"/>
              <w:spacing w:before="240" w:after="240" w:line="240" w:lineRule="auto"/>
              <w:rPr>
                <w:b/>
                <w:bCs/>
                <w:color w:val="2C3E50"/>
                <w:sz w:val="30"/>
                <w:szCs w:val="30"/>
              </w:rPr>
            </w:pPr>
            <w:r>
              <w:rPr>
                <w:b/>
                <w:bCs/>
                <w:color w:val="2C3E50"/>
                <w:sz w:val="30"/>
                <w:szCs w:val="30"/>
              </w:rPr>
              <w:lastRenderedPageBreak/>
              <w:t>1</w:t>
            </w:r>
          </w:p>
        </w:tc>
        <w:tc>
          <w:tcPr>
            <w:tcW w:w="900" w:type="dxa"/>
            <w:tcBorders>
              <w:top w:val="single" w:sz="8" w:space="0" w:color="000000"/>
              <w:left w:val="single" w:sz="8" w:space="0" w:color="000000"/>
              <w:bottom w:val="single" w:sz="8" w:space="0" w:color="000000"/>
              <w:right w:val="single" w:sz="8" w:space="0" w:color="000000"/>
            </w:tcBorders>
          </w:tcPr>
          <w:p w14:paraId="1C142159" w14:textId="77777777" w:rsidR="00616050" w:rsidRDefault="00000000">
            <w:pPr>
              <w:widowControl w:val="0"/>
              <w:spacing w:before="240" w:after="240" w:line="240" w:lineRule="auto"/>
              <w:rPr>
                <w:b/>
                <w:bCs/>
                <w:color w:val="2C3E50"/>
                <w:sz w:val="30"/>
                <w:szCs w:val="30"/>
              </w:rPr>
            </w:pPr>
            <w:r>
              <w:rPr>
                <w:b/>
                <w:bCs/>
                <w:color w:val="2C3E50"/>
                <w:sz w:val="30"/>
                <w:szCs w:val="30"/>
              </w:rPr>
              <w:t>0</w:t>
            </w:r>
          </w:p>
        </w:tc>
        <w:tc>
          <w:tcPr>
            <w:tcW w:w="900" w:type="dxa"/>
            <w:tcBorders>
              <w:top w:val="single" w:sz="8" w:space="0" w:color="000000"/>
              <w:left w:val="single" w:sz="8" w:space="0" w:color="000000"/>
              <w:bottom w:val="single" w:sz="8" w:space="0" w:color="000000"/>
              <w:right w:val="single" w:sz="8" w:space="0" w:color="000000"/>
            </w:tcBorders>
          </w:tcPr>
          <w:p w14:paraId="4B501B56" w14:textId="77777777" w:rsidR="00616050" w:rsidRDefault="00000000">
            <w:pPr>
              <w:widowControl w:val="0"/>
              <w:spacing w:before="240" w:after="240" w:line="240" w:lineRule="auto"/>
              <w:rPr>
                <w:b/>
                <w:bCs/>
                <w:color w:val="2C3E50"/>
                <w:sz w:val="30"/>
                <w:szCs w:val="30"/>
              </w:rPr>
            </w:pPr>
            <w:r>
              <w:rPr>
                <w:b/>
                <w:bCs/>
                <w:color w:val="2C3E50"/>
                <w:sz w:val="30"/>
                <w:szCs w:val="30"/>
              </w:rPr>
              <w:t>X</w:t>
            </w:r>
          </w:p>
        </w:tc>
        <w:tc>
          <w:tcPr>
            <w:tcW w:w="900" w:type="dxa"/>
            <w:tcBorders>
              <w:top w:val="single" w:sz="8" w:space="0" w:color="000000"/>
              <w:left w:val="single" w:sz="8" w:space="0" w:color="000000"/>
              <w:bottom w:val="single" w:sz="8" w:space="0" w:color="000000"/>
              <w:right w:val="single" w:sz="8" w:space="0" w:color="000000"/>
            </w:tcBorders>
          </w:tcPr>
          <w:p w14:paraId="5B35A16F" w14:textId="77777777" w:rsidR="00616050" w:rsidRDefault="00000000">
            <w:pPr>
              <w:widowControl w:val="0"/>
              <w:spacing w:before="240" w:after="240" w:line="240" w:lineRule="auto"/>
              <w:rPr>
                <w:b/>
                <w:bCs/>
                <w:color w:val="2C3E50"/>
                <w:sz w:val="30"/>
                <w:szCs w:val="30"/>
              </w:rPr>
            </w:pPr>
            <w:r>
              <w:rPr>
                <w:b/>
                <w:bCs/>
                <w:color w:val="2C3E50"/>
                <w:sz w:val="30"/>
                <w:szCs w:val="30"/>
              </w:rPr>
              <w:t>X</w:t>
            </w:r>
          </w:p>
        </w:tc>
        <w:tc>
          <w:tcPr>
            <w:tcW w:w="900" w:type="dxa"/>
            <w:tcBorders>
              <w:top w:val="single" w:sz="8" w:space="0" w:color="000000"/>
              <w:left w:val="single" w:sz="8" w:space="0" w:color="000000"/>
              <w:bottom w:val="single" w:sz="8" w:space="0" w:color="000000"/>
              <w:right w:val="single" w:sz="8" w:space="0" w:color="000000"/>
            </w:tcBorders>
          </w:tcPr>
          <w:p w14:paraId="337F0E72" w14:textId="77777777" w:rsidR="00616050" w:rsidRDefault="00000000">
            <w:pPr>
              <w:widowControl w:val="0"/>
              <w:spacing w:before="240" w:after="240" w:line="240" w:lineRule="auto"/>
              <w:rPr>
                <w:b/>
                <w:bCs/>
                <w:color w:val="2C3E50"/>
                <w:sz w:val="30"/>
                <w:szCs w:val="30"/>
              </w:rPr>
            </w:pPr>
            <w:r>
              <w:rPr>
                <w:b/>
                <w:bCs/>
                <w:color w:val="2C3E50"/>
                <w:sz w:val="30"/>
                <w:szCs w:val="30"/>
              </w:rPr>
              <w:t>0</w:t>
            </w:r>
          </w:p>
        </w:tc>
        <w:tc>
          <w:tcPr>
            <w:tcW w:w="900" w:type="dxa"/>
            <w:tcBorders>
              <w:top w:val="single" w:sz="8" w:space="0" w:color="000000"/>
              <w:left w:val="single" w:sz="8" w:space="0" w:color="000000"/>
              <w:bottom w:val="single" w:sz="8" w:space="0" w:color="000000"/>
              <w:right w:val="single" w:sz="8" w:space="0" w:color="000000"/>
            </w:tcBorders>
          </w:tcPr>
          <w:p w14:paraId="2C59ED34" w14:textId="77777777" w:rsidR="00616050" w:rsidRDefault="00000000">
            <w:pPr>
              <w:widowControl w:val="0"/>
              <w:spacing w:before="240" w:after="240" w:line="240" w:lineRule="auto"/>
              <w:rPr>
                <w:b/>
                <w:bCs/>
                <w:color w:val="2C3E50"/>
                <w:sz w:val="30"/>
                <w:szCs w:val="30"/>
              </w:rPr>
            </w:pPr>
            <w:r>
              <w:rPr>
                <w:b/>
                <w:bCs/>
                <w:color w:val="2C3E50"/>
                <w:sz w:val="30"/>
                <w:szCs w:val="30"/>
              </w:rPr>
              <w:t>0</w:t>
            </w:r>
          </w:p>
        </w:tc>
        <w:tc>
          <w:tcPr>
            <w:tcW w:w="900" w:type="dxa"/>
            <w:tcBorders>
              <w:top w:val="single" w:sz="8" w:space="0" w:color="000000"/>
              <w:left w:val="single" w:sz="8" w:space="0" w:color="000000"/>
              <w:bottom w:val="single" w:sz="8" w:space="0" w:color="000000"/>
              <w:right w:val="single" w:sz="8" w:space="0" w:color="000000"/>
            </w:tcBorders>
          </w:tcPr>
          <w:p w14:paraId="10EDA9CD" w14:textId="77777777" w:rsidR="00616050" w:rsidRDefault="00000000">
            <w:pPr>
              <w:widowControl w:val="0"/>
              <w:spacing w:before="240" w:after="240" w:line="240" w:lineRule="auto"/>
              <w:rPr>
                <w:b/>
                <w:bCs/>
                <w:color w:val="2C3E50"/>
                <w:sz w:val="30"/>
                <w:szCs w:val="30"/>
              </w:rPr>
            </w:pPr>
            <w:r>
              <w:rPr>
                <w:b/>
                <w:bCs/>
                <w:color w:val="2C3E50"/>
                <w:sz w:val="30"/>
                <w:szCs w:val="30"/>
              </w:rPr>
              <w:t>0</w:t>
            </w:r>
          </w:p>
        </w:tc>
        <w:tc>
          <w:tcPr>
            <w:tcW w:w="900" w:type="dxa"/>
            <w:tcBorders>
              <w:top w:val="single" w:sz="8" w:space="0" w:color="000000"/>
              <w:left w:val="single" w:sz="8" w:space="0" w:color="000000"/>
              <w:bottom w:val="single" w:sz="8" w:space="0" w:color="000000"/>
              <w:right w:val="single" w:sz="8" w:space="0" w:color="000000"/>
            </w:tcBorders>
          </w:tcPr>
          <w:p w14:paraId="0897E303" w14:textId="77777777" w:rsidR="00616050" w:rsidRDefault="00000000">
            <w:pPr>
              <w:widowControl w:val="0"/>
              <w:spacing w:before="240" w:after="240" w:line="240" w:lineRule="auto"/>
              <w:rPr>
                <w:b/>
                <w:bCs/>
                <w:color w:val="2C3E50"/>
                <w:sz w:val="30"/>
                <w:szCs w:val="30"/>
              </w:rPr>
            </w:pPr>
            <w:r>
              <w:rPr>
                <w:b/>
                <w:bCs/>
                <w:color w:val="2C3E50"/>
                <w:sz w:val="30"/>
                <w:szCs w:val="30"/>
              </w:rPr>
              <w:t>0</w:t>
            </w:r>
          </w:p>
        </w:tc>
        <w:tc>
          <w:tcPr>
            <w:tcW w:w="1395" w:type="dxa"/>
            <w:tcBorders>
              <w:top w:val="single" w:sz="8" w:space="0" w:color="000000"/>
              <w:left w:val="single" w:sz="8" w:space="0" w:color="000000"/>
              <w:bottom w:val="single" w:sz="8" w:space="0" w:color="000000"/>
              <w:right w:val="single" w:sz="8" w:space="0" w:color="000000"/>
            </w:tcBorders>
          </w:tcPr>
          <w:p w14:paraId="45EC8CC8" w14:textId="77777777" w:rsidR="00616050" w:rsidRDefault="00000000">
            <w:pPr>
              <w:widowControl w:val="0"/>
              <w:spacing w:before="240" w:after="240" w:line="240" w:lineRule="auto"/>
              <w:rPr>
                <w:b/>
                <w:bCs/>
                <w:color w:val="2C3E50"/>
                <w:sz w:val="30"/>
                <w:szCs w:val="30"/>
              </w:rPr>
            </w:pPr>
            <w:r>
              <w:rPr>
                <w:b/>
                <w:bCs/>
                <w:color w:val="2C3E50"/>
                <w:sz w:val="30"/>
                <w:szCs w:val="30"/>
              </w:rPr>
              <w:t>S2</w:t>
            </w:r>
          </w:p>
        </w:tc>
        <w:tc>
          <w:tcPr>
            <w:tcW w:w="1620" w:type="dxa"/>
            <w:tcBorders>
              <w:top w:val="single" w:sz="8" w:space="0" w:color="000000"/>
              <w:left w:val="single" w:sz="8" w:space="0" w:color="000000"/>
              <w:bottom w:val="single" w:sz="8" w:space="0" w:color="000000"/>
              <w:right w:val="single" w:sz="8" w:space="0" w:color="000000"/>
            </w:tcBorders>
          </w:tcPr>
          <w:p w14:paraId="1EE1B252" w14:textId="77777777" w:rsidR="00616050" w:rsidRDefault="00000000">
            <w:pPr>
              <w:widowControl w:val="0"/>
              <w:spacing w:before="240" w:after="240" w:line="240" w:lineRule="auto"/>
              <w:rPr>
                <w:b/>
                <w:bCs/>
                <w:color w:val="2C3E50"/>
                <w:sz w:val="30"/>
                <w:szCs w:val="30"/>
              </w:rPr>
            </w:pPr>
            <w:r>
              <w:rPr>
                <w:b/>
                <w:bCs/>
                <w:color w:val="2C3E50"/>
                <w:sz w:val="30"/>
                <w:szCs w:val="30"/>
              </w:rPr>
              <w:t>S0</w:t>
            </w:r>
          </w:p>
        </w:tc>
      </w:tr>
      <w:tr w:rsidR="00616050" w14:paraId="373A48CE" w14:textId="77777777">
        <w:tc>
          <w:tcPr>
            <w:tcW w:w="900" w:type="dxa"/>
            <w:tcBorders>
              <w:top w:val="single" w:sz="8" w:space="0" w:color="000000"/>
              <w:left w:val="single" w:sz="8" w:space="0" w:color="000000"/>
              <w:bottom w:val="single" w:sz="8" w:space="0" w:color="000000"/>
              <w:right w:val="single" w:sz="8" w:space="0" w:color="000000"/>
            </w:tcBorders>
          </w:tcPr>
          <w:p w14:paraId="56A26A03" w14:textId="77777777" w:rsidR="00616050" w:rsidRDefault="00000000">
            <w:pPr>
              <w:widowControl w:val="0"/>
              <w:spacing w:before="240" w:after="240" w:line="240" w:lineRule="auto"/>
              <w:rPr>
                <w:b/>
                <w:bCs/>
                <w:color w:val="2C3E50"/>
                <w:sz w:val="30"/>
                <w:szCs w:val="30"/>
              </w:rPr>
            </w:pPr>
            <w:r>
              <w:rPr>
                <w:b/>
                <w:bCs/>
                <w:color w:val="2C3E50"/>
                <w:sz w:val="30"/>
                <w:szCs w:val="30"/>
              </w:rPr>
              <w:t>1</w:t>
            </w:r>
          </w:p>
        </w:tc>
        <w:tc>
          <w:tcPr>
            <w:tcW w:w="900" w:type="dxa"/>
            <w:tcBorders>
              <w:top w:val="single" w:sz="8" w:space="0" w:color="000000"/>
              <w:left w:val="single" w:sz="8" w:space="0" w:color="000000"/>
              <w:bottom w:val="single" w:sz="8" w:space="0" w:color="000000"/>
              <w:right w:val="single" w:sz="8" w:space="0" w:color="000000"/>
            </w:tcBorders>
          </w:tcPr>
          <w:p w14:paraId="2FC9D66C" w14:textId="77777777" w:rsidR="00616050" w:rsidRDefault="00000000">
            <w:pPr>
              <w:widowControl w:val="0"/>
              <w:spacing w:before="240" w:after="240" w:line="240" w:lineRule="auto"/>
              <w:rPr>
                <w:b/>
                <w:bCs/>
                <w:color w:val="2C3E50"/>
                <w:sz w:val="30"/>
                <w:szCs w:val="30"/>
              </w:rPr>
            </w:pPr>
            <w:r>
              <w:rPr>
                <w:b/>
                <w:bCs/>
                <w:color w:val="2C3E50"/>
                <w:sz w:val="30"/>
                <w:szCs w:val="30"/>
              </w:rPr>
              <w:t>1</w:t>
            </w:r>
          </w:p>
        </w:tc>
        <w:tc>
          <w:tcPr>
            <w:tcW w:w="900" w:type="dxa"/>
            <w:tcBorders>
              <w:top w:val="single" w:sz="8" w:space="0" w:color="000000"/>
              <w:left w:val="single" w:sz="8" w:space="0" w:color="000000"/>
              <w:bottom w:val="single" w:sz="8" w:space="0" w:color="000000"/>
              <w:right w:val="single" w:sz="8" w:space="0" w:color="000000"/>
            </w:tcBorders>
          </w:tcPr>
          <w:p w14:paraId="6D33C533" w14:textId="77777777" w:rsidR="00616050" w:rsidRDefault="00000000">
            <w:pPr>
              <w:widowControl w:val="0"/>
              <w:spacing w:before="240" w:after="240" w:line="240" w:lineRule="auto"/>
              <w:rPr>
                <w:b/>
                <w:bCs/>
                <w:color w:val="2C3E50"/>
                <w:sz w:val="30"/>
                <w:szCs w:val="30"/>
              </w:rPr>
            </w:pPr>
            <w:r>
              <w:rPr>
                <w:b/>
                <w:bCs/>
                <w:color w:val="2C3E50"/>
                <w:sz w:val="30"/>
                <w:szCs w:val="30"/>
              </w:rPr>
              <w:t>X</w:t>
            </w:r>
          </w:p>
        </w:tc>
        <w:tc>
          <w:tcPr>
            <w:tcW w:w="900" w:type="dxa"/>
            <w:tcBorders>
              <w:top w:val="single" w:sz="8" w:space="0" w:color="000000"/>
              <w:left w:val="single" w:sz="8" w:space="0" w:color="000000"/>
              <w:bottom w:val="single" w:sz="8" w:space="0" w:color="000000"/>
              <w:right w:val="single" w:sz="8" w:space="0" w:color="000000"/>
            </w:tcBorders>
          </w:tcPr>
          <w:p w14:paraId="762118CE" w14:textId="77777777" w:rsidR="00616050" w:rsidRDefault="00000000">
            <w:pPr>
              <w:widowControl w:val="0"/>
              <w:spacing w:before="240" w:after="240" w:line="240" w:lineRule="auto"/>
              <w:rPr>
                <w:b/>
                <w:bCs/>
                <w:color w:val="2C3E50"/>
                <w:sz w:val="30"/>
                <w:szCs w:val="30"/>
              </w:rPr>
            </w:pPr>
            <w:r>
              <w:rPr>
                <w:b/>
                <w:bCs/>
                <w:color w:val="2C3E50"/>
                <w:sz w:val="30"/>
                <w:szCs w:val="30"/>
              </w:rPr>
              <w:t>X</w:t>
            </w:r>
          </w:p>
        </w:tc>
        <w:tc>
          <w:tcPr>
            <w:tcW w:w="900" w:type="dxa"/>
            <w:tcBorders>
              <w:top w:val="single" w:sz="8" w:space="0" w:color="000000"/>
              <w:left w:val="single" w:sz="8" w:space="0" w:color="000000"/>
              <w:bottom w:val="single" w:sz="8" w:space="0" w:color="000000"/>
              <w:right w:val="single" w:sz="8" w:space="0" w:color="000000"/>
            </w:tcBorders>
          </w:tcPr>
          <w:p w14:paraId="6EC18A99" w14:textId="77777777" w:rsidR="00616050" w:rsidRDefault="00000000">
            <w:pPr>
              <w:widowControl w:val="0"/>
              <w:spacing w:before="240" w:after="240" w:line="240" w:lineRule="auto"/>
              <w:rPr>
                <w:b/>
                <w:bCs/>
                <w:color w:val="2C3E50"/>
                <w:sz w:val="30"/>
                <w:szCs w:val="30"/>
              </w:rPr>
            </w:pPr>
            <w:r>
              <w:rPr>
                <w:b/>
                <w:bCs/>
                <w:color w:val="2C3E50"/>
                <w:sz w:val="30"/>
                <w:szCs w:val="30"/>
              </w:rPr>
              <w:t>0</w:t>
            </w:r>
          </w:p>
        </w:tc>
        <w:tc>
          <w:tcPr>
            <w:tcW w:w="900" w:type="dxa"/>
            <w:tcBorders>
              <w:top w:val="single" w:sz="8" w:space="0" w:color="000000"/>
              <w:left w:val="single" w:sz="8" w:space="0" w:color="000000"/>
              <w:bottom w:val="single" w:sz="8" w:space="0" w:color="000000"/>
              <w:right w:val="single" w:sz="8" w:space="0" w:color="000000"/>
            </w:tcBorders>
          </w:tcPr>
          <w:p w14:paraId="11EF01DA" w14:textId="77777777" w:rsidR="00616050" w:rsidRDefault="00000000">
            <w:pPr>
              <w:widowControl w:val="0"/>
              <w:spacing w:before="240" w:after="240" w:line="240" w:lineRule="auto"/>
              <w:rPr>
                <w:b/>
                <w:bCs/>
                <w:color w:val="2C3E50"/>
                <w:sz w:val="30"/>
                <w:szCs w:val="30"/>
              </w:rPr>
            </w:pPr>
            <w:r>
              <w:rPr>
                <w:b/>
                <w:bCs/>
                <w:color w:val="2C3E50"/>
                <w:sz w:val="30"/>
                <w:szCs w:val="30"/>
              </w:rPr>
              <w:t>0</w:t>
            </w:r>
          </w:p>
        </w:tc>
        <w:tc>
          <w:tcPr>
            <w:tcW w:w="900" w:type="dxa"/>
            <w:tcBorders>
              <w:top w:val="single" w:sz="8" w:space="0" w:color="000000"/>
              <w:left w:val="single" w:sz="8" w:space="0" w:color="000000"/>
              <w:bottom w:val="single" w:sz="8" w:space="0" w:color="000000"/>
              <w:right w:val="single" w:sz="8" w:space="0" w:color="000000"/>
            </w:tcBorders>
          </w:tcPr>
          <w:p w14:paraId="1926BBD3" w14:textId="77777777" w:rsidR="00616050" w:rsidRDefault="00000000">
            <w:pPr>
              <w:widowControl w:val="0"/>
              <w:spacing w:before="240" w:after="240" w:line="240" w:lineRule="auto"/>
              <w:rPr>
                <w:b/>
                <w:bCs/>
                <w:color w:val="2C3E50"/>
                <w:sz w:val="30"/>
                <w:szCs w:val="30"/>
              </w:rPr>
            </w:pPr>
            <w:r>
              <w:rPr>
                <w:b/>
                <w:bCs/>
                <w:color w:val="2C3E50"/>
                <w:sz w:val="30"/>
                <w:szCs w:val="30"/>
              </w:rPr>
              <w:t>0</w:t>
            </w:r>
          </w:p>
        </w:tc>
        <w:tc>
          <w:tcPr>
            <w:tcW w:w="900" w:type="dxa"/>
            <w:tcBorders>
              <w:top w:val="single" w:sz="8" w:space="0" w:color="000000"/>
              <w:left w:val="single" w:sz="8" w:space="0" w:color="000000"/>
              <w:bottom w:val="single" w:sz="8" w:space="0" w:color="000000"/>
              <w:right w:val="single" w:sz="8" w:space="0" w:color="000000"/>
            </w:tcBorders>
          </w:tcPr>
          <w:p w14:paraId="7E0046E5" w14:textId="77777777" w:rsidR="00616050" w:rsidRDefault="00000000">
            <w:pPr>
              <w:widowControl w:val="0"/>
              <w:spacing w:before="240" w:after="240" w:line="240" w:lineRule="auto"/>
              <w:rPr>
                <w:b/>
                <w:bCs/>
                <w:color w:val="2C3E50"/>
                <w:sz w:val="30"/>
                <w:szCs w:val="30"/>
              </w:rPr>
            </w:pPr>
            <w:r>
              <w:rPr>
                <w:b/>
                <w:bCs/>
                <w:color w:val="2C3E50"/>
                <w:sz w:val="30"/>
                <w:szCs w:val="30"/>
              </w:rPr>
              <w:t>0</w:t>
            </w:r>
          </w:p>
        </w:tc>
        <w:tc>
          <w:tcPr>
            <w:tcW w:w="1395" w:type="dxa"/>
            <w:tcBorders>
              <w:top w:val="single" w:sz="8" w:space="0" w:color="000000"/>
              <w:left w:val="single" w:sz="8" w:space="0" w:color="000000"/>
              <w:bottom w:val="single" w:sz="8" w:space="0" w:color="000000"/>
              <w:right w:val="single" w:sz="8" w:space="0" w:color="000000"/>
            </w:tcBorders>
          </w:tcPr>
          <w:p w14:paraId="6BACB6B3" w14:textId="77777777" w:rsidR="00616050" w:rsidRDefault="00000000">
            <w:pPr>
              <w:widowControl w:val="0"/>
              <w:spacing w:before="240" w:after="240" w:line="240" w:lineRule="auto"/>
              <w:rPr>
                <w:b/>
                <w:bCs/>
                <w:color w:val="2C3E50"/>
                <w:sz w:val="30"/>
                <w:szCs w:val="30"/>
              </w:rPr>
            </w:pPr>
            <w:r>
              <w:rPr>
                <w:b/>
                <w:bCs/>
                <w:color w:val="2C3E50"/>
                <w:sz w:val="30"/>
                <w:szCs w:val="30"/>
              </w:rPr>
              <w:t>S3</w:t>
            </w:r>
          </w:p>
        </w:tc>
        <w:tc>
          <w:tcPr>
            <w:tcW w:w="1620" w:type="dxa"/>
            <w:tcBorders>
              <w:top w:val="single" w:sz="8" w:space="0" w:color="000000"/>
              <w:left w:val="single" w:sz="8" w:space="0" w:color="000000"/>
              <w:bottom w:val="single" w:sz="8" w:space="0" w:color="000000"/>
              <w:right w:val="single" w:sz="8" w:space="0" w:color="000000"/>
            </w:tcBorders>
          </w:tcPr>
          <w:p w14:paraId="5BE9E670" w14:textId="77777777" w:rsidR="00616050" w:rsidRDefault="00000000">
            <w:pPr>
              <w:widowControl w:val="0"/>
              <w:spacing w:before="240" w:after="240" w:line="240" w:lineRule="auto"/>
              <w:rPr>
                <w:b/>
                <w:bCs/>
                <w:color w:val="2C3E50"/>
                <w:sz w:val="30"/>
                <w:szCs w:val="30"/>
              </w:rPr>
            </w:pPr>
            <w:r>
              <w:rPr>
                <w:b/>
                <w:bCs/>
                <w:color w:val="2C3E50"/>
                <w:sz w:val="30"/>
                <w:szCs w:val="30"/>
              </w:rPr>
              <w:t>S0</w:t>
            </w:r>
          </w:p>
        </w:tc>
      </w:tr>
    </w:tbl>
    <w:p w14:paraId="5207D2D0" w14:textId="77777777" w:rsidR="00616050" w:rsidRDefault="00616050">
      <w:pPr>
        <w:rPr>
          <w:b/>
          <w:bCs/>
          <w:color w:val="2C3E50"/>
          <w:sz w:val="30"/>
          <w:szCs w:val="30"/>
        </w:rPr>
      </w:pPr>
    </w:p>
    <w:p w14:paraId="112F5673" w14:textId="6AF563E5" w:rsidR="00616050" w:rsidRDefault="00933731">
      <w:pPr>
        <w:jc w:val="center"/>
        <w:rPr>
          <w:b/>
          <w:bCs/>
          <w:color w:val="2C3E50"/>
          <w:sz w:val="30"/>
          <w:szCs w:val="30"/>
        </w:rPr>
      </w:pPr>
      <w:r>
        <w:rPr>
          <w:b/>
          <w:bCs/>
          <w:noProof/>
          <w:color w:val="2C3E50"/>
          <w:sz w:val="30"/>
          <w:szCs w:val="30"/>
        </w:rPr>
        <mc:AlternateContent>
          <mc:Choice Requires="wps">
            <w:drawing>
              <wp:anchor distT="0" distB="0" distL="114300" distR="114300" simplePos="0" relativeHeight="251660288" behindDoc="0" locked="0" layoutInCell="1" allowOverlap="1" wp14:anchorId="06A057F1" wp14:editId="7E6FE7F5">
                <wp:simplePos x="0" y="0"/>
                <wp:positionH relativeFrom="column">
                  <wp:posOffset>2695575</wp:posOffset>
                </wp:positionH>
                <wp:positionV relativeFrom="paragraph">
                  <wp:posOffset>1208406</wp:posOffset>
                </wp:positionV>
                <wp:extent cx="142875" cy="876300"/>
                <wp:effectExtent l="38100" t="38100" r="66675" b="57150"/>
                <wp:wrapNone/>
                <wp:docPr id="103255433" name="Conector recto de flecha 7"/>
                <wp:cNvGraphicFramePr/>
                <a:graphic xmlns:a="http://schemas.openxmlformats.org/drawingml/2006/main">
                  <a:graphicData uri="http://schemas.microsoft.com/office/word/2010/wordprocessingShape">
                    <wps:wsp>
                      <wps:cNvCnPr/>
                      <wps:spPr>
                        <a:xfrm>
                          <a:off x="0" y="0"/>
                          <a:ext cx="142875" cy="876300"/>
                        </a:xfrm>
                        <a:prstGeom prst="straightConnector1">
                          <a:avLst/>
                        </a:prstGeom>
                        <a:ln w="9525">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0153B71" id="_x0000_t32" coordsize="21600,21600" o:spt="32" o:oned="t" path="m,l21600,21600e" filled="f">
                <v:path arrowok="t" fillok="f" o:connecttype="none"/>
                <o:lock v:ext="edit" shapetype="t"/>
              </v:shapetype>
              <v:shape id="Conector recto de flecha 7" o:spid="_x0000_s1026" type="#_x0000_t32" style="position:absolute;margin-left:212.25pt;margin-top:95.15pt;width:11.25pt;height:6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" strokecolor="black [3040]">
                <v:stroke startarrow="block" endarrow="block"/>
              </v:shape>
            </w:pict>
          </mc:Fallback>
        </mc:AlternateContent>
      </w:r>
      <w:r>
        <w:rPr>
          <w:b/>
          <w:bCs/>
          <w:noProof/>
          <w:color w:val="2C3E50"/>
          <w:sz w:val="30"/>
          <w:szCs w:val="30"/>
        </w:rPr>
        <mc:AlternateContent>
          <mc:Choice Requires="wps">
            <w:drawing>
              <wp:anchor distT="0" distB="0" distL="114300" distR="114300" simplePos="0" relativeHeight="251661312" behindDoc="0" locked="0" layoutInCell="1" allowOverlap="1" wp14:anchorId="7A32FE27" wp14:editId="2DA4F737">
                <wp:simplePos x="0" y="0"/>
                <wp:positionH relativeFrom="column">
                  <wp:posOffset>3286125</wp:posOffset>
                </wp:positionH>
                <wp:positionV relativeFrom="paragraph">
                  <wp:posOffset>1170305</wp:posOffset>
                </wp:positionV>
                <wp:extent cx="1352550" cy="1219200"/>
                <wp:effectExtent l="38100" t="38100" r="57150" b="57150"/>
                <wp:wrapNone/>
                <wp:docPr id="150994803" name="Conector recto de flecha 8"/>
                <wp:cNvGraphicFramePr/>
                <a:graphic xmlns:a="http://schemas.openxmlformats.org/drawingml/2006/main">
                  <a:graphicData uri="http://schemas.microsoft.com/office/word/2010/wordprocessingShape">
                    <wps:wsp>
                      <wps:cNvCnPr/>
                      <wps:spPr>
                        <a:xfrm flipV="1">
                          <a:off x="0" y="0"/>
                          <a:ext cx="1352550" cy="1219200"/>
                        </a:xfrm>
                        <a:prstGeom prst="straightConnector1">
                          <a:avLst/>
                        </a:prstGeom>
                        <a:ln w="9525">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468D94" id="Conector recto de flecha 8" o:spid="_x0000_s1026" type="#_x0000_t32" style="position:absolute;margin-left:258.75pt;margin-top:92.15pt;width:106.5pt;height:96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" strokecolor="black [3040]">
                <v:stroke startarrow="block" endarrow="block"/>
              </v:shape>
            </w:pict>
          </mc:Fallback>
        </mc:AlternateContent>
      </w:r>
      <w:r>
        <w:rPr>
          <w:b/>
          <w:bCs/>
          <w:noProof/>
          <w:color w:val="2C3E50"/>
          <w:sz w:val="30"/>
          <w:szCs w:val="30"/>
        </w:rPr>
        <mc:AlternateContent>
          <mc:Choice Requires="wps">
            <w:drawing>
              <wp:anchor distT="0" distB="0" distL="114300" distR="114300" simplePos="0" relativeHeight="251659264" behindDoc="0" locked="0" layoutInCell="1" allowOverlap="1" wp14:anchorId="182AD8E7" wp14:editId="56FD4F66">
                <wp:simplePos x="0" y="0"/>
                <wp:positionH relativeFrom="column">
                  <wp:posOffset>1695450</wp:posOffset>
                </wp:positionH>
                <wp:positionV relativeFrom="paragraph">
                  <wp:posOffset>922655</wp:posOffset>
                </wp:positionV>
                <wp:extent cx="561975" cy="514350"/>
                <wp:effectExtent l="38100" t="0" r="28575" b="57150"/>
                <wp:wrapNone/>
                <wp:docPr id="1826047667" name="Conector recto de flecha 6"/>
                <wp:cNvGraphicFramePr/>
                <a:graphic xmlns:a="http://schemas.openxmlformats.org/drawingml/2006/main">
                  <a:graphicData uri="http://schemas.microsoft.com/office/word/2010/wordprocessingShape">
                    <wps:wsp>
                      <wps:cNvCnPr/>
                      <wps:spPr>
                        <a:xfrm flipH="1">
                          <a:off x="0" y="0"/>
                          <a:ext cx="561975" cy="51435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D920B76" id="Conector recto de flecha 6" o:spid="_x0000_s1026" type="#_x0000_t32" style="position:absolute;margin-left:133.5pt;margin-top:72.65pt;width:44.25pt;height:40.5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" strokecolor="black [3040]" strokeweight="1pt">
                <v:stroke endarrow="block"/>
              </v:shape>
            </w:pict>
          </mc:Fallback>
        </mc:AlternateContent>
      </w:r>
      <w:r>
        <w:rPr>
          <w:b/>
          <w:bCs/>
          <w:noProof/>
          <w:color w:val="2C3E50"/>
          <w:sz w:val="30"/>
          <w:szCs w:val="30"/>
        </w:rPr>
        <w:drawing>
          <wp:inline distT="0" distB="0" distL="0" distR="0" wp14:anchorId="368B7895" wp14:editId="36A7B88F">
            <wp:extent cx="6286500" cy="4733442"/>
            <wp:effectExtent l="0" t="0" r="0" b="0"/>
            <wp:docPr id="129397043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70437" name="Imagen 1293970437"/>
                    <pic:cNvPicPr/>
                  </pic:nvPicPr>
                  <pic:blipFill>
                    <a:blip r:embed="rId6">
                      <a:extLst>
                        <a:ext uri="{28A0092B-C50C-407E-A947-70E740481C1C}">
                          <a14:useLocalDpi xmlns:a14="http://schemas.microsoft.com/office/drawing/2010/main" val="0"/>
                        </a:ext>
                      </a:extLst>
                    </a:blip>
                    <a:stretch>
                      <a:fillRect/>
                    </a:stretch>
                  </pic:blipFill>
                  <pic:spPr>
                    <a:xfrm>
                      <a:off x="0" y="0"/>
                      <a:ext cx="6300410" cy="4743915"/>
                    </a:xfrm>
                    <a:prstGeom prst="rect">
                      <a:avLst/>
                    </a:prstGeom>
                  </pic:spPr>
                </pic:pic>
              </a:graphicData>
            </a:graphic>
          </wp:inline>
        </w:drawing>
      </w:r>
    </w:p>
    <w:p w14:paraId="601427EE" w14:textId="77777777" w:rsidR="00616050" w:rsidRDefault="00616050">
      <w:pPr>
        <w:jc w:val="center"/>
        <w:rPr>
          <w:b/>
          <w:bCs/>
          <w:color w:val="2C3E50"/>
          <w:sz w:val="30"/>
          <w:szCs w:val="30"/>
        </w:rPr>
      </w:pPr>
    </w:p>
    <w:p w14:paraId="004CD179" w14:textId="77777777" w:rsidR="00616050" w:rsidRDefault="00616050">
      <w:pPr>
        <w:jc w:val="center"/>
        <w:rPr>
          <w:b/>
          <w:bCs/>
          <w:color w:val="2C3E50"/>
          <w:sz w:val="30"/>
          <w:szCs w:val="30"/>
        </w:rPr>
      </w:pPr>
    </w:p>
    <w:p w14:paraId="1E0CB3AD" w14:textId="77777777" w:rsidR="00616050" w:rsidRDefault="00000000">
      <w:pPr>
        <w:rPr>
          <w:b/>
          <w:bCs/>
          <w:color w:val="2C3E50"/>
          <w:sz w:val="30"/>
          <w:szCs w:val="30"/>
        </w:rPr>
      </w:pPr>
      <w:r>
        <w:rPr>
          <w:b/>
          <w:bCs/>
          <w:color w:val="2C3E50"/>
          <w:sz w:val="30"/>
          <w:szCs w:val="30"/>
        </w:rPr>
        <w:tab/>
        <w:t>Leyenda:</w:t>
      </w:r>
    </w:p>
    <w:p w14:paraId="6855A779" w14:textId="77777777" w:rsidR="00616050" w:rsidRDefault="00000000">
      <w:pPr>
        <w:spacing w:before="240" w:after="240"/>
        <w:ind w:left="720"/>
        <w:jc w:val="both"/>
        <w:rPr>
          <w:sz w:val="24"/>
          <w:szCs w:val="24"/>
        </w:rPr>
      </w:pPr>
      <w:r>
        <w:rPr>
          <w:sz w:val="24"/>
          <w:szCs w:val="24"/>
        </w:rPr>
        <w:t>Leyenda de Estados (S)</w:t>
      </w:r>
    </w:p>
    <w:p w14:paraId="3906BAF4" w14:textId="77777777" w:rsidR="00616050" w:rsidRDefault="00000000">
      <w:pPr>
        <w:spacing w:before="240" w:after="240"/>
        <w:ind w:left="720"/>
        <w:jc w:val="both"/>
        <w:rPr>
          <w:sz w:val="24"/>
          <w:szCs w:val="24"/>
        </w:rPr>
      </w:pPr>
      <w:r>
        <w:rPr>
          <w:sz w:val="24"/>
          <w:szCs w:val="24"/>
        </w:rPr>
        <w:t>Estado</w:t>
      </w:r>
      <w:r>
        <w:rPr>
          <w:sz w:val="24"/>
          <w:szCs w:val="24"/>
        </w:rPr>
        <w:tab/>
        <w:t>Descripción</w:t>
      </w:r>
    </w:p>
    <w:p w14:paraId="523EEEFE" w14:textId="77777777" w:rsidR="00616050" w:rsidRDefault="00000000">
      <w:pPr>
        <w:spacing w:before="240" w:after="240"/>
        <w:ind w:left="720"/>
        <w:jc w:val="both"/>
        <w:rPr>
          <w:sz w:val="24"/>
          <w:szCs w:val="24"/>
        </w:rPr>
      </w:pPr>
      <w:r>
        <w:rPr>
          <w:sz w:val="24"/>
          <w:szCs w:val="24"/>
        </w:rPr>
        <w:t xml:space="preserve">S0 (00)     Monitoreo: El ESP32-CAM realiza la lectura continua de los          sensores </w:t>
      </w:r>
      <w:proofErr w:type="spellStart"/>
      <w:r>
        <w:rPr>
          <w:sz w:val="24"/>
          <w:szCs w:val="24"/>
        </w:rPr>
        <w:t>ToF</w:t>
      </w:r>
      <w:proofErr w:type="spellEnd"/>
      <w:r>
        <w:rPr>
          <w:sz w:val="24"/>
          <w:szCs w:val="24"/>
        </w:rPr>
        <w:t xml:space="preserve"> y supervisa el entorno. No existe riesgo para el usuario.</w:t>
      </w:r>
    </w:p>
    <w:p w14:paraId="536363A2" w14:textId="77777777" w:rsidR="00616050" w:rsidRDefault="00000000">
      <w:pPr>
        <w:spacing w:before="240" w:after="240"/>
        <w:ind w:left="720"/>
        <w:jc w:val="both"/>
        <w:rPr>
          <w:sz w:val="24"/>
          <w:szCs w:val="24"/>
        </w:rPr>
      </w:pPr>
      <w:r>
        <w:rPr>
          <w:sz w:val="24"/>
          <w:szCs w:val="24"/>
        </w:rPr>
        <w:lastRenderedPageBreak/>
        <w:t>S1 (01)</w:t>
      </w:r>
      <w:r>
        <w:rPr>
          <w:sz w:val="24"/>
          <w:szCs w:val="24"/>
        </w:rPr>
        <w:tab/>
        <w:t>Alerta Temprana: Se detecta un obstáculo a una distancia entre    50 cm y 100 cm. Se envía una alerta BLE de precaución a la pulsera háptica.</w:t>
      </w:r>
    </w:p>
    <w:p w14:paraId="26F22421" w14:textId="77777777" w:rsidR="00616050" w:rsidRDefault="00000000">
      <w:pPr>
        <w:spacing w:before="240" w:after="240"/>
        <w:ind w:left="720"/>
        <w:jc w:val="both"/>
        <w:rPr>
          <w:sz w:val="24"/>
          <w:szCs w:val="24"/>
        </w:rPr>
      </w:pPr>
      <w:r>
        <w:rPr>
          <w:sz w:val="24"/>
          <w:szCs w:val="24"/>
        </w:rPr>
        <w:t>S2 (10)</w:t>
      </w:r>
      <w:r>
        <w:rPr>
          <w:sz w:val="24"/>
          <w:szCs w:val="24"/>
        </w:rPr>
        <w:tab/>
        <w:t>Riesgo Crítico: Se detecta un obstáculo a menos de 50 cm. Se activa la alerta máxima mediante vibración continua y se registra el evento de riesgo.</w:t>
      </w:r>
    </w:p>
    <w:p w14:paraId="3260DD81" w14:textId="77777777" w:rsidR="00616050" w:rsidRDefault="00000000">
      <w:pPr>
        <w:spacing w:before="240" w:after="240"/>
        <w:ind w:left="720"/>
        <w:jc w:val="both"/>
        <w:rPr>
          <w:sz w:val="24"/>
          <w:szCs w:val="24"/>
        </w:rPr>
      </w:pPr>
      <w:r>
        <w:rPr>
          <w:sz w:val="24"/>
          <w:szCs w:val="24"/>
        </w:rPr>
        <w:t>S3 (11)</w:t>
      </w:r>
      <w:r>
        <w:rPr>
          <w:sz w:val="24"/>
          <w:szCs w:val="24"/>
        </w:rPr>
        <w:tab/>
        <w:t>Captura Periódica: Se ejecuta la captura y envío de una fotografía hacia la nube cuando se cumple el temporizador programado.</w:t>
      </w:r>
    </w:p>
    <w:p w14:paraId="491E7DB2" w14:textId="77777777" w:rsidR="00616050" w:rsidRDefault="00000000">
      <w:pPr>
        <w:spacing w:before="240" w:after="240"/>
        <w:ind w:left="720"/>
        <w:jc w:val="both"/>
        <w:rPr>
          <w:sz w:val="24"/>
          <w:szCs w:val="24"/>
        </w:rPr>
      </w:pPr>
      <w:r>
        <w:rPr>
          <w:sz w:val="24"/>
          <w:szCs w:val="24"/>
        </w:rPr>
        <w:t>Leyenda de Entradas (X)</w:t>
      </w:r>
    </w:p>
    <w:p w14:paraId="31C8FBB8" w14:textId="77777777" w:rsidR="00616050" w:rsidRDefault="00000000">
      <w:pPr>
        <w:spacing w:before="240" w:after="240"/>
        <w:ind w:left="720"/>
        <w:jc w:val="both"/>
        <w:rPr>
          <w:sz w:val="24"/>
          <w:szCs w:val="24"/>
        </w:rPr>
      </w:pPr>
      <w:r>
        <w:rPr>
          <w:sz w:val="24"/>
          <w:szCs w:val="24"/>
        </w:rPr>
        <w:t>Entrada</w:t>
      </w:r>
      <w:r>
        <w:rPr>
          <w:sz w:val="24"/>
          <w:szCs w:val="24"/>
        </w:rPr>
        <w:tab/>
        <w:t>Descripción</w:t>
      </w:r>
    </w:p>
    <w:p w14:paraId="066D8475" w14:textId="77777777" w:rsidR="00616050" w:rsidRDefault="00000000">
      <w:pPr>
        <w:spacing w:before="240" w:after="240"/>
        <w:ind w:left="720"/>
        <w:jc w:val="both"/>
        <w:rPr>
          <w:sz w:val="24"/>
          <w:szCs w:val="24"/>
        </w:rPr>
      </w:pPr>
      <w:r>
        <w:rPr>
          <w:sz w:val="24"/>
          <w:szCs w:val="24"/>
        </w:rPr>
        <w:t>X0 = 00</w:t>
      </w:r>
      <w:r>
        <w:rPr>
          <w:sz w:val="24"/>
          <w:szCs w:val="24"/>
        </w:rPr>
        <w:tab/>
        <w:t>Distancia mayor a 100 cm (vía libre).</w:t>
      </w:r>
    </w:p>
    <w:p w14:paraId="327F4257" w14:textId="77777777" w:rsidR="00616050" w:rsidRDefault="00000000">
      <w:pPr>
        <w:spacing w:before="240" w:after="240"/>
        <w:ind w:left="720"/>
        <w:jc w:val="both"/>
        <w:rPr>
          <w:sz w:val="24"/>
          <w:szCs w:val="24"/>
        </w:rPr>
      </w:pPr>
      <w:r>
        <w:rPr>
          <w:sz w:val="24"/>
          <w:szCs w:val="24"/>
        </w:rPr>
        <w:t>X1 = 01</w:t>
      </w:r>
      <w:r>
        <w:rPr>
          <w:sz w:val="24"/>
          <w:szCs w:val="24"/>
        </w:rPr>
        <w:tab/>
        <w:t>Distancia entre 50 cm y 100 cm (zona de precaución).</w:t>
      </w:r>
    </w:p>
    <w:p w14:paraId="5720C22B" w14:textId="77777777" w:rsidR="00616050" w:rsidRDefault="00000000">
      <w:pPr>
        <w:spacing w:before="240" w:after="240"/>
        <w:ind w:left="720"/>
        <w:jc w:val="both"/>
        <w:rPr>
          <w:sz w:val="24"/>
          <w:szCs w:val="24"/>
        </w:rPr>
      </w:pPr>
      <w:r>
        <w:rPr>
          <w:sz w:val="24"/>
          <w:szCs w:val="24"/>
        </w:rPr>
        <w:t>X2 = 10</w:t>
      </w:r>
      <w:r>
        <w:rPr>
          <w:sz w:val="24"/>
          <w:szCs w:val="24"/>
        </w:rPr>
        <w:tab/>
        <w:t>Distancia menor a 50 cm (riesgo de colisión).</w:t>
      </w:r>
    </w:p>
    <w:p w14:paraId="1EC5DF2A" w14:textId="77777777" w:rsidR="00616050" w:rsidRDefault="00000000">
      <w:pPr>
        <w:spacing w:before="240" w:after="240"/>
        <w:ind w:left="720"/>
        <w:jc w:val="both"/>
        <w:rPr>
          <w:sz w:val="24"/>
          <w:szCs w:val="24"/>
        </w:rPr>
      </w:pPr>
      <w:r>
        <w:rPr>
          <w:sz w:val="24"/>
          <w:szCs w:val="24"/>
        </w:rPr>
        <w:t>X3 = 11</w:t>
      </w:r>
      <w:r>
        <w:rPr>
          <w:sz w:val="24"/>
          <w:szCs w:val="24"/>
        </w:rPr>
        <w:tab/>
        <w:t>Temporizador de captura fotográfica vencido.</w:t>
      </w:r>
    </w:p>
    <w:p w14:paraId="280F052F" w14:textId="77777777" w:rsidR="00616050" w:rsidRDefault="00000000">
      <w:pPr>
        <w:spacing w:before="240" w:after="240"/>
        <w:ind w:left="720"/>
        <w:jc w:val="both"/>
        <w:rPr>
          <w:sz w:val="24"/>
          <w:szCs w:val="24"/>
        </w:rPr>
      </w:pPr>
      <w:r>
        <w:rPr>
          <w:sz w:val="24"/>
          <w:szCs w:val="24"/>
        </w:rPr>
        <w:t>Leyenda de Salidas (Y)</w:t>
      </w:r>
    </w:p>
    <w:p w14:paraId="63469505" w14:textId="77777777" w:rsidR="00616050" w:rsidRDefault="00000000">
      <w:pPr>
        <w:spacing w:before="240" w:after="240"/>
        <w:ind w:left="720"/>
        <w:jc w:val="both"/>
        <w:rPr>
          <w:sz w:val="24"/>
          <w:szCs w:val="24"/>
        </w:rPr>
      </w:pPr>
      <w:r>
        <w:rPr>
          <w:sz w:val="24"/>
          <w:szCs w:val="24"/>
        </w:rPr>
        <w:t>Salida</w:t>
      </w:r>
      <w:r>
        <w:rPr>
          <w:sz w:val="24"/>
          <w:szCs w:val="24"/>
        </w:rPr>
        <w:tab/>
        <w:t>Acción Ejecutada</w:t>
      </w:r>
    </w:p>
    <w:p w14:paraId="25CFBC75" w14:textId="77777777" w:rsidR="00616050" w:rsidRDefault="00000000">
      <w:pPr>
        <w:spacing w:before="240" w:after="240"/>
        <w:ind w:left="720"/>
        <w:jc w:val="both"/>
        <w:rPr>
          <w:sz w:val="24"/>
          <w:szCs w:val="24"/>
        </w:rPr>
      </w:pPr>
      <w:r>
        <w:rPr>
          <w:sz w:val="24"/>
          <w:szCs w:val="24"/>
        </w:rPr>
        <w:t>Y0 = 00</w:t>
      </w:r>
      <w:r>
        <w:rPr>
          <w:sz w:val="24"/>
          <w:szCs w:val="24"/>
        </w:rPr>
        <w:tab/>
        <w:t>Sistema en monitoreo normal, sin vibración.</w:t>
      </w:r>
    </w:p>
    <w:p w14:paraId="2D7D8D9A" w14:textId="77777777" w:rsidR="00616050" w:rsidRDefault="00000000">
      <w:pPr>
        <w:spacing w:before="240" w:after="240"/>
        <w:ind w:left="720"/>
        <w:jc w:val="both"/>
        <w:rPr>
          <w:sz w:val="24"/>
          <w:szCs w:val="24"/>
        </w:rPr>
      </w:pPr>
      <w:r>
        <w:rPr>
          <w:sz w:val="24"/>
          <w:szCs w:val="24"/>
        </w:rPr>
        <w:t>Y1 = 01</w:t>
      </w:r>
      <w:r>
        <w:rPr>
          <w:sz w:val="24"/>
          <w:szCs w:val="24"/>
        </w:rPr>
        <w:tab/>
        <w:t>Envío de paquete BLE 0x01 para activar vibración intermitente en la pulsera.</w:t>
      </w:r>
    </w:p>
    <w:p w14:paraId="44AE1028" w14:textId="77777777" w:rsidR="00616050" w:rsidRDefault="00000000">
      <w:pPr>
        <w:spacing w:before="240" w:after="240"/>
        <w:ind w:left="720"/>
        <w:jc w:val="both"/>
        <w:rPr>
          <w:sz w:val="24"/>
          <w:szCs w:val="24"/>
        </w:rPr>
      </w:pPr>
      <w:r>
        <w:rPr>
          <w:sz w:val="24"/>
          <w:szCs w:val="24"/>
        </w:rPr>
        <w:t>Y2 = 10</w:t>
      </w:r>
      <w:r>
        <w:rPr>
          <w:sz w:val="24"/>
          <w:szCs w:val="24"/>
        </w:rPr>
        <w:tab/>
        <w:t>Envío de paquete BLE 0x02 para activar vibración continua de máxima intensidad.</w:t>
      </w:r>
    </w:p>
    <w:p w14:paraId="64AEA5BF" w14:textId="77777777" w:rsidR="00616050" w:rsidRDefault="00000000">
      <w:pPr>
        <w:spacing w:before="240" w:after="240"/>
        <w:ind w:left="720"/>
        <w:jc w:val="both"/>
        <w:rPr>
          <w:sz w:val="24"/>
          <w:szCs w:val="24"/>
        </w:rPr>
      </w:pPr>
      <w:r>
        <w:rPr>
          <w:sz w:val="24"/>
          <w:szCs w:val="24"/>
        </w:rPr>
        <w:t>Y3 = 11</w:t>
      </w:r>
      <w:r>
        <w:rPr>
          <w:sz w:val="24"/>
          <w:szCs w:val="24"/>
        </w:rPr>
        <w:tab/>
        <w:t>Captura de imagen y transmisión de datos hacia la nube.</w:t>
      </w:r>
    </w:p>
    <w:p w14:paraId="1B197AB6" w14:textId="77777777" w:rsidR="00616050" w:rsidRDefault="00000000">
      <w:pPr>
        <w:spacing w:before="240" w:after="240"/>
        <w:ind w:left="720"/>
        <w:jc w:val="both"/>
        <w:rPr>
          <w:sz w:val="24"/>
          <w:szCs w:val="24"/>
        </w:rPr>
      </w:pPr>
      <w:r>
        <w:rPr>
          <w:sz w:val="24"/>
          <w:szCs w:val="24"/>
        </w:rPr>
        <w:t>Leyenda de Variables de Estado</w:t>
      </w:r>
    </w:p>
    <w:p w14:paraId="3B85684B" w14:textId="77777777" w:rsidR="00616050" w:rsidRDefault="00000000">
      <w:pPr>
        <w:spacing w:before="240" w:after="240"/>
        <w:ind w:left="720"/>
        <w:jc w:val="both"/>
        <w:rPr>
          <w:sz w:val="24"/>
          <w:szCs w:val="24"/>
        </w:rPr>
      </w:pPr>
      <w:r>
        <w:rPr>
          <w:sz w:val="24"/>
          <w:szCs w:val="24"/>
        </w:rPr>
        <w:t>Variable</w:t>
      </w:r>
      <w:r>
        <w:rPr>
          <w:sz w:val="24"/>
          <w:szCs w:val="24"/>
        </w:rPr>
        <w:tab/>
        <w:t>Significado</w:t>
      </w:r>
    </w:p>
    <w:p w14:paraId="07FEC65D" w14:textId="77777777" w:rsidR="00616050" w:rsidRDefault="00000000">
      <w:pPr>
        <w:spacing w:before="240" w:after="240"/>
        <w:ind w:left="720"/>
        <w:jc w:val="both"/>
        <w:rPr>
          <w:sz w:val="24"/>
          <w:szCs w:val="24"/>
        </w:rPr>
      </w:pPr>
      <w:r>
        <w:rPr>
          <w:sz w:val="24"/>
          <w:szCs w:val="24"/>
        </w:rPr>
        <w:t>Q1 Q0</w:t>
      </w:r>
      <w:r>
        <w:rPr>
          <w:sz w:val="24"/>
          <w:szCs w:val="24"/>
        </w:rPr>
        <w:tab/>
        <w:t>Estado actual de la FSM.</w:t>
      </w:r>
    </w:p>
    <w:p w14:paraId="540C8B57" w14:textId="77777777" w:rsidR="00616050" w:rsidRDefault="00000000">
      <w:pPr>
        <w:spacing w:before="240" w:after="240"/>
        <w:ind w:left="720"/>
        <w:jc w:val="both"/>
        <w:rPr>
          <w:sz w:val="24"/>
          <w:szCs w:val="24"/>
        </w:rPr>
      </w:pPr>
      <w:r>
        <w:rPr>
          <w:sz w:val="24"/>
          <w:szCs w:val="24"/>
        </w:rPr>
        <w:t>Q1⁺ Q0⁺</w:t>
      </w:r>
      <w:r>
        <w:rPr>
          <w:sz w:val="24"/>
          <w:szCs w:val="24"/>
        </w:rPr>
        <w:tab/>
        <w:t>Estado siguiente de la FSM.</w:t>
      </w:r>
    </w:p>
    <w:p w14:paraId="004A733C" w14:textId="77777777" w:rsidR="00616050" w:rsidRDefault="00000000">
      <w:pPr>
        <w:spacing w:before="240" w:after="240"/>
        <w:ind w:left="720"/>
        <w:jc w:val="both"/>
        <w:rPr>
          <w:sz w:val="24"/>
          <w:szCs w:val="24"/>
        </w:rPr>
      </w:pPr>
      <w:r>
        <w:rPr>
          <w:sz w:val="24"/>
          <w:szCs w:val="24"/>
        </w:rPr>
        <w:t>X1 X0</w:t>
      </w:r>
      <w:r>
        <w:rPr>
          <w:sz w:val="24"/>
          <w:szCs w:val="24"/>
        </w:rPr>
        <w:tab/>
        <w:t>Entrada proveniente del sistema de detección.</w:t>
      </w:r>
    </w:p>
    <w:p w14:paraId="4333641E" w14:textId="77777777" w:rsidR="00616050" w:rsidRDefault="00000000">
      <w:pPr>
        <w:spacing w:before="240" w:after="240"/>
        <w:ind w:left="720"/>
        <w:jc w:val="both"/>
        <w:rPr>
          <w:sz w:val="24"/>
          <w:szCs w:val="24"/>
        </w:rPr>
      </w:pPr>
      <w:r>
        <w:rPr>
          <w:sz w:val="24"/>
          <w:szCs w:val="24"/>
        </w:rPr>
        <w:t>Y1 Y0</w:t>
      </w:r>
      <w:r>
        <w:rPr>
          <w:sz w:val="24"/>
          <w:szCs w:val="24"/>
        </w:rPr>
        <w:tab/>
        <w:t>Salida generada por la FSM.</w:t>
      </w:r>
    </w:p>
    <w:p w14:paraId="534673A2" w14:textId="01F1C994" w:rsidR="00616050" w:rsidRDefault="00000000" w:rsidP="00933731">
      <w:pPr>
        <w:spacing w:before="240" w:after="240"/>
        <w:ind w:left="720"/>
        <w:jc w:val="both"/>
        <w:rPr>
          <w:sz w:val="24"/>
          <w:szCs w:val="24"/>
        </w:rPr>
      </w:pPr>
      <w:r>
        <w:rPr>
          <w:sz w:val="24"/>
          <w:szCs w:val="24"/>
        </w:rPr>
        <w:t>X</w:t>
      </w:r>
      <w:r>
        <w:rPr>
          <w:sz w:val="24"/>
          <w:szCs w:val="24"/>
        </w:rPr>
        <w:tab/>
        <w:t>Condición "</w:t>
      </w:r>
      <w:proofErr w:type="spellStart"/>
      <w:r>
        <w:rPr>
          <w:sz w:val="24"/>
          <w:szCs w:val="24"/>
        </w:rPr>
        <w:t>Don't</w:t>
      </w:r>
      <w:proofErr w:type="spellEnd"/>
      <w:r>
        <w:rPr>
          <w:sz w:val="24"/>
          <w:szCs w:val="24"/>
        </w:rPr>
        <w:t xml:space="preserve"> Care" (No Importa)</w:t>
      </w:r>
    </w:p>
    <w:p w14:paraId="50CEE598" w14:textId="77777777" w:rsidR="00616050" w:rsidRDefault="00000000">
      <w:pPr>
        <w:pStyle w:val="Ttulo3"/>
        <w:keepNext w:val="0"/>
        <w:keepLines w:val="0"/>
        <w:spacing w:before="280"/>
        <w:jc w:val="both"/>
        <w:rPr>
          <w:b/>
          <w:bCs/>
          <w:color w:val="2C3E50"/>
          <w:sz w:val="38"/>
          <w:szCs w:val="38"/>
        </w:rPr>
      </w:pPr>
      <w:bookmarkStart w:id="2" w:name="_qfhknxnvmfes" w:colFirst="0" w:colLast="0"/>
      <w:bookmarkEnd w:id="2"/>
      <w:r>
        <w:rPr>
          <w:b/>
          <w:bCs/>
          <w:color w:val="2C3E50"/>
          <w:sz w:val="38"/>
          <w:szCs w:val="38"/>
        </w:rPr>
        <w:lastRenderedPageBreak/>
        <w:t>7. Organización de la Memoria y Arquitectura del Microcontrolador (ESP32)</w:t>
      </w:r>
    </w:p>
    <w:p w14:paraId="2C4AC698" w14:textId="77777777" w:rsidR="00616050" w:rsidRDefault="00000000">
      <w:pPr>
        <w:spacing w:before="240" w:after="240"/>
        <w:jc w:val="both"/>
        <w:rPr>
          <w:sz w:val="24"/>
          <w:szCs w:val="24"/>
        </w:rPr>
      </w:pPr>
      <w:r>
        <w:rPr>
          <w:b/>
          <w:bCs/>
          <w:sz w:val="24"/>
          <w:szCs w:val="24"/>
        </w:rPr>
        <w:t>ESP32-CAM:</w:t>
      </w:r>
      <w:r>
        <w:rPr>
          <w:sz w:val="24"/>
          <w:szCs w:val="24"/>
        </w:rPr>
        <w:t xml:space="preserve"> La arquitectura de memoria del módulo ESP32-CAM, fundamentada en el microcontrolador ESP32 clásico, está adaptada para viabilizar la captura y transmisión de imágenes con sensores como el OV2640. Su característica central es la dependencia de un bus SPI externo para expandir sus capacidades de almacenamiento temporal, gestionado mediante una Unidad de Gestión de Memoria (MMU) y su controlador de caché por hardware.</w:t>
      </w:r>
    </w:p>
    <w:p w14:paraId="4BB18EE8" w14:textId="77777777" w:rsidR="00616050" w:rsidRDefault="00000000">
      <w:pPr>
        <w:spacing w:before="240" w:after="240"/>
        <w:jc w:val="both"/>
        <w:rPr>
          <w:b/>
          <w:bCs/>
          <w:sz w:val="24"/>
          <w:szCs w:val="24"/>
        </w:rPr>
      </w:pPr>
      <w:r>
        <w:rPr>
          <w:sz w:val="24"/>
          <w:szCs w:val="24"/>
        </w:rPr>
        <w:t xml:space="preserve">El microcontrolador cuenta con 520 KB de SRAM interna, una cantidad insuficiente para albergar los </w:t>
      </w:r>
      <w:proofErr w:type="spellStart"/>
      <w:r>
        <w:rPr>
          <w:i/>
          <w:iCs/>
          <w:sz w:val="24"/>
          <w:szCs w:val="24"/>
        </w:rPr>
        <w:t>frame</w:t>
      </w:r>
      <w:proofErr w:type="spellEnd"/>
      <w:r>
        <w:rPr>
          <w:i/>
          <w:iCs/>
          <w:sz w:val="24"/>
          <w:szCs w:val="24"/>
        </w:rPr>
        <w:t xml:space="preserve"> buffers</w:t>
      </w:r>
      <w:r>
        <w:rPr>
          <w:sz w:val="24"/>
          <w:szCs w:val="24"/>
        </w:rPr>
        <w:t xml:space="preserve"> que exigen las resoluciones de cámara más altas. Por ello, su viabilidad radica en la capacidad de mapear memoria externa en su espacio de direcciones, integrando típicamente 4 MB de memoria Flash (para el código del programa) y 4 MB de PSRAM externa (exclusiva para datos volátiles). El sistema de caché minimiza el cuello de botella que supone acceder a estos chips externos, manteniendo una latencia baja para que los núcleos del procesador operen eficientemente. La MMU gestiona la traducción de direcciones virtuales a físicas, logrando que la PSRAM externa se presente al software como un espacio de memoria lineal y contiguo. Esta abstracción es indispensable a nivel de programación, ya que permite la asignación dinámica de arreglos de datos masivos para capturar, comprimir a formato JPEG y manipular las fotografías o flujos de video antes de su transmisión a través de la red </w:t>
      </w:r>
      <w:proofErr w:type="spellStart"/>
      <w:r>
        <w:rPr>
          <w:sz w:val="24"/>
          <w:szCs w:val="24"/>
        </w:rPr>
        <w:t>Wi</w:t>
      </w:r>
      <w:proofErr w:type="spellEnd"/>
      <w:r>
        <w:rPr>
          <w:sz w:val="24"/>
          <w:szCs w:val="24"/>
        </w:rPr>
        <w:t>-Fi.</w:t>
      </w:r>
    </w:p>
    <w:p w14:paraId="75C44460" w14:textId="77777777" w:rsidR="00616050" w:rsidRDefault="00616050">
      <w:pPr>
        <w:rPr>
          <w:b/>
          <w:bCs/>
          <w:sz w:val="24"/>
          <w:szCs w:val="24"/>
        </w:rPr>
      </w:pPr>
    </w:p>
    <w:p w14:paraId="05801EE0" w14:textId="77777777" w:rsidR="00616050" w:rsidRDefault="00000000">
      <w:pPr>
        <w:spacing w:before="240" w:after="240"/>
        <w:jc w:val="center"/>
        <w:rPr>
          <w:b/>
          <w:bCs/>
          <w:color w:val="2C3E50"/>
          <w:sz w:val="38"/>
          <w:szCs w:val="38"/>
        </w:rPr>
      </w:pPr>
      <w:r>
        <w:rPr>
          <w:b/>
          <w:bCs/>
          <w:noProof/>
          <w:color w:val="2C3E50"/>
          <w:sz w:val="38"/>
          <w:szCs w:val="38"/>
        </w:rPr>
        <w:drawing>
          <wp:inline distT="114300" distB="114300" distL="114300" distR="114300" wp14:anchorId="3D872373" wp14:editId="589D01CC">
            <wp:extent cx="4762500" cy="3533775"/>
            <wp:effectExtent l="0" t="0" r="0" b="9525"/>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4762500" cy="3533775"/>
                    </a:xfrm>
                    <a:prstGeom prst="rect">
                      <a:avLst/>
                    </a:prstGeom>
                    <a:ln/>
                  </pic:spPr>
                </pic:pic>
              </a:graphicData>
            </a:graphic>
          </wp:inline>
        </w:drawing>
      </w:r>
    </w:p>
    <w:p w14:paraId="1F2D1E91" w14:textId="77777777" w:rsidR="00616050" w:rsidRDefault="00000000">
      <w:pPr>
        <w:spacing w:before="240" w:after="240"/>
        <w:jc w:val="both"/>
        <w:rPr>
          <w:sz w:val="24"/>
          <w:szCs w:val="24"/>
        </w:rPr>
      </w:pPr>
      <w:r>
        <w:rPr>
          <w:b/>
          <w:bCs/>
          <w:sz w:val="24"/>
          <w:szCs w:val="24"/>
        </w:rPr>
        <w:lastRenderedPageBreak/>
        <w:t xml:space="preserve">ESP32-C3 </w:t>
      </w:r>
      <w:proofErr w:type="spellStart"/>
      <w:r>
        <w:rPr>
          <w:b/>
          <w:bCs/>
          <w:sz w:val="24"/>
          <w:szCs w:val="24"/>
        </w:rPr>
        <w:t>SuperMini</w:t>
      </w:r>
      <w:proofErr w:type="spellEnd"/>
      <w:r>
        <w:rPr>
          <w:b/>
          <w:bCs/>
          <w:sz w:val="24"/>
          <w:szCs w:val="24"/>
        </w:rPr>
        <w:t xml:space="preserve">: </w:t>
      </w:r>
      <w:r>
        <w:rPr>
          <w:sz w:val="24"/>
          <w:szCs w:val="24"/>
        </w:rPr>
        <w:t xml:space="preserve">La arquitectura de memoria de la placa ESP32-C3 </w:t>
      </w:r>
      <w:proofErr w:type="spellStart"/>
      <w:r>
        <w:rPr>
          <w:sz w:val="24"/>
          <w:szCs w:val="24"/>
        </w:rPr>
        <w:t>SuperMini</w:t>
      </w:r>
      <w:proofErr w:type="spellEnd"/>
      <w:r>
        <w:rPr>
          <w:sz w:val="24"/>
          <w:szCs w:val="24"/>
        </w:rPr>
        <w:t>, impulsada por un procesador de un solo núcleo RISC-V, está diseñada para la máxima eficiencia energética y la miniaturización extrema en nodos de Internet de las Cosas (</w:t>
      </w:r>
      <w:proofErr w:type="spellStart"/>
      <w:r>
        <w:rPr>
          <w:sz w:val="24"/>
          <w:szCs w:val="24"/>
        </w:rPr>
        <w:t>IoT</w:t>
      </w:r>
      <w:proofErr w:type="spellEnd"/>
      <w:r>
        <w:rPr>
          <w:sz w:val="24"/>
          <w:szCs w:val="24"/>
        </w:rPr>
        <w:t>). Su característica distintiva es la ejecución rápida y segura de código desde la memoria Flash, optimizada para tareas de control, lectura de sensores y conectividad básica, en lugar del procesamiento intensivo de datos multimedia.</w:t>
      </w:r>
    </w:p>
    <w:p w14:paraId="20FA5414" w14:textId="77777777" w:rsidR="00616050" w:rsidRDefault="00000000">
      <w:pPr>
        <w:spacing w:before="240" w:after="240"/>
        <w:jc w:val="both"/>
        <w:rPr>
          <w:sz w:val="24"/>
          <w:szCs w:val="24"/>
        </w:rPr>
      </w:pPr>
      <w:r>
        <w:rPr>
          <w:sz w:val="24"/>
          <w:szCs w:val="24"/>
        </w:rPr>
        <w:t xml:space="preserve">El microcontrolador cuenta con 400 KB de SRAM interna y 384 KB de ROM, espacio suficiente para gestionar de forma fluida las pilas de comunicación concurrentes de </w:t>
      </w:r>
      <w:proofErr w:type="spellStart"/>
      <w:r>
        <w:rPr>
          <w:sz w:val="24"/>
          <w:szCs w:val="24"/>
        </w:rPr>
        <w:t>Wi</w:t>
      </w:r>
      <w:proofErr w:type="spellEnd"/>
      <w:r>
        <w:rPr>
          <w:sz w:val="24"/>
          <w:szCs w:val="24"/>
        </w:rPr>
        <w:t xml:space="preserve">-Fi y Bluetooth LE 5.0. A diferencia de las series S3 o los módulos CAM, la arquitectura del C3 no soporta memoria PSRAM externa, lo que significa que no puede expandir su memoria de trabajo volátil y, por tanto, no es apto para manipular datos masivos como </w:t>
      </w:r>
      <w:proofErr w:type="spellStart"/>
      <w:r>
        <w:rPr>
          <w:i/>
          <w:iCs/>
          <w:sz w:val="24"/>
          <w:szCs w:val="24"/>
        </w:rPr>
        <w:t>frame</w:t>
      </w:r>
      <w:proofErr w:type="spellEnd"/>
      <w:r>
        <w:rPr>
          <w:i/>
          <w:iCs/>
          <w:sz w:val="24"/>
          <w:szCs w:val="24"/>
        </w:rPr>
        <w:t xml:space="preserve"> buffers</w:t>
      </w:r>
      <w:r>
        <w:rPr>
          <w:sz w:val="24"/>
          <w:szCs w:val="24"/>
        </w:rPr>
        <w:t xml:space="preserve"> de video. El sistema depende de un chip de memoria Flash externa (típicamente de 4 MB, soldado en la minúscula placa) donde se almacena el firmware. Para mitigar la latencia de acceder a este chip externo, el C3 utiliza la tecnología </w:t>
      </w:r>
      <w:proofErr w:type="spellStart"/>
      <w:r>
        <w:rPr>
          <w:i/>
          <w:iCs/>
          <w:sz w:val="24"/>
          <w:szCs w:val="24"/>
        </w:rPr>
        <w:t>Execute</w:t>
      </w:r>
      <w:proofErr w:type="spellEnd"/>
      <w:r>
        <w:rPr>
          <w:i/>
          <w:iCs/>
          <w:sz w:val="24"/>
          <w:szCs w:val="24"/>
        </w:rPr>
        <w:t xml:space="preserve"> in Place</w:t>
      </w:r>
      <w:r>
        <w:rPr>
          <w:sz w:val="24"/>
          <w:szCs w:val="24"/>
        </w:rPr>
        <w:t xml:space="preserve"> (XIP) respaldada por un eficiente sistema de caché por hardware. Esto permite que las instrucciones y datos se carguen dinámicamente desde la Flash hacia el núcleo de procesamiento a alta velocidad. Su Unidad de Gestión de Memoria (MMU), aunque más simplificada que la de sus hermanos mayores, mapea de forma transparente esta Flash en el espacio de direcciones de la CPU RISC-V, logrando un equilibrio perfecto entre un tamaño de hardware </w:t>
      </w:r>
      <w:proofErr w:type="spellStart"/>
      <w:r>
        <w:rPr>
          <w:sz w:val="24"/>
          <w:szCs w:val="24"/>
        </w:rPr>
        <w:t>ultracompacto</w:t>
      </w:r>
      <w:proofErr w:type="spellEnd"/>
      <w:r>
        <w:rPr>
          <w:sz w:val="24"/>
          <w:szCs w:val="24"/>
        </w:rPr>
        <w:t xml:space="preserve">, un consumo de batería mínimo y un rendimiento ágil para proyectos de domótica y </w:t>
      </w:r>
      <w:r>
        <w:rPr>
          <w:i/>
          <w:iCs/>
          <w:sz w:val="24"/>
          <w:szCs w:val="24"/>
        </w:rPr>
        <w:t>wearables</w:t>
      </w:r>
      <w:r>
        <w:rPr>
          <w:sz w:val="24"/>
          <w:szCs w:val="24"/>
        </w:rPr>
        <w:t>.</w:t>
      </w:r>
    </w:p>
    <w:p w14:paraId="3E784DF8" w14:textId="77777777" w:rsidR="00616050" w:rsidRDefault="00616050">
      <w:pPr>
        <w:spacing w:before="240" w:after="240"/>
        <w:jc w:val="both"/>
        <w:rPr>
          <w:b/>
          <w:bCs/>
          <w:sz w:val="24"/>
          <w:szCs w:val="24"/>
        </w:rPr>
      </w:pPr>
    </w:p>
    <w:p w14:paraId="2854009B" w14:textId="77777777" w:rsidR="00616050" w:rsidRDefault="00000000">
      <w:pPr>
        <w:spacing w:before="240" w:after="240"/>
        <w:jc w:val="center"/>
        <w:rPr>
          <w:b/>
          <w:bCs/>
          <w:color w:val="2C3E50"/>
          <w:sz w:val="38"/>
          <w:szCs w:val="38"/>
        </w:rPr>
      </w:pPr>
      <w:r>
        <w:rPr>
          <w:b/>
          <w:bCs/>
          <w:noProof/>
          <w:color w:val="2C3E50"/>
          <w:sz w:val="38"/>
          <w:szCs w:val="38"/>
        </w:rPr>
        <w:drawing>
          <wp:inline distT="114300" distB="114300" distL="114300" distR="114300" wp14:anchorId="19E8A030" wp14:editId="6A167EE8">
            <wp:extent cx="5730875" cy="3371850"/>
            <wp:effectExtent l="0" t="0" r="3175"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31201" cy="3372042"/>
                    </a:xfrm>
                    <a:prstGeom prst="rect">
                      <a:avLst/>
                    </a:prstGeom>
                    <a:ln/>
                  </pic:spPr>
                </pic:pic>
              </a:graphicData>
            </a:graphic>
          </wp:inline>
        </w:drawing>
      </w:r>
    </w:p>
    <w:p w14:paraId="39A80829" w14:textId="77777777" w:rsidR="00616050" w:rsidRDefault="00000000">
      <w:pPr>
        <w:pStyle w:val="Ttulo3"/>
        <w:keepNext w:val="0"/>
        <w:keepLines w:val="0"/>
        <w:spacing w:before="240" w:after="240"/>
        <w:jc w:val="both"/>
        <w:rPr>
          <w:color w:val="000000"/>
          <w:sz w:val="24"/>
          <w:szCs w:val="24"/>
        </w:rPr>
      </w:pPr>
      <w:r>
        <w:rPr>
          <w:color w:val="000000"/>
          <w:sz w:val="24"/>
          <w:szCs w:val="24"/>
        </w:rPr>
        <w:lastRenderedPageBreak/>
        <w:t>La arquitectura del sistema distribuido requiere una gestión eficiente de los recursos de memoria, dividiéndose en dos bloques principales de acuerdo con el modelo de operación: el módulo maestro (procesamiento pesado y percepción) y el módulo esclavo (recepción de alertas y control de actuadores).</w:t>
      </w:r>
    </w:p>
    <w:p w14:paraId="7E4DDC2A" w14:textId="77777777" w:rsidR="00616050" w:rsidRDefault="00616050"/>
    <w:p w14:paraId="0C043E35" w14:textId="77777777" w:rsidR="00616050" w:rsidRDefault="00000000">
      <w:pPr>
        <w:pStyle w:val="Ttulo3"/>
        <w:keepNext w:val="0"/>
        <w:keepLines w:val="0"/>
        <w:spacing w:before="240" w:after="240"/>
        <w:jc w:val="both"/>
        <w:rPr>
          <w:b/>
          <w:bCs/>
          <w:color w:val="000000"/>
          <w:sz w:val="26"/>
          <w:szCs w:val="26"/>
        </w:rPr>
      </w:pPr>
      <w:bookmarkStart w:id="3" w:name="_aztyqw2jbqxv" w:colFirst="0" w:colLast="0"/>
      <w:bookmarkEnd w:id="3"/>
      <w:r>
        <w:rPr>
          <w:b/>
          <w:bCs/>
          <w:color w:val="000000"/>
          <w:sz w:val="26"/>
          <w:szCs w:val="26"/>
        </w:rPr>
        <w:t>7.1. Memoria del Módulo Maestro (Gafas Inteligentes - ESP32-CAM)</w:t>
      </w:r>
    </w:p>
    <w:p w14:paraId="19D32FFA" w14:textId="77777777" w:rsidR="00616050" w:rsidRDefault="00000000">
      <w:pPr>
        <w:pStyle w:val="Ttulo3"/>
        <w:keepNext w:val="0"/>
        <w:keepLines w:val="0"/>
        <w:spacing w:before="0" w:after="240"/>
        <w:jc w:val="both"/>
        <w:rPr>
          <w:color w:val="000000"/>
          <w:sz w:val="24"/>
          <w:szCs w:val="24"/>
        </w:rPr>
      </w:pPr>
      <w:r>
        <w:rPr>
          <w:color w:val="000000"/>
          <w:sz w:val="24"/>
          <w:szCs w:val="24"/>
        </w:rPr>
        <w:t>El procesamiento principal recae sobre el microcontrolador ESP32-CAM-WROOM-1-N16R8. Debido a las exigencias del procesamiento de imágenes y la conectividad dual, este componente cuenta con 16 MB de memoria Flash no volátil y 8 MB de memoria PSRAM volátil. La distribución lógica se estructura de la siguiente manera:</w:t>
      </w:r>
    </w:p>
    <w:p w14:paraId="55E4508D" w14:textId="77777777" w:rsidR="00616050" w:rsidRDefault="00000000">
      <w:pPr>
        <w:pStyle w:val="Ttulo3"/>
        <w:keepNext w:val="0"/>
        <w:keepLines w:val="0"/>
        <w:spacing w:before="0" w:after="240"/>
        <w:jc w:val="both"/>
        <w:rPr>
          <w:color w:val="000000"/>
          <w:sz w:val="24"/>
          <w:szCs w:val="24"/>
        </w:rPr>
      </w:pPr>
      <w:r>
        <w:rPr>
          <w:b/>
          <w:bCs/>
          <w:color w:val="000000"/>
          <w:sz w:val="24"/>
          <w:szCs w:val="24"/>
        </w:rPr>
        <w:t>A. Distribución de la Memoria Flash (16 MB)</w:t>
      </w:r>
      <w:r>
        <w:rPr>
          <w:color w:val="000000"/>
          <w:sz w:val="24"/>
          <w:szCs w:val="24"/>
        </w:rPr>
        <w:t xml:space="preserve"> La memoria Flash se encarga de alojar el código ejecutable y el almacenamiento persistente necesario para el funcionamiento autónomo del dispositivo. Su partición se ha diseñado para garantizar espacio suficiente para el firmware y los buffers de datos:</w:t>
      </w:r>
    </w:p>
    <w:p w14:paraId="32F31D0C" w14:textId="77777777" w:rsidR="00616050" w:rsidRDefault="00000000">
      <w:pPr>
        <w:pStyle w:val="Ttulo3"/>
        <w:keepNext w:val="0"/>
        <w:keepLines w:val="0"/>
        <w:numPr>
          <w:ilvl w:val="0"/>
          <w:numId w:val="5"/>
        </w:numPr>
        <w:spacing w:before="0" w:after="0"/>
        <w:rPr>
          <w:color w:val="000000"/>
          <w:sz w:val="24"/>
          <w:szCs w:val="24"/>
        </w:rPr>
      </w:pPr>
      <w:proofErr w:type="spellStart"/>
      <w:r>
        <w:rPr>
          <w:b/>
          <w:bCs/>
          <w:color w:val="000000"/>
          <w:sz w:val="24"/>
          <w:szCs w:val="24"/>
        </w:rPr>
        <w:t>Bootloader</w:t>
      </w:r>
      <w:proofErr w:type="spellEnd"/>
      <w:r>
        <w:rPr>
          <w:b/>
          <w:bCs/>
          <w:color w:val="000000"/>
          <w:sz w:val="24"/>
          <w:szCs w:val="24"/>
        </w:rPr>
        <w:t xml:space="preserve"> (64 KB) y Tabla de Particiones (4 KB):</w:t>
      </w:r>
      <w:r>
        <w:rPr>
          <w:color w:val="000000"/>
          <w:sz w:val="24"/>
          <w:szCs w:val="24"/>
        </w:rPr>
        <w:t xml:space="preserve"> Estos sectores iniciales son fundamentales para el arranque seguro del sistema y para indicar al microcontrolador cómo está estructurada la memoria restante.</w:t>
      </w:r>
    </w:p>
    <w:p w14:paraId="33AE1772" w14:textId="77777777" w:rsidR="00616050" w:rsidRDefault="00000000">
      <w:pPr>
        <w:pStyle w:val="Ttulo3"/>
        <w:keepNext w:val="0"/>
        <w:keepLines w:val="0"/>
        <w:numPr>
          <w:ilvl w:val="0"/>
          <w:numId w:val="5"/>
        </w:numPr>
        <w:spacing w:before="0" w:after="0"/>
        <w:rPr>
          <w:color w:val="000000"/>
          <w:sz w:val="24"/>
          <w:szCs w:val="24"/>
        </w:rPr>
      </w:pPr>
      <w:r>
        <w:rPr>
          <w:b/>
          <w:bCs/>
          <w:color w:val="000000"/>
          <w:sz w:val="24"/>
          <w:szCs w:val="24"/>
        </w:rPr>
        <w:t>Firmware Principal (2 MB):</w:t>
      </w:r>
      <w:r>
        <w:rPr>
          <w:color w:val="000000"/>
          <w:sz w:val="24"/>
          <w:szCs w:val="24"/>
        </w:rPr>
        <w:t xml:space="preserve"> Espacio reservado para la lógica central del sistema, que incluye la lectura de los sensores de distancia y la gestión de la máquina de estados finitos.</w:t>
      </w:r>
    </w:p>
    <w:p w14:paraId="38C65232" w14:textId="77777777" w:rsidR="00616050" w:rsidRDefault="00000000">
      <w:pPr>
        <w:pStyle w:val="Ttulo3"/>
        <w:keepNext w:val="0"/>
        <w:keepLines w:val="0"/>
        <w:numPr>
          <w:ilvl w:val="0"/>
          <w:numId w:val="5"/>
        </w:numPr>
        <w:spacing w:before="0" w:after="0"/>
        <w:rPr>
          <w:color w:val="000000"/>
          <w:sz w:val="24"/>
          <w:szCs w:val="24"/>
        </w:rPr>
      </w:pPr>
      <w:r>
        <w:rPr>
          <w:b/>
          <w:bCs/>
          <w:color w:val="000000"/>
          <w:sz w:val="24"/>
          <w:szCs w:val="24"/>
        </w:rPr>
        <w:t>Librerías de Cámara (1 MB):</w:t>
      </w:r>
      <w:r>
        <w:rPr>
          <w:color w:val="000000"/>
          <w:sz w:val="24"/>
          <w:szCs w:val="24"/>
        </w:rPr>
        <w:t xml:space="preserve"> Sector dedicado a los controladores necesarios para operar el sensor óptico OV2640.</w:t>
      </w:r>
    </w:p>
    <w:p w14:paraId="2B4C2394" w14:textId="77777777" w:rsidR="00616050" w:rsidRDefault="00000000">
      <w:pPr>
        <w:pStyle w:val="Ttulo3"/>
        <w:keepNext w:val="0"/>
        <w:keepLines w:val="0"/>
        <w:numPr>
          <w:ilvl w:val="0"/>
          <w:numId w:val="5"/>
        </w:numPr>
        <w:spacing w:before="0" w:after="0"/>
        <w:rPr>
          <w:color w:val="000000"/>
          <w:sz w:val="24"/>
          <w:szCs w:val="24"/>
        </w:rPr>
      </w:pPr>
      <w:r>
        <w:rPr>
          <w:b/>
          <w:bCs/>
          <w:color w:val="000000"/>
          <w:sz w:val="24"/>
          <w:szCs w:val="24"/>
        </w:rPr>
        <w:t>Pilas de Comunicación (1 MB total):</w:t>
      </w:r>
      <w:r>
        <w:rPr>
          <w:color w:val="000000"/>
          <w:sz w:val="24"/>
          <w:szCs w:val="24"/>
        </w:rPr>
        <w:t xml:space="preserve"> Se asignan 512 KB para el Stack BLE y 512 KB para el Stack </w:t>
      </w:r>
      <w:proofErr w:type="spellStart"/>
      <w:r>
        <w:rPr>
          <w:color w:val="000000"/>
          <w:sz w:val="24"/>
          <w:szCs w:val="24"/>
        </w:rPr>
        <w:t>WiFi</w:t>
      </w:r>
      <w:proofErr w:type="spellEnd"/>
      <w:r>
        <w:rPr>
          <w:color w:val="000000"/>
          <w:sz w:val="24"/>
          <w:szCs w:val="24"/>
        </w:rPr>
        <w:t>, garantizando el correcto funcionamiento de los protocolos inalámbricos.</w:t>
      </w:r>
    </w:p>
    <w:p w14:paraId="22FDAF52" w14:textId="77777777" w:rsidR="00616050" w:rsidRDefault="00000000">
      <w:pPr>
        <w:pStyle w:val="Ttulo3"/>
        <w:keepNext w:val="0"/>
        <w:keepLines w:val="0"/>
        <w:numPr>
          <w:ilvl w:val="0"/>
          <w:numId w:val="5"/>
        </w:numPr>
        <w:spacing w:before="0" w:after="0"/>
        <w:rPr>
          <w:color w:val="000000"/>
          <w:sz w:val="24"/>
          <w:szCs w:val="24"/>
        </w:rPr>
      </w:pPr>
      <w:r>
        <w:rPr>
          <w:b/>
          <w:bCs/>
          <w:color w:val="000000"/>
          <w:sz w:val="24"/>
          <w:szCs w:val="24"/>
        </w:rPr>
        <w:t>Configuración (256 KB):</w:t>
      </w:r>
      <w:r>
        <w:rPr>
          <w:color w:val="000000"/>
          <w:sz w:val="24"/>
          <w:szCs w:val="24"/>
        </w:rPr>
        <w:t xml:space="preserve"> Área destinada a guardar los parámetros operativos y credenciales de red, evitando que se pierdan al apagar el dispositivo.</w:t>
      </w:r>
    </w:p>
    <w:p w14:paraId="793BAC5C" w14:textId="77777777" w:rsidR="00616050" w:rsidRDefault="00000000">
      <w:pPr>
        <w:pStyle w:val="Ttulo3"/>
        <w:keepNext w:val="0"/>
        <w:keepLines w:val="0"/>
        <w:numPr>
          <w:ilvl w:val="0"/>
          <w:numId w:val="5"/>
        </w:numPr>
        <w:spacing w:before="0" w:after="0"/>
        <w:rPr>
          <w:color w:val="000000"/>
          <w:sz w:val="24"/>
          <w:szCs w:val="24"/>
        </w:rPr>
      </w:pPr>
      <w:bookmarkStart w:id="4" w:name="_ghcp152jgvc" w:colFirst="0" w:colLast="0"/>
      <w:bookmarkEnd w:id="4"/>
      <w:r>
        <w:rPr>
          <w:b/>
          <w:bCs/>
          <w:color w:val="000000"/>
          <w:sz w:val="24"/>
          <w:szCs w:val="24"/>
        </w:rPr>
        <w:t>Buffer de Fotografías (4 MB) y Eventos (1 MB):</w:t>
      </w:r>
      <w:r>
        <w:rPr>
          <w:color w:val="000000"/>
          <w:sz w:val="24"/>
          <w:szCs w:val="24"/>
        </w:rPr>
        <w:t xml:space="preserve"> Se reserva un espacio significativo para el almacenamiento temporal de las imágenes capturadas y los registros (logs) de los eventos de riesgo antes de su transmisión a la nube.</w:t>
      </w:r>
    </w:p>
    <w:p w14:paraId="015041E2" w14:textId="77777777" w:rsidR="00616050" w:rsidRDefault="00000000">
      <w:pPr>
        <w:pStyle w:val="Ttulo3"/>
        <w:keepNext w:val="0"/>
        <w:keepLines w:val="0"/>
        <w:numPr>
          <w:ilvl w:val="0"/>
          <w:numId w:val="5"/>
        </w:numPr>
        <w:spacing w:before="0" w:after="240"/>
        <w:rPr>
          <w:color w:val="000000"/>
          <w:sz w:val="24"/>
          <w:szCs w:val="24"/>
        </w:rPr>
      </w:pPr>
      <w:bookmarkStart w:id="5" w:name="_a0c0kaad5vqu" w:colFirst="0" w:colLast="0"/>
      <w:bookmarkEnd w:id="5"/>
      <w:r>
        <w:rPr>
          <w:b/>
          <w:bCs/>
          <w:color w:val="000000"/>
          <w:sz w:val="24"/>
          <w:szCs w:val="24"/>
        </w:rPr>
        <w:t>Espacio Libre Restante:</w:t>
      </w:r>
      <w:r>
        <w:rPr>
          <w:color w:val="000000"/>
          <w:sz w:val="24"/>
          <w:szCs w:val="24"/>
        </w:rPr>
        <w:t xml:space="preserve"> Se mantiene sin asignar para permitir futuras actualizaciones de firmware o expansión de funcionalidades.</w:t>
      </w:r>
    </w:p>
    <w:p w14:paraId="7EFC2356" w14:textId="77777777" w:rsidR="00616050" w:rsidRDefault="00000000">
      <w:pPr>
        <w:pStyle w:val="Ttulo3"/>
        <w:keepNext w:val="0"/>
        <w:keepLines w:val="0"/>
        <w:spacing w:before="0" w:after="240"/>
        <w:jc w:val="both"/>
        <w:rPr>
          <w:color w:val="000000"/>
          <w:sz w:val="24"/>
          <w:szCs w:val="24"/>
        </w:rPr>
      </w:pPr>
      <w:r>
        <w:rPr>
          <w:b/>
          <w:bCs/>
          <w:color w:val="000000"/>
          <w:sz w:val="24"/>
          <w:szCs w:val="24"/>
        </w:rPr>
        <w:t>B. Distribución de la Memoria PSRAM (8 MB)</w:t>
      </w:r>
      <w:r>
        <w:rPr>
          <w:color w:val="000000"/>
          <w:sz w:val="24"/>
          <w:szCs w:val="24"/>
        </w:rPr>
        <w:t xml:space="preserve"> Dado que la memoria RAM interna del chip no es suficiente para el manejo de imágenes, la PSRAM externa resulta vital para las operaciones en tiempo real:</w:t>
      </w:r>
    </w:p>
    <w:p w14:paraId="29E488D7" w14:textId="77777777" w:rsidR="00616050" w:rsidRDefault="00000000">
      <w:pPr>
        <w:pStyle w:val="Ttulo3"/>
        <w:keepNext w:val="0"/>
        <w:keepLines w:val="0"/>
        <w:numPr>
          <w:ilvl w:val="0"/>
          <w:numId w:val="15"/>
        </w:numPr>
        <w:spacing w:before="0" w:after="0"/>
        <w:rPr>
          <w:color w:val="000000"/>
          <w:sz w:val="24"/>
          <w:szCs w:val="24"/>
        </w:rPr>
      </w:pPr>
      <w:r>
        <w:rPr>
          <w:b/>
          <w:bCs/>
          <w:color w:val="000000"/>
          <w:sz w:val="24"/>
          <w:szCs w:val="24"/>
        </w:rPr>
        <w:lastRenderedPageBreak/>
        <w:t>Manejo de Imágenes:</w:t>
      </w:r>
      <w:r>
        <w:rPr>
          <w:color w:val="000000"/>
          <w:sz w:val="24"/>
          <w:szCs w:val="24"/>
        </w:rPr>
        <w:t xml:space="preserve"> Se destina un espacio para el Frame Buffer del OV2640, el cual retiene la imagen en crudo, y otro para el Buffer JPEG, que almacena la imagen tras la compresión por hardware.</w:t>
      </w:r>
    </w:p>
    <w:p w14:paraId="3F626304" w14:textId="77777777" w:rsidR="00616050" w:rsidRDefault="00000000">
      <w:pPr>
        <w:pStyle w:val="Ttulo3"/>
        <w:keepNext w:val="0"/>
        <w:keepLines w:val="0"/>
        <w:numPr>
          <w:ilvl w:val="0"/>
          <w:numId w:val="15"/>
        </w:numPr>
        <w:spacing w:before="0" w:after="0"/>
        <w:rPr>
          <w:color w:val="000000"/>
          <w:sz w:val="24"/>
          <w:szCs w:val="24"/>
        </w:rPr>
      </w:pPr>
      <w:r>
        <w:rPr>
          <w:b/>
          <w:bCs/>
          <w:color w:val="000000"/>
          <w:sz w:val="24"/>
          <w:szCs w:val="24"/>
        </w:rPr>
        <w:t>Buffers de Transmisión:</w:t>
      </w:r>
      <w:r>
        <w:rPr>
          <w:color w:val="000000"/>
          <w:sz w:val="24"/>
          <w:szCs w:val="24"/>
        </w:rPr>
        <w:t xml:space="preserve"> Se alojan el Buffer </w:t>
      </w:r>
      <w:proofErr w:type="spellStart"/>
      <w:r>
        <w:rPr>
          <w:color w:val="000000"/>
          <w:sz w:val="24"/>
          <w:szCs w:val="24"/>
        </w:rPr>
        <w:t>WiFi</w:t>
      </w:r>
      <w:proofErr w:type="spellEnd"/>
      <w:r>
        <w:rPr>
          <w:color w:val="000000"/>
          <w:sz w:val="24"/>
          <w:szCs w:val="24"/>
        </w:rPr>
        <w:t xml:space="preserve"> y el Buffer BLE, los cuales gestionan las colas de paquetes para evitar la pérdida de datos durante la comunicación.</w:t>
      </w:r>
    </w:p>
    <w:p w14:paraId="3C7D7229" w14:textId="77777777" w:rsidR="00616050" w:rsidRDefault="00000000">
      <w:pPr>
        <w:pStyle w:val="Ttulo3"/>
        <w:keepNext w:val="0"/>
        <w:keepLines w:val="0"/>
        <w:numPr>
          <w:ilvl w:val="0"/>
          <w:numId w:val="15"/>
        </w:numPr>
        <w:spacing w:before="0" w:after="240"/>
        <w:rPr>
          <w:color w:val="000000"/>
          <w:sz w:val="24"/>
          <w:szCs w:val="24"/>
        </w:rPr>
      </w:pPr>
      <w:r>
        <w:rPr>
          <w:b/>
          <w:bCs/>
          <w:color w:val="000000"/>
          <w:sz w:val="24"/>
          <w:szCs w:val="24"/>
        </w:rPr>
        <w:t>Ejecución Dinámica:</w:t>
      </w:r>
      <w:r>
        <w:rPr>
          <w:color w:val="000000"/>
          <w:sz w:val="24"/>
          <w:szCs w:val="24"/>
        </w:rPr>
        <w:t xml:space="preserve"> Contiene las variables temporales y la pila de ejecución (Stack) necesarias para los cálculos rutinarios del procesador.</w:t>
      </w:r>
    </w:p>
    <w:p w14:paraId="33916357" w14:textId="77777777" w:rsidR="00616050" w:rsidRDefault="00000000">
      <w:pPr>
        <w:pStyle w:val="Ttulo3"/>
        <w:keepNext w:val="0"/>
        <w:keepLines w:val="0"/>
        <w:spacing w:before="0" w:after="240"/>
        <w:jc w:val="both"/>
        <w:rPr>
          <w:color w:val="000000"/>
          <w:sz w:val="24"/>
          <w:szCs w:val="24"/>
        </w:rPr>
      </w:pPr>
      <w:bookmarkStart w:id="6" w:name="_u53ihw6anbw1" w:colFirst="0" w:colLast="0"/>
      <w:bookmarkEnd w:id="6"/>
      <w:r>
        <w:rPr>
          <w:b/>
          <w:bCs/>
          <w:color w:val="000000"/>
          <w:sz w:val="24"/>
          <w:szCs w:val="24"/>
        </w:rPr>
        <w:t>C. Almacenamiento Local Secundario</w:t>
      </w:r>
      <w:r>
        <w:rPr>
          <w:color w:val="000000"/>
          <w:sz w:val="24"/>
          <w:szCs w:val="24"/>
        </w:rPr>
        <w:t xml:space="preserve"> Como complemento a la memoria interna del ESP32-CAM, el sistema integra un módulo de tarjeta MicroSD con una capacidad de 16 GB. Este componente actúa como un respaldo local de gran capacidad para las fotografías y eventos.</w:t>
      </w:r>
    </w:p>
    <w:p w14:paraId="6B9CCF47" w14:textId="77777777" w:rsidR="00616050" w:rsidRDefault="00616050"/>
    <w:p w14:paraId="79C8CC5A" w14:textId="77777777" w:rsidR="00616050" w:rsidRDefault="00000000">
      <w:pPr>
        <w:pStyle w:val="Ttulo4"/>
        <w:keepNext w:val="0"/>
        <w:keepLines w:val="0"/>
        <w:spacing w:before="0" w:after="40"/>
        <w:jc w:val="both"/>
        <w:rPr>
          <w:b/>
          <w:bCs/>
          <w:color w:val="000000"/>
          <w:sz w:val="26"/>
          <w:szCs w:val="26"/>
        </w:rPr>
      </w:pPr>
      <w:bookmarkStart w:id="7" w:name="_wqvo81sury0m" w:colFirst="0" w:colLast="0"/>
      <w:bookmarkEnd w:id="7"/>
      <w:r>
        <w:rPr>
          <w:b/>
          <w:bCs/>
          <w:color w:val="000000"/>
          <w:sz w:val="26"/>
          <w:szCs w:val="26"/>
        </w:rPr>
        <w:t>7.2.Memoria del Módulo Esclavo (Pulsera Háptica - ESP32-C3)</w:t>
      </w:r>
    </w:p>
    <w:p w14:paraId="275498C0" w14:textId="77777777" w:rsidR="00616050" w:rsidRDefault="00000000">
      <w:pPr>
        <w:pStyle w:val="Ttulo3"/>
        <w:keepNext w:val="0"/>
        <w:keepLines w:val="0"/>
        <w:spacing w:before="0" w:after="240"/>
        <w:jc w:val="both"/>
        <w:rPr>
          <w:color w:val="000000"/>
          <w:sz w:val="24"/>
          <w:szCs w:val="24"/>
        </w:rPr>
      </w:pPr>
      <w:r>
        <w:rPr>
          <w:color w:val="000000"/>
          <w:sz w:val="24"/>
          <w:szCs w:val="24"/>
        </w:rPr>
        <w:t xml:space="preserve">El dispositivo esclavo, operado por un microcontrolador ESP32-C3 de la serie </w:t>
      </w:r>
      <w:proofErr w:type="spellStart"/>
      <w:r>
        <w:rPr>
          <w:color w:val="000000"/>
          <w:sz w:val="24"/>
          <w:szCs w:val="24"/>
        </w:rPr>
        <w:t>SuperMini</w:t>
      </w:r>
      <w:proofErr w:type="spellEnd"/>
      <w:r>
        <w:rPr>
          <w:color w:val="000000"/>
          <w:sz w:val="24"/>
          <w:szCs w:val="24"/>
        </w:rPr>
        <w:t>, posee una arquitectura de memoria mucho más ligera, alineada con su objetivo de bajo consumo energético y su tarea dedicada de recepción.</w:t>
      </w:r>
    </w:p>
    <w:p w14:paraId="7374C18F" w14:textId="77777777" w:rsidR="00616050" w:rsidRDefault="00000000">
      <w:pPr>
        <w:pStyle w:val="Ttulo3"/>
        <w:keepNext w:val="0"/>
        <w:keepLines w:val="0"/>
        <w:numPr>
          <w:ilvl w:val="0"/>
          <w:numId w:val="6"/>
        </w:numPr>
        <w:spacing w:before="0" w:after="0"/>
        <w:rPr>
          <w:color w:val="000000"/>
          <w:sz w:val="24"/>
          <w:szCs w:val="24"/>
        </w:rPr>
      </w:pPr>
      <w:r>
        <w:rPr>
          <w:b/>
          <w:bCs/>
          <w:color w:val="000000"/>
          <w:sz w:val="24"/>
          <w:szCs w:val="24"/>
        </w:rPr>
        <w:t>Gestión de Arranque e Inalámbrica:</w:t>
      </w:r>
      <w:r>
        <w:rPr>
          <w:color w:val="000000"/>
          <w:sz w:val="24"/>
          <w:szCs w:val="24"/>
        </w:rPr>
        <w:t xml:space="preserve"> Cuenta con un </w:t>
      </w:r>
      <w:proofErr w:type="spellStart"/>
      <w:r>
        <w:rPr>
          <w:color w:val="000000"/>
          <w:sz w:val="24"/>
          <w:szCs w:val="24"/>
        </w:rPr>
        <w:t>Bootloader</w:t>
      </w:r>
      <w:proofErr w:type="spellEnd"/>
      <w:r>
        <w:rPr>
          <w:color w:val="000000"/>
          <w:sz w:val="24"/>
          <w:szCs w:val="24"/>
        </w:rPr>
        <w:t xml:space="preserve"> para la inicialización y una sección dedicada al Firmware BLE, el cual se encarga de mantener la escucha activa de las alertas emitidas por las gafas.</w:t>
      </w:r>
    </w:p>
    <w:p w14:paraId="6132738C" w14:textId="77777777" w:rsidR="00616050" w:rsidRDefault="00000000">
      <w:pPr>
        <w:pStyle w:val="Ttulo3"/>
        <w:keepNext w:val="0"/>
        <w:keepLines w:val="0"/>
        <w:numPr>
          <w:ilvl w:val="0"/>
          <w:numId w:val="6"/>
        </w:numPr>
        <w:spacing w:before="0" w:after="0"/>
        <w:rPr>
          <w:color w:val="000000"/>
          <w:sz w:val="24"/>
          <w:szCs w:val="24"/>
        </w:rPr>
      </w:pPr>
      <w:bookmarkStart w:id="8" w:name="_felx0qe14ng6" w:colFirst="0" w:colLast="0"/>
      <w:bookmarkEnd w:id="8"/>
      <w:r>
        <w:rPr>
          <w:b/>
          <w:bCs/>
          <w:color w:val="000000"/>
          <w:sz w:val="24"/>
          <w:szCs w:val="24"/>
        </w:rPr>
        <w:t>Control Operativo:</w:t>
      </w:r>
      <w:r>
        <w:rPr>
          <w:color w:val="000000"/>
          <w:sz w:val="24"/>
          <w:szCs w:val="24"/>
        </w:rPr>
        <w:t xml:space="preserve"> Dispone de un área de Control Motor para la ejecución de las instrucciones de vibración.</w:t>
      </w:r>
    </w:p>
    <w:p w14:paraId="6787B193" w14:textId="77777777" w:rsidR="00616050" w:rsidRDefault="00000000">
      <w:pPr>
        <w:pStyle w:val="Ttulo3"/>
        <w:keepNext w:val="0"/>
        <w:keepLines w:val="0"/>
        <w:numPr>
          <w:ilvl w:val="0"/>
          <w:numId w:val="6"/>
        </w:numPr>
        <w:spacing w:before="0" w:after="240"/>
        <w:rPr>
          <w:color w:val="000000"/>
          <w:sz w:val="24"/>
          <w:szCs w:val="24"/>
        </w:rPr>
      </w:pPr>
      <w:bookmarkStart w:id="9" w:name="_zf1ku93frkhc" w:colFirst="0" w:colLast="0"/>
      <w:bookmarkEnd w:id="9"/>
      <w:r>
        <w:rPr>
          <w:b/>
          <w:bCs/>
          <w:color w:val="000000"/>
          <w:sz w:val="24"/>
          <w:szCs w:val="24"/>
        </w:rPr>
        <w:t>Datos Locales:</w:t>
      </w:r>
      <w:r>
        <w:rPr>
          <w:color w:val="000000"/>
          <w:sz w:val="24"/>
          <w:szCs w:val="24"/>
        </w:rPr>
        <w:t xml:space="preserve"> Incluye un sector de Configuración para parámetros de conexión y un Registro de Eventos para el almacenamiento del historial de alertas recibidas en el dispositivo.</w:t>
      </w:r>
    </w:p>
    <w:p w14:paraId="5BB44DEF" w14:textId="77777777" w:rsidR="00616050" w:rsidRDefault="00000000">
      <w:pPr>
        <w:rPr>
          <w:b/>
          <w:bCs/>
          <w:color w:val="2C3E50"/>
          <w:sz w:val="38"/>
          <w:szCs w:val="38"/>
        </w:rPr>
      </w:pPr>
      <w:r>
        <w:rPr>
          <w:noProof/>
        </w:rPr>
        <w:drawing>
          <wp:inline distT="114300" distB="114300" distL="114300" distR="114300" wp14:anchorId="5FBBC07E" wp14:editId="40D47ACA">
            <wp:extent cx="5734050" cy="2923015"/>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734050" cy="2923015"/>
                    </a:xfrm>
                    <a:prstGeom prst="rect">
                      <a:avLst/>
                    </a:prstGeom>
                    <a:ln/>
                  </pic:spPr>
                </pic:pic>
              </a:graphicData>
            </a:graphic>
          </wp:inline>
        </w:drawing>
      </w:r>
    </w:p>
    <w:p w14:paraId="2F1EBB7E" w14:textId="77777777" w:rsidR="00616050" w:rsidRDefault="00000000">
      <w:pPr>
        <w:pStyle w:val="Ttulo2"/>
        <w:keepNext w:val="0"/>
        <w:keepLines w:val="0"/>
        <w:widowControl w:val="0"/>
        <w:spacing w:before="225" w:after="225" w:line="240" w:lineRule="auto"/>
        <w:rPr>
          <w:b/>
          <w:bCs/>
          <w:color w:val="2C3E50"/>
          <w:sz w:val="28"/>
          <w:szCs w:val="28"/>
        </w:rPr>
      </w:pPr>
      <w:r>
        <w:rPr>
          <w:b/>
          <w:bCs/>
          <w:color w:val="2C3E50"/>
          <w:sz w:val="38"/>
          <w:szCs w:val="38"/>
        </w:rPr>
        <w:lastRenderedPageBreak/>
        <w:t>8. INTERFACES DE HARDWARE Y REGISTROS</w:t>
      </w:r>
    </w:p>
    <w:p w14:paraId="490B994E" w14:textId="77777777" w:rsidR="00616050" w:rsidRDefault="00000000">
      <w:pPr>
        <w:pStyle w:val="Ttulo4"/>
        <w:keepNext w:val="0"/>
        <w:keepLines w:val="0"/>
        <w:spacing w:before="240" w:after="240"/>
        <w:jc w:val="both"/>
        <w:rPr>
          <w:color w:val="000000"/>
          <w:sz w:val="22"/>
          <w:szCs w:val="22"/>
        </w:rPr>
      </w:pPr>
      <w:bookmarkStart w:id="10" w:name="_ict7szsetpt7" w:colFirst="0" w:colLast="0"/>
      <w:bookmarkEnd w:id="10"/>
      <w:r>
        <w:rPr>
          <w:color w:val="000000"/>
          <w:sz w:val="22"/>
          <w:szCs w:val="22"/>
        </w:rPr>
        <w:t>Esta sección detalla los protocolos de comunicación y la configuración de registros para los periféricos de los módulos maestro y esclavo.</w:t>
      </w:r>
    </w:p>
    <w:p w14:paraId="5D051894" w14:textId="77777777" w:rsidR="00616050" w:rsidRDefault="00000000">
      <w:pPr>
        <w:pStyle w:val="Ttulo4"/>
        <w:keepNext w:val="0"/>
        <w:keepLines w:val="0"/>
        <w:spacing w:before="240" w:after="40"/>
        <w:rPr>
          <w:b/>
          <w:bCs/>
          <w:color w:val="2C3E50"/>
          <w:sz w:val="30"/>
          <w:szCs w:val="30"/>
        </w:rPr>
      </w:pPr>
      <w:bookmarkStart w:id="11" w:name="_dsm3ftw3rkos" w:colFirst="0" w:colLast="0"/>
      <w:bookmarkEnd w:id="11"/>
      <w:r>
        <w:rPr>
          <w:b/>
          <w:bCs/>
          <w:color w:val="2C3E50"/>
          <w:sz w:val="30"/>
          <w:szCs w:val="30"/>
        </w:rPr>
        <w:t xml:space="preserve">8.1. Interfaces de Hardware: Módulo Maestro (ESP32-CAM) </w:t>
      </w:r>
    </w:p>
    <w:p w14:paraId="278CDE67" w14:textId="77777777" w:rsidR="00616050" w:rsidRDefault="00000000">
      <w:pPr>
        <w:spacing w:after="240"/>
        <w:jc w:val="both"/>
      </w:pPr>
      <w:r>
        <w:t>El ESP32-CAM gestiona la percepción del entorno mediante tres buses principales:</w:t>
      </w:r>
    </w:p>
    <w:p w14:paraId="623CD9D3" w14:textId="77777777" w:rsidR="00616050" w:rsidRDefault="00000000">
      <w:pPr>
        <w:numPr>
          <w:ilvl w:val="0"/>
          <w:numId w:val="14"/>
        </w:numPr>
        <w:jc w:val="both"/>
      </w:pPr>
      <w:r>
        <w:rPr>
          <w:b/>
          <w:bCs/>
        </w:rPr>
        <w:t>Interfaz I2C (Sensores VL53L1X):</w:t>
      </w:r>
      <w:r>
        <w:t xml:space="preserve"> Comunica los dos sensores de distancia </w:t>
      </w:r>
      <w:proofErr w:type="spellStart"/>
      <w:r>
        <w:t>ToF</w:t>
      </w:r>
      <w:proofErr w:type="spellEnd"/>
      <w:r>
        <w:t>. Para evitar conflictos de dirección en el bus I2C (por defecto 0x29), el firmware utiliza los pines digitales XSHUT de los sensores para encenderlos secuencialmente y reasignar temporalmente la dirección lógica del primer sensor a 0x30.</w:t>
      </w:r>
    </w:p>
    <w:p w14:paraId="0DE3D4F8" w14:textId="77777777" w:rsidR="00616050" w:rsidRDefault="00000000">
      <w:pPr>
        <w:numPr>
          <w:ilvl w:val="0"/>
          <w:numId w:val="14"/>
        </w:numPr>
        <w:spacing w:after="240"/>
        <w:jc w:val="both"/>
      </w:pPr>
      <w:r>
        <w:rPr>
          <w:b/>
          <w:bCs/>
        </w:rPr>
        <w:t>Interfaz de Cámara (OV2640):</w:t>
      </w:r>
      <w:r>
        <w:t xml:space="preserve"> El sensor óptico requiere dos protocolos simultáneos: el bus </w:t>
      </w:r>
      <w:r>
        <w:rPr>
          <w:b/>
          <w:bCs/>
        </w:rPr>
        <w:t>SCCB</w:t>
      </w:r>
      <w:r>
        <w:t xml:space="preserve"> (compatible con I2C) para la configuración de registros internos (resolución, compresión JPEG ), y un </w:t>
      </w:r>
      <w:r>
        <w:rPr>
          <w:b/>
          <w:bCs/>
        </w:rPr>
        <w:t>Bus Paralelo de 8 bits</w:t>
      </w:r>
      <w:r>
        <w:t xml:space="preserve"> sincronizado por hardware para la transmisión del flujo de video.</w:t>
      </w:r>
    </w:p>
    <w:p w14:paraId="786DDDE5" w14:textId="77777777" w:rsidR="00616050" w:rsidRDefault="00000000">
      <w:pPr>
        <w:pStyle w:val="Ttulo4"/>
        <w:keepNext w:val="0"/>
        <w:keepLines w:val="0"/>
        <w:spacing w:before="240" w:after="40"/>
        <w:rPr>
          <w:b/>
          <w:bCs/>
          <w:color w:val="34495E"/>
          <w:sz w:val="30"/>
          <w:szCs w:val="30"/>
        </w:rPr>
      </w:pPr>
      <w:bookmarkStart w:id="12" w:name="_bai5frxstl0l" w:colFirst="0" w:colLast="0"/>
      <w:bookmarkEnd w:id="12"/>
      <w:r>
        <w:rPr>
          <w:b/>
          <w:bCs/>
          <w:color w:val="34495E"/>
          <w:sz w:val="30"/>
          <w:szCs w:val="30"/>
        </w:rPr>
        <w:t xml:space="preserve">8.2. Interfaces de Hardware: Módulo Esclavo (ESP32-C3) </w:t>
      </w:r>
    </w:p>
    <w:p w14:paraId="29E6960D" w14:textId="77777777" w:rsidR="00616050" w:rsidRDefault="00000000">
      <w:pPr>
        <w:spacing w:after="240"/>
        <w:jc w:val="both"/>
      </w:pPr>
      <w:r>
        <w:t>El diseño de la pulsera operada por el ESP32-C3 se centra en una única interfaz de control de potencia:</w:t>
      </w:r>
    </w:p>
    <w:p w14:paraId="28008B4E" w14:textId="3A5296B6" w:rsidR="00AF72A9" w:rsidRDefault="00000000" w:rsidP="00AF72A9">
      <w:pPr>
        <w:numPr>
          <w:ilvl w:val="0"/>
          <w:numId w:val="7"/>
        </w:numPr>
        <w:spacing w:after="240"/>
        <w:jc w:val="both"/>
      </w:pPr>
      <w:r>
        <w:t>Interfaz PWM (Control Háptico): Un pin GPIO configurado con Modulación por Ancho de Pulsos (PWM) excita la compuerta de un transistor MOSFET AO3400. Este transistor actúa como interruptor de potencia, aislando el microcontrolador y permitiendo entregar la corriente necesaria (hasta 120 mA) al motor vibrador para modular la intensidad de las alertas táctiles.</w:t>
      </w:r>
    </w:p>
    <w:p w14:paraId="1959842C" w14:textId="77777777" w:rsidR="00EF6214" w:rsidRDefault="00EF6214" w:rsidP="00EF6214">
      <w:pPr>
        <w:spacing w:after="240"/>
        <w:ind w:left="720"/>
        <w:jc w:val="both"/>
      </w:pPr>
    </w:p>
    <w:p w14:paraId="2A4A3963" w14:textId="77777777" w:rsidR="00616050" w:rsidRDefault="00000000">
      <w:pPr>
        <w:pStyle w:val="Ttulo4"/>
        <w:keepNext w:val="0"/>
        <w:keepLines w:val="0"/>
        <w:spacing w:before="240" w:after="40"/>
        <w:rPr>
          <w:b/>
          <w:bCs/>
          <w:color w:val="2C3E50"/>
          <w:sz w:val="30"/>
          <w:szCs w:val="30"/>
        </w:rPr>
      </w:pPr>
      <w:bookmarkStart w:id="13" w:name="_pksoyrs0f8in" w:colFirst="0" w:colLast="0"/>
      <w:bookmarkEnd w:id="13"/>
      <w:r>
        <w:rPr>
          <w:b/>
          <w:bCs/>
          <w:color w:val="2C3E50"/>
          <w:sz w:val="30"/>
          <w:szCs w:val="30"/>
        </w:rPr>
        <w:t xml:space="preserve">8.3. Registros Clave de Configuración </w:t>
      </w:r>
    </w:p>
    <w:p w14:paraId="7C8865B3" w14:textId="77777777" w:rsidR="00616050" w:rsidRDefault="00000000">
      <w:pPr>
        <w:spacing w:before="240" w:after="240"/>
        <w:jc w:val="both"/>
      </w:pPr>
      <w:r>
        <w:t>Para operar el hardware descrito, se configuran los siguientes bloques de registros en la memoria de los microcontroladores:</w:t>
      </w:r>
    </w:p>
    <w:p w14:paraId="17B282F5" w14:textId="77777777" w:rsidR="00616050" w:rsidRDefault="00000000">
      <w:pPr>
        <w:numPr>
          <w:ilvl w:val="0"/>
          <w:numId w:val="19"/>
        </w:numPr>
        <w:spacing w:before="240"/>
        <w:jc w:val="both"/>
      </w:pPr>
      <w:r>
        <w:rPr>
          <w:b/>
          <w:bCs/>
        </w:rPr>
        <w:t>Registros I2C (ESP32-CAM):</w:t>
      </w:r>
      <w:r>
        <w:t xml:space="preserve"> Configuración de la velocidad del bus y escritura dinámica en el registro I2C_SLAVE_DEVICE_ADDRESS durante la inicialización de los sensores </w:t>
      </w:r>
      <w:proofErr w:type="spellStart"/>
      <w:r>
        <w:t>ToF</w:t>
      </w:r>
      <w:proofErr w:type="spellEnd"/>
      <w:r>
        <w:t>.</w:t>
      </w:r>
    </w:p>
    <w:p w14:paraId="3656BF74" w14:textId="77777777" w:rsidR="00616050" w:rsidRDefault="00000000">
      <w:pPr>
        <w:numPr>
          <w:ilvl w:val="0"/>
          <w:numId w:val="19"/>
        </w:numPr>
        <w:jc w:val="both"/>
      </w:pPr>
      <w:r>
        <w:rPr>
          <w:b/>
          <w:bCs/>
        </w:rPr>
        <w:t>Registros DMA (ESP32-CAM):</w:t>
      </w:r>
      <w:r>
        <w:t xml:space="preserve"> Configuración de Acceso Directo a Memoria. Permiten que los bytes del bus paralelo de la cámara OV2640 se transfieran directamente a la PSRAM externa sin saturar la CPU.</w:t>
      </w:r>
    </w:p>
    <w:p w14:paraId="38FBA5CD" w14:textId="77777777" w:rsidR="00616050" w:rsidRDefault="00000000">
      <w:pPr>
        <w:numPr>
          <w:ilvl w:val="0"/>
          <w:numId w:val="19"/>
        </w:numPr>
        <w:spacing w:after="240"/>
        <w:jc w:val="both"/>
      </w:pPr>
      <w:r>
        <w:rPr>
          <w:b/>
          <w:bCs/>
        </w:rPr>
        <w:t>Registros LEDC (ESP32-C3):</w:t>
      </w:r>
      <w:r>
        <w:t xml:space="preserve"> Periférico de control PWM. Se configura la resolución del temporizador (8 bits) y la frecuencia base (1 kHz). El firmware modifica dinámicamente el ciclo de trabajo (</w:t>
      </w:r>
      <w:proofErr w:type="spellStart"/>
      <w:r>
        <w:rPr>
          <w:i/>
          <w:iCs/>
        </w:rPr>
        <w:t>duty</w:t>
      </w:r>
      <w:proofErr w:type="spellEnd"/>
      <w:r>
        <w:rPr>
          <w:i/>
          <w:iCs/>
        </w:rPr>
        <w:t xml:space="preserve"> </w:t>
      </w:r>
      <w:proofErr w:type="spellStart"/>
      <w:r>
        <w:rPr>
          <w:i/>
          <w:iCs/>
        </w:rPr>
        <w:t>cycle</w:t>
      </w:r>
      <w:proofErr w:type="spellEnd"/>
      <w:r>
        <w:t>) según la proximidad del obstáculo, traduciéndose en una vibración de mayor o menor intensidad.</w:t>
      </w:r>
    </w:p>
    <w:p w14:paraId="4A01EC64" w14:textId="77777777" w:rsidR="00EF6214" w:rsidRDefault="00EF6214" w:rsidP="00EF6214">
      <w:pPr>
        <w:spacing w:after="240"/>
        <w:ind w:left="720"/>
        <w:jc w:val="both"/>
      </w:pPr>
    </w:p>
    <w:p w14:paraId="29146917" w14:textId="77777777" w:rsidR="00616050" w:rsidRDefault="00000000">
      <w:pPr>
        <w:pStyle w:val="Ttulo2"/>
        <w:keepNext w:val="0"/>
        <w:keepLines w:val="0"/>
        <w:widowControl w:val="0"/>
        <w:spacing w:before="225" w:after="225" w:line="240" w:lineRule="auto"/>
        <w:rPr>
          <w:b/>
          <w:bCs/>
          <w:color w:val="2C3E50"/>
          <w:sz w:val="38"/>
          <w:szCs w:val="38"/>
        </w:rPr>
      </w:pPr>
      <w:r>
        <w:rPr>
          <w:b/>
          <w:bCs/>
          <w:color w:val="2C3E50"/>
          <w:sz w:val="38"/>
          <w:szCs w:val="38"/>
        </w:rPr>
        <w:lastRenderedPageBreak/>
        <w:t>9. IMPLEMENTACIÓN Y CÓDIGO FUENTE</w:t>
      </w:r>
    </w:p>
    <w:p w14:paraId="0F105300" w14:textId="77777777" w:rsidR="00616050" w:rsidRDefault="00000000">
      <w:pPr>
        <w:rPr>
          <w:b/>
          <w:bCs/>
          <w:sz w:val="26"/>
          <w:szCs w:val="26"/>
          <w:u w:val="single"/>
        </w:rPr>
      </w:pPr>
      <w:r>
        <w:rPr>
          <w:b/>
          <w:bCs/>
          <w:sz w:val="26"/>
          <w:szCs w:val="26"/>
          <w:u w:val="single"/>
        </w:rPr>
        <w:t>-El Código del Maestro:</w:t>
      </w:r>
    </w:p>
    <w:p w14:paraId="004CF0F5" w14:textId="77777777" w:rsidR="00616050" w:rsidRPr="00933731" w:rsidRDefault="00000000">
      <w:pPr>
        <w:rPr>
          <w:color w:val="FF0000"/>
          <w:lang w:val="en-US"/>
        </w:rPr>
      </w:pPr>
      <w:proofErr w:type="gramStart"/>
      <w:r w:rsidRPr="00933731">
        <w:rPr>
          <w:color w:val="FF0000"/>
          <w:lang w:val="en-US"/>
        </w:rPr>
        <w:t>#include</w:t>
      </w:r>
      <w:proofErr w:type="gramEnd"/>
      <w:r w:rsidRPr="00933731">
        <w:rPr>
          <w:color w:val="FF0000"/>
          <w:lang w:val="en-US"/>
        </w:rPr>
        <w:t xml:space="preserve"> &lt;</w:t>
      </w:r>
      <w:proofErr w:type="spellStart"/>
      <w:r w:rsidRPr="00933731">
        <w:rPr>
          <w:color w:val="FF0000"/>
          <w:lang w:val="en-US"/>
        </w:rPr>
        <w:t>WiFi.h</w:t>
      </w:r>
      <w:proofErr w:type="spellEnd"/>
      <w:r w:rsidRPr="00933731">
        <w:rPr>
          <w:color w:val="FF0000"/>
          <w:lang w:val="en-US"/>
        </w:rPr>
        <w:t>&gt;</w:t>
      </w:r>
    </w:p>
    <w:p w14:paraId="22C4A532" w14:textId="77777777" w:rsidR="00616050" w:rsidRPr="00933731" w:rsidRDefault="00000000">
      <w:pPr>
        <w:rPr>
          <w:color w:val="FF0000"/>
          <w:lang w:val="en-US"/>
        </w:rPr>
      </w:pPr>
      <w:proofErr w:type="gramStart"/>
      <w:r w:rsidRPr="00933731">
        <w:rPr>
          <w:color w:val="FF0000"/>
          <w:lang w:val="en-US"/>
        </w:rPr>
        <w:t>#include</w:t>
      </w:r>
      <w:proofErr w:type="gramEnd"/>
      <w:r w:rsidRPr="00933731">
        <w:rPr>
          <w:color w:val="FF0000"/>
          <w:lang w:val="en-US"/>
        </w:rPr>
        <w:t xml:space="preserve"> &lt;</w:t>
      </w:r>
      <w:proofErr w:type="spellStart"/>
      <w:r w:rsidRPr="00933731">
        <w:rPr>
          <w:color w:val="FF0000"/>
          <w:lang w:val="en-US"/>
        </w:rPr>
        <w:t>HTTPClient.h</w:t>
      </w:r>
      <w:proofErr w:type="spellEnd"/>
      <w:r w:rsidRPr="00933731">
        <w:rPr>
          <w:color w:val="FF0000"/>
          <w:lang w:val="en-US"/>
        </w:rPr>
        <w:t>&gt;</w:t>
      </w:r>
    </w:p>
    <w:p w14:paraId="6D023FDC" w14:textId="77777777" w:rsidR="00616050" w:rsidRPr="00933731" w:rsidRDefault="00616050">
      <w:pPr>
        <w:rPr>
          <w:lang w:val="en-US"/>
        </w:rPr>
      </w:pPr>
    </w:p>
    <w:p w14:paraId="0A58DB34" w14:textId="77777777" w:rsidR="00616050" w:rsidRDefault="00000000">
      <w:pPr>
        <w:rPr>
          <w:color w:val="4A86E8"/>
        </w:rPr>
      </w:pPr>
      <w:r>
        <w:rPr>
          <w:color w:val="4A86E8"/>
        </w:rPr>
        <w:t>// ---------------------------------------------------------</w:t>
      </w:r>
    </w:p>
    <w:p w14:paraId="0DDE0C2C" w14:textId="77777777" w:rsidR="00616050" w:rsidRDefault="00000000">
      <w:pPr>
        <w:rPr>
          <w:color w:val="4A86E8"/>
        </w:rPr>
      </w:pPr>
      <w:r>
        <w:rPr>
          <w:color w:val="4A86E8"/>
        </w:rPr>
        <w:t>// 1. DEFINICIÓN DE LA FSM Y VARIABLES</w:t>
      </w:r>
    </w:p>
    <w:p w14:paraId="1A85A2E4" w14:textId="77777777" w:rsidR="00616050" w:rsidRDefault="00000000">
      <w:pPr>
        <w:rPr>
          <w:color w:val="4A86E8"/>
        </w:rPr>
      </w:pPr>
      <w:r>
        <w:rPr>
          <w:color w:val="4A86E8"/>
        </w:rPr>
        <w:t>// ---------------------------------------------------------</w:t>
      </w:r>
    </w:p>
    <w:p w14:paraId="13C6D36E" w14:textId="77777777" w:rsidR="00616050" w:rsidRDefault="00000000">
      <w:proofErr w:type="spellStart"/>
      <w:r>
        <w:t>enum</w:t>
      </w:r>
      <w:proofErr w:type="spellEnd"/>
      <w:r>
        <w:t xml:space="preserve"> </w:t>
      </w:r>
      <w:proofErr w:type="spellStart"/>
      <w:r>
        <w:t>EstadoFSM</w:t>
      </w:r>
      <w:proofErr w:type="spellEnd"/>
      <w:r>
        <w:t xml:space="preserve"> { S0_MONITOREO, S1_ALERTA_TEMPRANA, S2_RIESGO, S3_FOTO_PERIODICA };</w:t>
      </w:r>
    </w:p>
    <w:p w14:paraId="4DA9EB31" w14:textId="77777777" w:rsidR="00616050" w:rsidRDefault="00000000">
      <w:proofErr w:type="spellStart"/>
      <w:r>
        <w:t>EstadoFSM</w:t>
      </w:r>
      <w:proofErr w:type="spellEnd"/>
      <w:r>
        <w:t xml:space="preserve"> </w:t>
      </w:r>
      <w:proofErr w:type="spellStart"/>
      <w:r>
        <w:t>estadoActual</w:t>
      </w:r>
      <w:proofErr w:type="spellEnd"/>
      <w:r>
        <w:t xml:space="preserve"> = S0_MONITOREO;</w:t>
      </w:r>
    </w:p>
    <w:p w14:paraId="0AB0948A" w14:textId="77777777" w:rsidR="00616050" w:rsidRDefault="00616050"/>
    <w:p w14:paraId="333F2E87" w14:textId="77777777" w:rsidR="00616050" w:rsidRDefault="00000000">
      <w:pPr>
        <w:rPr>
          <w:color w:val="4A86E8"/>
        </w:rPr>
      </w:pPr>
      <w:proofErr w:type="spellStart"/>
      <w:r>
        <w:t>const</w:t>
      </w:r>
      <w:proofErr w:type="spellEnd"/>
      <w:r>
        <w:t xml:space="preserve"> </w:t>
      </w:r>
      <w:proofErr w:type="spellStart"/>
      <w:r>
        <w:t>int</w:t>
      </w:r>
      <w:proofErr w:type="spellEnd"/>
      <w:r>
        <w:t xml:space="preserve"> </w:t>
      </w:r>
      <w:proofErr w:type="spellStart"/>
      <w:r>
        <w:t>pinSimuladorLaser</w:t>
      </w:r>
      <w:proofErr w:type="spellEnd"/>
      <w:r>
        <w:t xml:space="preserve"> = 34; </w:t>
      </w:r>
      <w:r>
        <w:rPr>
          <w:color w:val="4A86E8"/>
        </w:rPr>
        <w:t>// Potenciómetro simulando el VL53L1X</w:t>
      </w:r>
    </w:p>
    <w:p w14:paraId="19E8B3F5" w14:textId="77777777" w:rsidR="00616050" w:rsidRDefault="00616050"/>
    <w:p w14:paraId="0F4C795A" w14:textId="77777777" w:rsidR="00616050" w:rsidRDefault="00000000">
      <w:proofErr w:type="spellStart"/>
      <w:r>
        <w:t>unsigned</w:t>
      </w:r>
      <w:proofErr w:type="spellEnd"/>
      <w:r>
        <w:t xml:space="preserve"> </w:t>
      </w:r>
      <w:proofErr w:type="spellStart"/>
      <w:r>
        <w:t>long</w:t>
      </w:r>
      <w:proofErr w:type="spellEnd"/>
      <w:r>
        <w:t xml:space="preserve"> </w:t>
      </w:r>
      <w:proofErr w:type="spellStart"/>
      <w:r>
        <w:t>tiempoAnterior</w:t>
      </w:r>
      <w:proofErr w:type="spellEnd"/>
      <w:r>
        <w:t xml:space="preserve"> = 0;</w:t>
      </w:r>
    </w:p>
    <w:p w14:paraId="03D81FC8" w14:textId="77777777" w:rsidR="00616050" w:rsidRDefault="00000000">
      <w:pPr>
        <w:rPr>
          <w:color w:val="4A86E8"/>
        </w:rPr>
      </w:pPr>
      <w:proofErr w:type="spellStart"/>
      <w:r>
        <w:t>const</w:t>
      </w:r>
      <w:proofErr w:type="spellEnd"/>
      <w:r>
        <w:t xml:space="preserve"> </w:t>
      </w:r>
      <w:proofErr w:type="spellStart"/>
      <w:r>
        <w:t>unsigned</w:t>
      </w:r>
      <w:proofErr w:type="spellEnd"/>
      <w:r>
        <w:t xml:space="preserve"> </w:t>
      </w:r>
      <w:proofErr w:type="spellStart"/>
      <w:r>
        <w:t>long</w:t>
      </w:r>
      <w:proofErr w:type="spellEnd"/>
      <w:r>
        <w:t xml:space="preserve"> </w:t>
      </w:r>
      <w:proofErr w:type="spellStart"/>
      <w:r>
        <w:t>intervaloFoto</w:t>
      </w:r>
      <w:proofErr w:type="spellEnd"/>
      <w:r>
        <w:t xml:space="preserve"> = 15000; </w:t>
      </w:r>
      <w:r>
        <w:rPr>
          <w:color w:val="4A86E8"/>
        </w:rPr>
        <w:t>// 15 SEGUNDOS (Simulando los 15 min)</w:t>
      </w:r>
    </w:p>
    <w:p w14:paraId="1547E3F8" w14:textId="77777777" w:rsidR="00616050" w:rsidRDefault="00616050"/>
    <w:p w14:paraId="0201704C" w14:textId="77777777" w:rsidR="00616050" w:rsidRDefault="00000000">
      <w:pPr>
        <w:rPr>
          <w:color w:val="4A86E8"/>
        </w:rPr>
      </w:pPr>
      <w:r>
        <w:rPr>
          <w:color w:val="4A86E8"/>
        </w:rPr>
        <w:t xml:space="preserve">// Credenciales mágicas de </w:t>
      </w:r>
      <w:proofErr w:type="spellStart"/>
      <w:r>
        <w:rPr>
          <w:color w:val="4A86E8"/>
        </w:rPr>
        <w:t>Wokwi</w:t>
      </w:r>
      <w:proofErr w:type="spellEnd"/>
      <w:r>
        <w:rPr>
          <w:color w:val="4A86E8"/>
        </w:rPr>
        <w:t xml:space="preserve"> para simular Internet real</w:t>
      </w:r>
    </w:p>
    <w:p w14:paraId="0C3DC6DD" w14:textId="77777777" w:rsidR="00616050" w:rsidRPr="00933731" w:rsidRDefault="00000000">
      <w:pPr>
        <w:rPr>
          <w:lang w:val="en-US"/>
        </w:rPr>
      </w:pPr>
      <w:r w:rsidRPr="00933731">
        <w:rPr>
          <w:lang w:val="en-US"/>
        </w:rPr>
        <w:t xml:space="preserve">const char* </w:t>
      </w:r>
      <w:proofErr w:type="spellStart"/>
      <w:r w:rsidRPr="00933731">
        <w:rPr>
          <w:lang w:val="en-US"/>
        </w:rPr>
        <w:t>ssid</w:t>
      </w:r>
      <w:proofErr w:type="spellEnd"/>
      <w:r w:rsidRPr="00933731">
        <w:rPr>
          <w:lang w:val="en-US"/>
        </w:rPr>
        <w:t xml:space="preserve"> = "</w:t>
      </w:r>
      <w:proofErr w:type="spellStart"/>
      <w:r w:rsidRPr="00933731">
        <w:rPr>
          <w:lang w:val="en-US"/>
        </w:rPr>
        <w:t>Wokwi</w:t>
      </w:r>
      <w:proofErr w:type="spellEnd"/>
      <w:r w:rsidRPr="00933731">
        <w:rPr>
          <w:lang w:val="en-US"/>
        </w:rPr>
        <w:t>-GUEST";</w:t>
      </w:r>
    </w:p>
    <w:p w14:paraId="3902C90E" w14:textId="77777777" w:rsidR="00616050" w:rsidRDefault="00000000">
      <w:proofErr w:type="spellStart"/>
      <w:r>
        <w:t>const</w:t>
      </w:r>
      <w:proofErr w:type="spellEnd"/>
      <w:r>
        <w:t xml:space="preserve"> </w:t>
      </w:r>
      <w:proofErr w:type="spellStart"/>
      <w:r>
        <w:t>char</w:t>
      </w:r>
      <w:proofErr w:type="spellEnd"/>
      <w:r>
        <w:t xml:space="preserve">* </w:t>
      </w:r>
      <w:proofErr w:type="spellStart"/>
      <w:r>
        <w:t>password</w:t>
      </w:r>
      <w:proofErr w:type="spellEnd"/>
      <w:r>
        <w:t xml:space="preserve"> = "";</w:t>
      </w:r>
    </w:p>
    <w:p w14:paraId="3AE7F478" w14:textId="77777777" w:rsidR="00616050" w:rsidRDefault="00616050"/>
    <w:p w14:paraId="6F9A7AB4" w14:textId="77777777" w:rsidR="00616050" w:rsidRDefault="00000000">
      <w:pPr>
        <w:rPr>
          <w:color w:val="4A86E8"/>
        </w:rPr>
      </w:pPr>
      <w:r>
        <w:rPr>
          <w:color w:val="4A86E8"/>
        </w:rPr>
        <w:t>// URL Ficticia para demostrar la arquitectura de red (Mock)</w:t>
      </w:r>
    </w:p>
    <w:p w14:paraId="146246CD" w14:textId="77777777" w:rsidR="00616050" w:rsidRDefault="00000000">
      <w:proofErr w:type="spellStart"/>
      <w:r>
        <w:t>const</w:t>
      </w:r>
      <w:proofErr w:type="spellEnd"/>
      <w:r>
        <w:t xml:space="preserve"> </w:t>
      </w:r>
      <w:proofErr w:type="spellStart"/>
      <w:r>
        <w:t>char</w:t>
      </w:r>
      <w:proofErr w:type="spellEnd"/>
      <w:r>
        <w:t xml:space="preserve">* </w:t>
      </w:r>
      <w:proofErr w:type="spellStart"/>
      <w:r>
        <w:t>urlFirebase</w:t>
      </w:r>
      <w:proofErr w:type="spellEnd"/>
      <w:r>
        <w:t xml:space="preserve"> = "http://mi-firebase-simulado.com/api/eventos";</w:t>
      </w:r>
    </w:p>
    <w:p w14:paraId="1942E03F" w14:textId="77777777" w:rsidR="00616050" w:rsidRDefault="00616050"/>
    <w:p w14:paraId="35A18616" w14:textId="77777777" w:rsidR="00616050" w:rsidRDefault="00000000">
      <w:pPr>
        <w:rPr>
          <w:color w:val="4A86E8"/>
        </w:rPr>
      </w:pPr>
      <w:r>
        <w:rPr>
          <w:color w:val="4A86E8"/>
        </w:rPr>
        <w:t>// ---------------------------------------------------------</w:t>
      </w:r>
    </w:p>
    <w:p w14:paraId="10A1D27C" w14:textId="77777777" w:rsidR="00616050" w:rsidRDefault="00000000">
      <w:pPr>
        <w:rPr>
          <w:color w:val="4A86E8"/>
        </w:rPr>
      </w:pPr>
      <w:r>
        <w:rPr>
          <w:color w:val="4A86E8"/>
        </w:rPr>
        <w:t>// 2. CONFIGURACIÓN INICIAL (SETUP)</w:t>
      </w:r>
    </w:p>
    <w:p w14:paraId="2B14A661" w14:textId="77777777" w:rsidR="00616050" w:rsidRPr="00933731" w:rsidRDefault="00000000">
      <w:pPr>
        <w:rPr>
          <w:color w:val="4A86E8"/>
          <w:lang w:val="en-US"/>
        </w:rPr>
      </w:pPr>
      <w:r w:rsidRPr="00933731">
        <w:rPr>
          <w:color w:val="4A86E8"/>
          <w:lang w:val="en-US"/>
        </w:rPr>
        <w:t>/</w:t>
      </w:r>
      <w:proofErr w:type="gramStart"/>
      <w:r w:rsidRPr="00933731">
        <w:rPr>
          <w:color w:val="4A86E8"/>
          <w:lang w:val="en-US"/>
        </w:rPr>
        <w:t>/ -</w:t>
      </w:r>
      <w:proofErr w:type="gramEnd"/>
      <w:r w:rsidRPr="00933731">
        <w:rPr>
          <w:color w:val="4A86E8"/>
          <w:lang w:val="en-US"/>
        </w:rPr>
        <w:t>--------------------------------------------------------</w:t>
      </w:r>
    </w:p>
    <w:p w14:paraId="523FAE14" w14:textId="77777777" w:rsidR="00616050" w:rsidRPr="00933731" w:rsidRDefault="00000000">
      <w:pPr>
        <w:rPr>
          <w:lang w:val="en-US"/>
        </w:rPr>
      </w:pPr>
      <w:r w:rsidRPr="00933731">
        <w:rPr>
          <w:lang w:val="en-US"/>
        </w:rPr>
        <w:t xml:space="preserve">void </w:t>
      </w:r>
      <w:proofErr w:type="gramStart"/>
      <w:r w:rsidRPr="00933731">
        <w:rPr>
          <w:lang w:val="en-US"/>
        </w:rPr>
        <w:t>setup(</w:t>
      </w:r>
      <w:proofErr w:type="gramEnd"/>
      <w:r w:rsidRPr="00933731">
        <w:rPr>
          <w:lang w:val="en-US"/>
        </w:rPr>
        <w:t>) {</w:t>
      </w:r>
    </w:p>
    <w:p w14:paraId="7006231C" w14:textId="77777777" w:rsidR="00616050" w:rsidRPr="00933731" w:rsidRDefault="00000000">
      <w:pPr>
        <w:rPr>
          <w:lang w:val="en-US"/>
        </w:rPr>
      </w:pPr>
      <w:r w:rsidRPr="00933731">
        <w:rPr>
          <w:lang w:val="en-US"/>
        </w:rPr>
        <w:t xml:space="preserve">  </w:t>
      </w:r>
      <w:proofErr w:type="spellStart"/>
      <w:r w:rsidRPr="00933731">
        <w:rPr>
          <w:lang w:val="en-US"/>
        </w:rPr>
        <w:t>Serial.begin</w:t>
      </w:r>
      <w:proofErr w:type="spellEnd"/>
      <w:r w:rsidRPr="00933731">
        <w:rPr>
          <w:lang w:val="en-US"/>
        </w:rPr>
        <w:t>(115200);</w:t>
      </w:r>
    </w:p>
    <w:p w14:paraId="367DCDF4" w14:textId="77777777" w:rsidR="00616050" w:rsidRPr="00933731" w:rsidRDefault="00000000">
      <w:pPr>
        <w:rPr>
          <w:color w:val="4A86E8"/>
          <w:lang w:val="en-US"/>
        </w:rPr>
      </w:pPr>
      <w:r w:rsidRPr="00933731">
        <w:rPr>
          <w:lang w:val="en-US"/>
        </w:rPr>
        <w:t xml:space="preserve">  </w:t>
      </w:r>
      <w:proofErr w:type="spellStart"/>
      <w:proofErr w:type="gramStart"/>
      <w:r w:rsidRPr="00933731">
        <w:rPr>
          <w:lang w:val="en-US"/>
        </w:rPr>
        <w:t>analogReadResolution</w:t>
      </w:r>
      <w:proofErr w:type="spellEnd"/>
      <w:r w:rsidRPr="00933731">
        <w:rPr>
          <w:lang w:val="en-US"/>
        </w:rPr>
        <w:t>(</w:t>
      </w:r>
      <w:proofErr w:type="gramEnd"/>
      <w:r w:rsidRPr="00933731">
        <w:rPr>
          <w:lang w:val="en-US"/>
        </w:rPr>
        <w:t>12);</w:t>
      </w:r>
      <w:r w:rsidRPr="00933731">
        <w:rPr>
          <w:color w:val="4A86E8"/>
          <w:lang w:val="en-US"/>
        </w:rPr>
        <w:t xml:space="preserve"> // ESP32 lee de 0 a 4095</w:t>
      </w:r>
    </w:p>
    <w:p w14:paraId="1352C8F5" w14:textId="77777777" w:rsidR="00616050" w:rsidRPr="00933731" w:rsidRDefault="00616050">
      <w:pPr>
        <w:rPr>
          <w:lang w:val="en-US"/>
        </w:rPr>
      </w:pPr>
    </w:p>
    <w:p w14:paraId="69F42522" w14:textId="77777777" w:rsidR="00616050" w:rsidRDefault="00000000">
      <w:r w:rsidRPr="00933731">
        <w:rPr>
          <w:lang w:val="en-US"/>
        </w:rPr>
        <w:t xml:space="preserve">  </w:t>
      </w:r>
      <w:proofErr w:type="spellStart"/>
      <w:r>
        <w:t>Serial.println</w:t>
      </w:r>
      <w:proofErr w:type="spellEnd"/>
      <w:r>
        <w:t>("\n==========================================");</w:t>
      </w:r>
    </w:p>
    <w:p w14:paraId="56418A27" w14:textId="77777777" w:rsidR="00616050" w:rsidRDefault="00000000">
      <w:r>
        <w:t xml:space="preserve">  </w:t>
      </w:r>
      <w:proofErr w:type="spellStart"/>
      <w:r>
        <w:t>Serial.println</w:t>
      </w:r>
      <w:proofErr w:type="spellEnd"/>
      <w:r>
        <w:t>("SISTEMA MAESTRO (GAFAS) - INICIANDO...");</w:t>
      </w:r>
    </w:p>
    <w:p w14:paraId="2B5DDD3A" w14:textId="77777777" w:rsidR="00616050" w:rsidRDefault="00000000">
      <w:r>
        <w:t xml:space="preserve">  </w:t>
      </w:r>
      <w:proofErr w:type="spellStart"/>
      <w:r>
        <w:t>Serial.print</w:t>
      </w:r>
      <w:proofErr w:type="spellEnd"/>
      <w:r>
        <w:t xml:space="preserve">("Conectando a la red </w:t>
      </w:r>
      <w:proofErr w:type="spellStart"/>
      <w:r>
        <w:t>Wi</w:t>
      </w:r>
      <w:proofErr w:type="spellEnd"/>
      <w:r>
        <w:t>-Fi (Gateway)");</w:t>
      </w:r>
    </w:p>
    <w:p w14:paraId="4AFCB27E" w14:textId="77777777" w:rsidR="00616050" w:rsidRDefault="00000000">
      <w:r>
        <w:t xml:space="preserve">  </w:t>
      </w:r>
    </w:p>
    <w:p w14:paraId="5B585CFF" w14:textId="77777777" w:rsidR="00616050" w:rsidRPr="00933731" w:rsidRDefault="00000000">
      <w:pPr>
        <w:rPr>
          <w:lang w:val="en-US"/>
        </w:rPr>
      </w:pPr>
      <w:r>
        <w:t xml:space="preserve">  </w:t>
      </w:r>
      <w:proofErr w:type="spellStart"/>
      <w:r w:rsidRPr="00933731">
        <w:rPr>
          <w:lang w:val="en-US"/>
        </w:rPr>
        <w:t>WiFi.begin</w:t>
      </w:r>
      <w:proofErr w:type="spellEnd"/>
      <w:r w:rsidRPr="00933731">
        <w:rPr>
          <w:lang w:val="en-US"/>
        </w:rPr>
        <w:t>(</w:t>
      </w:r>
      <w:proofErr w:type="spellStart"/>
      <w:r w:rsidRPr="00933731">
        <w:rPr>
          <w:lang w:val="en-US"/>
        </w:rPr>
        <w:t>ssid</w:t>
      </w:r>
      <w:proofErr w:type="spellEnd"/>
      <w:r w:rsidRPr="00933731">
        <w:rPr>
          <w:lang w:val="en-US"/>
        </w:rPr>
        <w:t>, password);</w:t>
      </w:r>
    </w:p>
    <w:p w14:paraId="67F47894" w14:textId="77777777" w:rsidR="00616050" w:rsidRPr="00933731" w:rsidRDefault="00000000">
      <w:pPr>
        <w:rPr>
          <w:lang w:val="en-US"/>
        </w:rPr>
      </w:pPr>
      <w:r w:rsidRPr="00933731">
        <w:rPr>
          <w:lang w:val="en-US"/>
        </w:rPr>
        <w:t xml:space="preserve">  while (</w:t>
      </w:r>
      <w:proofErr w:type="spellStart"/>
      <w:r w:rsidRPr="00933731">
        <w:rPr>
          <w:lang w:val="en-US"/>
        </w:rPr>
        <w:t>WiFi.status</w:t>
      </w:r>
      <w:proofErr w:type="spellEnd"/>
      <w:r w:rsidRPr="00933731">
        <w:rPr>
          <w:lang w:val="en-US"/>
        </w:rPr>
        <w:t>(</w:t>
      </w:r>
      <w:proofErr w:type="gramStart"/>
      <w:r w:rsidRPr="00933731">
        <w:rPr>
          <w:lang w:val="en-US"/>
        </w:rPr>
        <w:t>) !</w:t>
      </w:r>
      <w:proofErr w:type="gramEnd"/>
      <w:r w:rsidRPr="00933731">
        <w:rPr>
          <w:lang w:val="en-US"/>
        </w:rPr>
        <w:t>= WL_</w:t>
      </w:r>
      <w:proofErr w:type="gramStart"/>
      <w:r w:rsidRPr="00933731">
        <w:rPr>
          <w:lang w:val="en-US"/>
        </w:rPr>
        <w:t>CONNECTED) {</w:t>
      </w:r>
      <w:proofErr w:type="gramEnd"/>
    </w:p>
    <w:p w14:paraId="28C2ACB8" w14:textId="77777777" w:rsidR="00616050" w:rsidRPr="00933731" w:rsidRDefault="00000000">
      <w:pPr>
        <w:rPr>
          <w:lang w:val="en-US"/>
        </w:rPr>
      </w:pPr>
      <w:r w:rsidRPr="00933731">
        <w:rPr>
          <w:lang w:val="en-US"/>
        </w:rPr>
        <w:t xml:space="preserve">    </w:t>
      </w:r>
      <w:proofErr w:type="gramStart"/>
      <w:r w:rsidRPr="00933731">
        <w:rPr>
          <w:lang w:val="en-US"/>
        </w:rPr>
        <w:t>delay(</w:t>
      </w:r>
      <w:proofErr w:type="gramEnd"/>
      <w:r w:rsidRPr="00933731">
        <w:rPr>
          <w:lang w:val="en-US"/>
        </w:rPr>
        <w:t>500);</w:t>
      </w:r>
    </w:p>
    <w:p w14:paraId="4F68D859" w14:textId="77777777" w:rsidR="00616050" w:rsidRPr="00933731" w:rsidRDefault="00000000">
      <w:pPr>
        <w:rPr>
          <w:lang w:val="en-US"/>
        </w:rPr>
      </w:pPr>
      <w:r w:rsidRPr="00933731">
        <w:rPr>
          <w:lang w:val="en-US"/>
        </w:rPr>
        <w:t xml:space="preserve">    </w:t>
      </w:r>
      <w:proofErr w:type="spellStart"/>
      <w:r w:rsidRPr="00933731">
        <w:rPr>
          <w:lang w:val="en-US"/>
        </w:rPr>
        <w:t>Serial.print</w:t>
      </w:r>
      <w:proofErr w:type="spellEnd"/>
      <w:r w:rsidRPr="00933731">
        <w:rPr>
          <w:lang w:val="en-US"/>
        </w:rPr>
        <w:t>(".");</w:t>
      </w:r>
    </w:p>
    <w:p w14:paraId="0440AF71" w14:textId="77777777" w:rsidR="00616050" w:rsidRDefault="00000000">
      <w:r w:rsidRPr="00933731">
        <w:rPr>
          <w:lang w:val="en-US"/>
        </w:rPr>
        <w:t xml:space="preserve">  </w:t>
      </w:r>
      <w:r>
        <w:t>}</w:t>
      </w:r>
    </w:p>
    <w:p w14:paraId="4097451D" w14:textId="77777777" w:rsidR="00616050" w:rsidRDefault="00000000">
      <w:r>
        <w:t xml:space="preserve">  </w:t>
      </w:r>
      <w:proofErr w:type="spellStart"/>
      <w:r>
        <w:t>Serial.println</w:t>
      </w:r>
      <w:proofErr w:type="spellEnd"/>
      <w:r>
        <w:t>("\n[RED] Conectado exitosamente a Internet.");</w:t>
      </w:r>
    </w:p>
    <w:p w14:paraId="064332D2" w14:textId="77777777" w:rsidR="00616050" w:rsidRDefault="00000000">
      <w:r>
        <w:t xml:space="preserve">  </w:t>
      </w:r>
      <w:proofErr w:type="spellStart"/>
      <w:r>
        <w:t>Serial.println</w:t>
      </w:r>
      <w:proofErr w:type="spellEnd"/>
      <w:r>
        <w:t>("==========================================\n");</w:t>
      </w:r>
    </w:p>
    <w:p w14:paraId="5B014820" w14:textId="77777777" w:rsidR="00616050" w:rsidRDefault="00000000">
      <w:r>
        <w:t>}</w:t>
      </w:r>
    </w:p>
    <w:p w14:paraId="5B38E969" w14:textId="77777777" w:rsidR="00616050" w:rsidRDefault="00616050"/>
    <w:p w14:paraId="315F4FAA" w14:textId="77777777" w:rsidR="00616050" w:rsidRDefault="00616050"/>
    <w:p w14:paraId="30800387" w14:textId="77777777" w:rsidR="00616050" w:rsidRDefault="00616050"/>
    <w:p w14:paraId="3A14128F" w14:textId="77777777" w:rsidR="00616050" w:rsidRDefault="00000000">
      <w:pPr>
        <w:rPr>
          <w:color w:val="4A86E8"/>
        </w:rPr>
      </w:pPr>
      <w:r>
        <w:rPr>
          <w:color w:val="4A86E8"/>
        </w:rPr>
        <w:lastRenderedPageBreak/>
        <w:t>// ---------------------------------------------------------</w:t>
      </w:r>
    </w:p>
    <w:p w14:paraId="2F18BA7D" w14:textId="77777777" w:rsidR="00616050" w:rsidRDefault="00000000">
      <w:pPr>
        <w:rPr>
          <w:color w:val="4A86E8"/>
        </w:rPr>
      </w:pPr>
      <w:r>
        <w:rPr>
          <w:color w:val="4A86E8"/>
        </w:rPr>
        <w:t>// 3. FUNCIÓN DE NUBE (HTTP POST)</w:t>
      </w:r>
    </w:p>
    <w:p w14:paraId="62B70C46" w14:textId="77777777" w:rsidR="00616050" w:rsidRPr="00933731" w:rsidRDefault="00000000">
      <w:pPr>
        <w:rPr>
          <w:color w:val="4A86E8"/>
          <w:lang w:val="en-US"/>
        </w:rPr>
      </w:pPr>
      <w:r w:rsidRPr="00933731">
        <w:rPr>
          <w:color w:val="4A86E8"/>
          <w:lang w:val="en-US"/>
        </w:rPr>
        <w:t>/</w:t>
      </w:r>
      <w:proofErr w:type="gramStart"/>
      <w:r w:rsidRPr="00933731">
        <w:rPr>
          <w:color w:val="4A86E8"/>
          <w:lang w:val="en-US"/>
        </w:rPr>
        <w:t>/ -</w:t>
      </w:r>
      <w:proofErr w:type="gramEnd"/>
      <w:r w:rsidRPr="00933731">
        <w:rPr>
          <w:color w:val="4A86E8"/>
          <w:lang w:val="en-US"/>
        </w:rPr>
        <w:t>--------------------------------------------------------</w:t>
      </w:r>
    </w:p>
    <w:p w14:paraId="235EC27B" w14:textId="77777777" w:rsidR="00616050" w:rsidRPr="00933731" w:rsidRDefault="00000000">
      <w:pPr>
        <w:rPr>
          <w:lang w:val="en-US"/>
        </w:rPr>
      </w:pPr>
      <w:r w:rsidRPr="00933731">
        <w:rPr>
          <w:lang w:val="en-US"/>
        </w:rPr>
        <w:t xml:space="preserve">void </w:t>
      </w:r>
      <w:proofErr w:type="spellStart"/>
      <w:proofErr w:type="gramStart"/>
      <w:r w:rsidRPr="00933731">
        <w:rPr>
          <w:lang w:val="en-US"/>
        </w:rPr>
        <w:t>enviarDatosNube</w:t>
      </w:r>
      <w:proofErr w:type="spellEnd"/>
      <w:r w:rsidRPr="00933731">
        <w:rPr>
          <w:lang w:val="en-US"/>
        </w:rPr>
        <w:t>(</w:t>
      </w:r>
      <w:proofErr w:type="gramEnd"/>
      <w:r w:rsidRPr="00933731">
        <w:rPr>
          <w:lang w:val="en-US"/>
        </w:rPr>
        <w:t xml:space="preserve">String </w:t>
      </w:r>
      <w:proofErr w:type="spellStart"/>
      <w:r w:rsidRPr="00933731">
        <w:rPr>
          <w:lang w:val="en-US"/>
        </w:rPr>
        <w:t>tipoEvento</w:t>
      </w:r>
      <w:proofErr w:type="spellEnd"/>
      <w:r w:rsidRPr="00933731">
        <w:rPr>
          <w:lang w:val="en-US"/>
        </w:rPr>
        <w:t xml:space="preserve">, int </w:t>
      </w:r>
      <w:proofErr w:type="spellStart"/>
      <w:proofErr w:type="gramStart"/>
      <w:r w:rsidRPr="00933731">
        <w:rPr>
          <w:lang w:val="en-US"/>
        </w:rPr>
        <w:t>distancia</w:t>
      </w:r>
      <w:proofErr w:type="spellEnd"/>
      <w:r w:rsidRPr="00933731">
        <w:rPr>
          <w:lang w:val="en-US"/>
        </w:rPr>
        <w:t>) {</w:t>
      </w:r>
      <w:proofErr w:type="gramEnd"/>
    </w:p>
    <w:p w14:paraId="0557B57D" w14:textId="77777777" w:rsidR="00616050" w:rsidRPr="00933731" w:rsidRDefault="00000000">
      <w:pPr>
        <w:rPr>
          <w:lang w:val="en-US"/>
        </w:rPr>
      </w:pPr>
      <w:r w:rsidRPr="00933731">
        <w:rPr>
          <w:lang w:val="en-US"/>
        </w:rPr>
        <w:t xml:space="preserve">  </w:t>
      </w:r>
      <w:proofErr w:type="gramStart"/>
      <w:r w:rsidRPr="00933731">
        <w:rPr>
          <w:lang w:val="en-US"/>
        </w:rPr>
        <w:t>if(</w:t>
      </w:r>
      <w:proofErr w:type="spellStart"/>
      <w:proofErr w:type="gramEnd"/>
      <w:r w:rsidRPr="00933731">
        <w:rPr>
          <w:lang w:val="en-US"/>
        </w:rPr>
        <w:t>WiFi.status</w:t>
      </w:r>
      <w:proofErr w:type="spellEnd"/>
      <w:r w:rsidRPr="00933731">
        <w:rPr>
          <w:lang w:val="en-US"/>
        </w:rPr>
        <w:t>() == WL_</w:t>
      </w:r>
      <w:proofErr w:type="gramStart"/>
      <w:r w:rsidRPr="00933731">
        <w:rPr>
          <w:lang w:val="en-US"/>
        </w:rPr>
        <w:t>CONNECTED){</w:t>
      </w:r>
      <w:proofErr w:type="gramEnd"/>
    </w:p>
    <w:p w14:paraId="10DA36DC" w14:textId="77777777" w:rsidR="00616050" w:rsidRPr="00933731" w:rsidRDefault="00000000">
      <w:pPr>
        <w:rPr>
          <w:lang w:val="en-US"/>
        </w:rPr>
      </w:pPr>
      <w:r w:rsidRPr="00933731">
        <w:rPr>
          <w:lang w:val="en-US"/>
        </w:rPr>
        <w:t xml:space="preserve">    </w:t>
      </w:r>
      <w:proofErr w:type="spellStart"/>
      <w:r w:rsidRPr="00933731">
        <w:rPr>
          <w:lang w:val="en-US"/>
        </w:rPr>
        <w:t>HTTPClient</w:t>
      </w:r>
      <w:proofErr w:type="spellEnd"/>
      <w:r w:rsidRPr="00933731">
        <w:rPr>
          <w:lang w:val="en-US"/>
        </w:rPr>
        <w:t xml:space="preserve"> http;</w:t>
      </w:r>
    </w:p>
    <w:p w14:paraId="1E773D1D" w14:textId="77777777" w:rsidR="00616050" w:rsidRPr="00933731" w:rsidRDefault="00000000">
      <w:pPr>
        <w:rPr>
          <w:lang w:val="en-US"/>
        </w:rPr>
      </w:pPr>
      <w:r w:rsidRPr="00933731">
        <w:rPr>
          <w:lang w:val="en-US"/>
        </w:rPr>
        <w:t xml:space="preserve">    </w:t>
      </w:r>
      <w:proofErr w:type="spellStart"/>
      <w:proofErr w:type="gramStart"/>
      <w:r w:rsidRPr="00933731">
        <w:rPr>
          <w:lang w:val="en-US"/>
        </w:rPr>
        <w:t>http.begin</w:t>
      </w:r>
      <w:proofErr w:type="spellEnd"/>
      <w:proofErr w:type="gramEnd"/>
      <w:r w:rsidRPr="00933731">
        <w:rPr>
          <w:lang w:val="en-US"/>
        </w:rPr>
        <w:t>(</w:t>
      </w:r>
      <w:proofErr w:type="spellStart"/>
      <w:r w:rsidRPr="00933731">
        <w:rPr>
          <w:lang w:val="en-US"/>
        </w:rPr>
        <w:t>urlFirebase</w:t>
      </w:r>
      <w:proofErr w:type="spellEnd"/>
      <w:r w:rsidRPr="00933731">
        <w:rPr>
          <w:lang w:val="en-US"/>
        </w:rPr>
        <w:t>);</w:t>
      </w:r>
    </w:p>
    <w:p w14:paraId="5F7034EF" w14:textId="77777777" w:rsidR="00616050" w:rsidRPr="00933731" w:rsidRDefault="00000000">
      <w:pPr>
        <w:rPr>
          <w:lang w:val="en-US"/>
        </w:rPr>
      </w:pPr>
      <w:r w:rsidRPr="00933731">
        <w:rPr>
          <w:lang w:val="en-US"/>
        </w:rPr>
        <w:t xml:space="preserve">    </w:t>
      </w:r>
      <w:proofErr w:type="spellStart"/>
      <w:proofErr w:type="gramStart"/>
      <w:r w:rsidRPr="00933731">
        <w:rPr>
          <w:lang w:val="en-US"/>
        </w:rPr>
        <w:t>http.addHeader</w:t>
      </w:r>
      <w:proofErr w:type="spellEnd"/>
      <w:proofErr w:type="gramEnd"/>
      <w:r w:rsidRPr="00933731">
        <w:rPr>
          <w:lang w:val="en-US"/>
        </w:rPr>
        <w:t>("Content-Type", "application/</w:t>
      </w:r>
      <w:proofErr w:type="spellStart"/>
      <w:r w:rsidRPr="00933731">
        <w:rPr>
          <w:lang w:val="en-US"/>
        </w:rPr>
        <w:t>json</w:t>
      </w:r>
      <w:proofErr w:type="spellEnd"/>
      <w:r w:rsidRPr="00933731">
        <w:rPr>
          <w:lang w:val="en-US"/>
        </w:rPr>
        <w:t>");</w:t>
      </w:r>
    </w:p>
    <w:p w14:paraId="6EABA5E3" w14:textId="77777777" w:rsidR="00616050" w:rsidRPr="00933731" w:rsidRDefault="00616050">
      <w:pPr>
        <w:rPr>
          <w:lang w:val="en-US"/>
        </w:rPr>
      </w:pPr>
    </w:p>
    <w:p w14:paraId="4A07F957" w14:textId="77777777" w:rsidR="00616050" w:rsidRDefault="00000000">
      <w:pPr>
        <w:rPr>
          <w:color w:val="4A86E8"/>
        </w:rPr>
      </w:pPr>
      <w:r w:rsidRPr="00933731">
        <w:rPr>
          <w:lang w:val="en-US"/>
        </w:rPr>
        <w:t xml:space="preserve">   </w:t>
      </w:r>
      <w:r w:rsidRPr="00933731">
        <w:rPr>
          <w:color w:val="4A86E8"/>
          <w:lang w:val="en-US"/>
        </w:rPr>
        <w:t xml:space="preserve"> </w:t>
      </w:r>
      <w:r>
        <w:rPr>
          <w:color w:val="4A86E8"/>
        </w:rPr>
        <w:t>// Construcción del paquete JSON</w:t>
      </w:r>
    </w:p>
    <w:p w14:paraId="2EF54C75" w14:textId="77777777" w:rsidR="00616050" w:rsidRDefault="00000000">
      <w:r>
        <w:t xml:space="preserve">    String </w:t>
      </w:r>
      <w:proofErr w:type="spellStart"/>
      <w:r>
        <w:t>jsonPayload</w:t>
      </w:r>
      <w:proofErr w:type="spellEnd"/>
      <w:r>
        <w:t xml:space="preserve"> = "{\"evento\":\"" + </w:t>
      </w:r>
      <w:proofErr w:type="spellStart"/>
      <w:r>
        <w:t>tipoEvento</w:t>
      </w:r>
      <w:proofErr w:type="spellEnd"/>
      <w:r>
        <w:t xml:space="preserve"> + "\", \"</w:t>
      </w:r>
      <w:proofErr w:type="spellStart"/>
      <w:r>
        <w:t>distancia_cm</w:t>
      </w:r>
      <w:proofErr w:type="spellEnd"/>
      <w:r>
        <w:t>\":" + String(distancia) + "}";</w:t>
      </w:r>
    </w:p>
    <w:p w14:paraId="1382F3C8" w14:textId="77777777" w:rsidR="00616050" w:rsidRDefault="00000000">
      <w:r>
        <w:t xml:space="preserve">    </w:t>
      </w:r>
    </w:p>
    <w:p w14:paraId="21CEF9E1" w14:textId="77777777" w:rsidR="00616050" w:rsidRDefault="00000000">
      <w:r>
        <w:t xml:space="preserve">    </w:t>
      </w:r>
      <w:proofErr w:type="spellStart"/>
      <w:r>
        <w:t>Serial.println</w:t>
      </w:r>
      <w:proofErr w:type="spellEnd"/>
      <w:r>
        <w:t xml:space="preserve">("  -&gt; [NUBE] Subiendo datos: " + </w:t>
      </w:r>
      <w:proofErr w:type="spellStart"/>
      <w:r>
        <w:t>jsonPayload</w:t>
      </w:r>
      <w:proofErr w:type="spellEnd"/>
      <w:r>
        <w:t>);</w:t>
      </w:r>
    </w:p>
    <w:p w14:paraId="1C54E563" w14:textId="77777777" w:rsidR="00616050" w:rsidRDefault="00000000">
      <w:r>
        <w:t xml:space="preserve">    </w:t>
      </w:r>
    </w:p>
    <w:p w14:paraId="7FF0C6BA" w14:textId="77777777" w:rsidR="00616050" w:rsidRDefault="00000000">
      <w:pPr>
        <w:rPr>
          <w:color w:val="4A86E8"/>
        </w:rPr>
      </w:pPr>
      <w:r>
        <w:t xml:space="preserve">   </w:t>
      </w:r>
      <w:r>
        <w:rPr>
          <w:color w:val="4A86E8"/>
        </w:rPr>
        <w:t xml:space="preserve"> // Ejecución de la petición HTTP</w:t>
      </w:r>
    </w:p>
    <w:p w14:paraId="5304BD83" w14:textId="77777777" w:rsidR="00616050" w:rsidRDefault="00000000">
      <w:r>
        <w:t xml:space="preserve">    </w:t>
      </w:r>
      <w:proofErr w:type="spellStart"/>
      <w:r>
        <w:t>int</w:t>
      </w:r>
      <w:proofErr w:type="spellEnd"/>
      <w:r>
        <w:t xml:space="preserve"> </w:t>
      </w:r>
      <w:proofErr w:type="spellStart"/>
      <w:r>
        <w:t>httpResponseCode</w:t>
      </w:r>
      <w:proofErr w:type="spellEnd"/>
      <w:r>
        <w:t xml:space="preserve"> = </w:t>
      </w:r>
      <w:proofErr w:type="spellStart"/>
      <w:r>
        <w:t>http.POST</w:t>
      </w:r>
      <w:proofErr w:type="spellEnd"/>
      <w:r>
        <w:t>(</w:t>
      </w:r>
      <w:proofErr w:type="spellStart"/>
      <w:r>
        <w:t>jsonPayload</w:t>
      </w:r>
      <w:proofErr w:type="spellEnd"/>
      <w:r>
        <w:t>);</w:t>
      </w:r>
    </w:p>
    <w:p w14:paraId="77E732D0" w14:textId="77777777" w:rsidR="00616050" w:rsidRDefault="00000000">
      <w:r>
        <w:t xml:space="preserve">    </w:t>
      </w:r>
    </w:p>
    <w:p w14:paraId="7B9548CD" w14:textId="77777777" w:rsidR="00616050" w:rsidRDefault="00000000">
      <w:pPr>
        <w:rPr>
          <w:color w:val="4A86E8"/>
        </w:rPr>
      </w:pPr>
      <w:r>
        <w:t xml:space="preserve">   </w:t>
      </w:r>
      <w:r>
        <w:rPr>
          <w:color w:val="4A86E8"/>
        </w:rPr>
        <w:t xml:space="preserve"> // Aquí validamos la simulación (Saldrá error porque la URL es falsa, ¡pero el envío es real!)</w:t>
      </w:r>
    </w:p>
    <w:p w14:paraId="2916C866" w14:textId="77777777" w:rsidR="00616050" w:rsidRDefault="00000000">
      <w:r>
        <w:t xml:space="preserve">    </w:t>
      </w:r>
      <w:proofErr w:type="spellStart"/>
      <w:r>
        <w:t>if</w:t>
      </w:r>
      <w:proofErr w:type="spellEnd"/>
      <w:r>
        <w:t>(</w:t>
      </w:r>
      <w:proofErr w:type="spellStart"/>
      <w:r>
        <w:t>httpResponseCode</w:t>
      </w:r>
      <w:proofErr w:type="spellEnd"/>
      <w:r>
        <w:t xml:space="preserve"> &gt; 0) {</w:t>
      </w:r>
    </w:p>
    <w:p w14:paraId="6A12C87E" w14:textId="77777777" w:rsidR="00616050" w:rsidRPr="00933731" w:rsidRDefault="00000000">
      <w:pPr>
        <w:rPr>
          <w:lang w:val="en-US"/>
        </w:rPr>
      </w:pPr>
      <w:r>
        <w:t xml:space="preserve">      </w:t>
      </w:r>
      <w:proofErr w:type="spellStart"/>
      <w:r>
        <w:t>Serial.println</w:t>
      </w:r>
      <w:proofErr w:type="spellEnd"/>
      <w:r>
        <w:t xml:space="preserve">("  -&gt; [NUBE] Éxito. </w:t>
      </w:r>
      <w:r w:rsidRPr="00933731">
        <w:rPr>
          <w:lang w:val="en-US"/>
        </w:rPr>
        <w:t>Código HTTP: " + String(</w:t>
      </w:r>
      <w:proofErr w:type="spellStart"/>
      <w:r w:rsidRPr="00933731">
        <w:rPr>
          <w:lang w:val="en-US"/>
        </w:rPr>
        <w:t>httpResponseCode</w:t>
      </w:r>
      <w:proofErr w:type="spellEnd"/>
      <w:r w:rsidRPr="00933731">
        <w:rPr>
          <w:lang w:val="en-US"/>
        </w:rPr>
        <w:t>));</w:t>
      </w:r>
    </w:p>
    <w:p w14:paraId="6DA28900" w14:textId="77777777" w:rsidR="00616050" w:rsidRPr="00933731" w:rsidRDefault="00000000">
      <w:pPr>
        <w:rPr>
          <w:lang w:val="en-US"/>
        </w:rPr>
      </w:pPr>
      <w:r w:rsidRPr="00933731">
        <w:rPr>
          <w:lang w:val="en-US"/>
        </w:rPr>
        <w:t xml:space="preserve">    } else {</w:t>
      </w:r>
    </w:p>
    <w:p w14:paraId="0F6EAF2D" w14:textId="77777777" w:rsidR="00616050" w:rsidRDefault="00000000">
      <w:r w:rsidRPr="00933731">
        <w:rPr>
          <w:lang w:val="en-US"/>
        </w:rPr>
        <w:t xml:space="preserve">      </w:t>
      </w:r>
      <w:proofErr w:type="spellStart"/>
      <w:r>
        <w:t>Serial.println</w:t>
      </w:r>
      <w:proofErr w:type="spellEnd"/>
      <w:r>
        <w:t>("  -&gt; [NUBE] Intento de subida completado. (Error esperado por URL simulada)");</w:t>
      </w:r>
    </w:p>
    <w:p w14:paraId="244313A9" w14:textId="77777777" w:rsidR="00616050" w:rsidRDefault="00000000">
      <w:r>
        <w:t xml:space="preserve">    }</w:t>
      </w:r>
    </w:p>
    <w:p w14:paraId="3C560AB8" w14:textId="77777777" w:rsidR="00616050" w:rsidRDefault="00000000">
      <w:r>
        <w:t xml:space="preserve">    </w:t>
      </w:r>
      <w:proofErr w:type="spellStart"/>
      <w:r>
        <w:t>http.end</w:t>
      </w:r>
      <w:proofErr w:type="spellEnd"/>
      <w:r>
        <w:t>();</w:t>
      </w:r>
    </w:p>
    <w:p w14:paraId="4BE603E5" w14:textId="77777777" w:rsidR="00616050" w:rsidRDefault="00000000">
      <w:r>
        <w:t xml:space="preserve">  } </w:t>
      </w:r>
      <w:proofErr w:type="spellStart"/>
      <w:r>
        <w:t>else</w:t>
      </w:r>
      <w:proofErr w:type="spellEnd"/>
      <w:r>
        <w:t xml:space="preserve"> {</w:t>
      </w:r>
    </w:p>
    <w:p w14:paraId="523033DE" w14:textId="77777777" w:rsidR="00616050" w:rsidRDefault="00000000">
      <w:r>
        <w:t xml:space="preserve">    </w:t>
      </w:r>
      <w:proofErr w:type="spellStart"/>
      <w:r>
        <w:t>Serial.println</w:t>
      </w:r>
      <w:proofErr w:type="spellEnd"/>
      <w:r>
        <w:t>("  -&gt; [ERROR] Sin conexión a Internet.");</w:t>
      </w:r>
    </w:p>
    <w:p w14:paraId="1E42B706" w14:textId="77777777" w:rsidR="00616050" w:rsidRPr="00933731" w:rsidRDefault="00000000">
      <w:pPr>
        <w:rPr>
          <w:lang w:val="en-US"/>
        </w:rPr>
      </w:pPr>
      <w:r>
        <w:t xml:space="preserve">  </w:t>
      </w:r>
      <w:r w:rsidRPr="00933731">
        <w:rPr>
          <w:lang w:val="en-US"/>
        </w:rPr>
        <w:t>}</w:t>
      </w:r>
    </w:p>
    <w:p w14:paraId="00741FD3" w14:textId="77777777" w:rsidR="00616050" w:rsidRPr="00933731" w:rsidRDefault="00000000">
      <w:pPr>
        <w:rPr>
          <w:lang w:val="en-US"/>
        </w:rPr>
      </w:pPr>
      <w:r w:rsidRPr="00933731">
        <w:rPr>
          <w:lang w:val="en-US"/>
        </w:rPr>
        <w:t>}</w:t>
      </w:r>
    </w:p>
    <w:p w14:paraId="01F58F70" w14:textId="77777777" w:rsidR="00616050" w:rsidRPr="00933731" w:rsidRDefault="00616050">
      <w:pPr>
        <w:rPr>
          <w:lang w:val="en-US"/>
        </w:rPr>
      </w:pPr>
    </w:p>
    <w:p w14:paraId="448C6E7D" w14:textId="77777777" w:rsidR="00616050" w:rsidRPr="00933731" w:rsidRDefault="00000000">
      <w:pPr>
        <w:rPr>
          <w:color w:val="4A86E8"/>
          <w:lang w:val="en-US"/>
        </w:rPr>
      </w:pPr>
      <w:r w:rsidRPr="00933731">
        <w:rPr>
          <w:color w:val="4A86E8"/>
          <w:lang w:val="en-US"/>
        </w:rPr>
        <w:t>/</w:t>
      </w:r>
      <w:proofErr w:type="gramStart"/>
      <w:r w:rsidRPr="00933731">
        <w:rPr>
          <w:color w:val="4A86E8"/>
          <w:lang w:val="en-US"/>
        </w:rPr>
        <w:t>/ -</w:t>
      </w:r>
      <w:proofErr w:type="gramEnd"/>
      <w:r w:rsidRPr="00933731">
        <w:rPr>
          <w:color w:val="4A86E8"/>
          <w:lang w:val="en-US"/>
        </w:rPr>
        <w:t>--------------------------------------------------------</w:t>
      </w:r>
    </w:p>
    <w:p w14:paraId="5A779C97" w14:textId="77777777" w:rsidR="00616050" w:rsidRPr="00933731" w:rsidRDefault="00000000">
      <w:pPr>
        <w:rPr>
          <w:color w:val="4A86E8"/>
          <w:lang w:val="en-US"/>
        </w:rPr>
      </w:pPr>
      <w:r w:rsidRPr="00933731">
        <w:rPr>
          <w:color w:val="4A86E8"/>
          <w:lang w:val="en-US"/>
        </w:rPr>
        <w:t>// 4. BUCLE PRINCIPAL (FSM)</w:t>
      </w:r>
    </w:p>
    <w:p w14:paraId="39BF4305" w14:textId="77777777" w:rsidR="00616050" w:rsidRPr="00933731" w:rsidRDefault="00000000">
      <w:pPr>
        <w:rPr>
          <w:color w:val="4A86E8"/>
          <w:lang w:val="en-US"/>
        </w:rPr>
      </w:pPr>
      <w:r w:rsidRPr="00933731">
        <w:rPr>
          <w:color w:val="4A86E8"/>
          <w:lang w:val="en-US"/>
        </w:rPr>
        <w:t>/</w:t>
      </w:r>
      <w:proofErr w:type="gramStart"/>
      <w:r w:rsidRPr="00933731">
        <w:rPr>
          <w:color w:val="4A86E8"/>
          <w:lang w:val="en-US"/>
        </w:rPr>
        <w:t>/ -</w:t>
      </w:r>
      <w:proofErr w:type="gramEnd"/>
      <w:r w:rsidRPr="00933731">
        <w:rPr>
          <w:color w:val="4A86E8"/>
          <w:lang w:val="en-US"/>
        </w:rPr>
        <w:t>--------------------------------------------------------</w:t>
      </w:r>
    </w:p>
    <w:p w14:paraId="797ADB73" w14:textId="77777777" w:rsidR="00616050" w:rsidRPr="00933731" w:rsidRDefault="00000000">
      <w:pPr>
        <w:rPr>
          <w:lang w:val="en-US"/>
        </w:rPr>
      </w:pPr>
      <w:r w:rsidRPr="00933731">
        <w:rPr>
          <w:lang w:val="en-US"/>
        </w:rPr>
        <w:t xml:space="preserve">void </w:t>
      </w:r>
      <w:proofErr w:type="gramStart"/>
      <w:r w:rsidRPr="00933731">
        <w:rPr>
          <w:lang w:val="en-US"/>
        </w:rPr>
        <w:t>loop(</w:t>
      </w:r>
      <w:proofErr w:type="gramEnd"/>
      <w:r w:rsidRPr="00933731">
        <w:rPr>
          <w:lang w:val="en-US"/>
        </w:rPr>
        <w:t>) {</w:t>
      </w:r>
    </w:p>
    <w:p w14:paraId="7941B34D" w14:textId="77777777" w:rsidR="00616050" w:rsidRDefault="00000000">
      <w:pPr>
        <w:rPr>
          <w:color w:val="4A86E8"/>
        </w:rPr>
      </w:pPr>
      <w:r w:rsidRPr="00933731">
        <w:rPr>
          <w:lang w:val="en-US"/>
        </w:rPr>
        <w:t xml:space="preserve"> </w:t>
      </w:r>
      <w:r w:rsidRPr="00933731">
        <w:rPr>
          <w:color w:val="4A86E8"/>
          <w:lang w:val="en-US"/>
        </w:rPr>
        <w:t xml:space="preserve"> </w:t>
      </w:r>
      <w:r>
        <w:rPr>
          <w:color w:val="4A86E8"/>
        </w:rPr>
        <w:t>// A. Etapa de Adquisición (Mapeando el potenciómetro a centímetros)</w:t>
      </w:r>
    </w:p>
    <w:p w14:paraId="688879CC" w14:textId="77777777" w:rsidR="00616050" w:rsidRPr="00933731" w:rsidRDefault="00000000">
      <w:pPr>
        <w:rPr>
          <w:lang w:val="en-US"/>
        </w:rPr>
      </w:pPr>
      <w:r>
        <w:t xml:space="preserve">  </w:t>
      </w:r>
      <w:r w:rsidRPr="00933731">
        <w:rPr>
          <w:lang w:val="en-US"/>
        </w:rPr>
        <w:t xml:space="preserve">int </w:t>
      </w:r>
      <w:proofErr w:type="spellStart"/>
      <w:r w:rsidRPr="00933731">
        <w:rPr>
          <w:lang w:val="en-US"/>
        </w:rPr>
        <w:t>lecturaADC</w:t>
      </w:r>
      <w:proofErr w:type="spellEnd"/>
      <w:r w:rsidRPr="00933731">
        <w:rPr>
          <w:lang w:val="en-US"/>
        </w:rPr>
        <w:t xml:space="preserve"> = </w:t>
      </w:r>
      <w:proofErr w:type="spellStart"/>
      <w:r w:rsidRPr="00933731">
        <w:rPr>
          <w:lang w:val="en-US"/>
        </w:rPr>
        <w:t>analogRead</w:t>
      </w:r>
      <w:proofErr w:type="spellEnd"/>
      <w:r w:rsidRPr="00933731">
        <w:rPr>
          <w:lang w:val="en-US"/>
        </w:rPr>
        <w:t>(</w:t>
      </w:r>
      <w:proofErr w:type="spellStart"/>
      <w:r w:rsidRPr="00933731">
        <w:rPr>
          <w:lang w:val="en-US"/>
        </w:rPr>
        <w:t>pinSimuladorLaser</w:t>
      </w:r>
      <w:proofErr w:type="spellEnd"/>
      <w:r w:rsidRPr="00933731">
        <w:rPr>
          <w:lang w:val="en-US"/>
        </w:rPr>
        <w:t>);</w:t>
      </w:r>
    </w:p>
    <w:p w14:paraId="56B56571" w14:textId="77777777" w:rsidR="00616050" w:rsidRPr="00933731" w:rsidRDefault="00000000">
      <w:pPr>
        <w:rPr>
          <w:lang w:val="en-US"/>
        </w:rPr>
      </w:pPr>
      <w:r w:rsidRPr="00933731">
        <w:rPr>
          <w:lang w:val="en-US"/>
        </w:rPr>
        <w:t xml:space="preserve">  int </w:t>
      </w:r>
      <w:proofErr w:type="spellStart"/>
      <w:r w:rsidRPr="00933731">
        <w:rPr>
          <w:lang w:val="en-US"/>
        </w:rPr>
        <w:t>distanciaCM</w:t>
      </w:r>
      <w:proofErr w:type="spellEnd"/>
      <w:r w:rsidRPr="00933731">
        <w:rPr>
          <w:lang w:val="en-US"/>
        </w:rPr>
        <w:t xml:space="preserve"> = </w:t>
      </w:r>
      <w:proofErr w:type="gramStart"/>
      <w:r w:rsidRPr="00933731">
        <w:rPr>
          <w:lang w:val="en-US"/>
        </w:rPr>
        <w:t>map(</w:t>
      </w:r>
      <w:proofErr w:type="spellStart"/>
      <w:proofErr w:type="gramEnd"/>
      <w:r w:rsidRPr="00933731">
        <w:rPr>
          <w:lang w:val="en-US"/>
        </w:rPr>
        <w:t>lecturaADC</w:t>
      </w:r>
      <w:proofErr w:type="spellEnd"/>
      <w:r w:rsidRPr="00933731">
        <w:rPr>
          <w:lang w:val="en-US"/>
        </w:rPr>
        <w:t xml:space="preserve">, 0, 4095, 0, 200); </w:t>
      </w:r>
    </w:p>
    <w:p w14:paraId="08019432" w14:textId="77777777" w:rsidR="00616050" w:rsidRPr="00933731" w:rsidRDefault="00000000">
      <w:pPr>
        <w:rPr>
          <w:lang w:val="en-US"/>
        </w:rPr>
      </w:pPr>
      <w:r w:rsidRPr="00933731">
        <w:rPr>
          <w:lang w:val="en-US"/>
        </w:rPr>
        <w:t xml:space="preserve">  unsigned long </w:t>
      </w:r>
      <w:proofErr w:type="spellStart"/>
      <w:r w:rsidRPr="00933731">
        <w:rPr>
          <w:lang w:val="en-US"/>
        </w:rPr>
        <w:t>tiempoActual</w:t>
      </w:r>
      <w:proofErr w:type="spellEnd"/>
      <w:r w:rsidRPr="00933731">
        <w:rPr>
          <w:lang w:val="en-US"/>
        </w:rPr>
        <w:t xml:space="preserve"> = </w:t>
      </w:r>
      <w:proofErr w:type="spellStart"/>
      <w:proofErr w:type="gramStart"/>
      <w:r w:rsidRPr="00933731">
        <w:rPr>
          <w:lang w:val="en-US"/>
        </w:rPr>
        <w:t>millis</w:t>
      </w:r>
      <w:proofErr w:type="spellEnd"/>
      <w:r w:rsidRPr="00933731">
        <w:rPr>
          <w:lang w:val="en-US"/>
        </w:rPr>
        <w:t>(</w:t>
      </w:r>
      <w:proofErr w:type="gramEnd"/>
      <w:r w:rsidRPr="00933731">
        <w:rPr>
          <w:lang w:val="en-US"/>
        </w:rPr>
        <w:t>);</w:t>
      </w:r>
    </w:p>
    <w:p w14:paraId="3F9EE41B" w14:textId="77777777" w:rsidR="00616050" w:rsidRPr="00933731" w:rsidRDefault="00616050">
      <w:pPr>
        <w:rPr>
          <w:lang w:val="en-US"/>
        </w:rPr>
      </w:pPr>
    </w:p>
    <w:p w14:paraId="4DA1C483" w14:textId="77777777" w:rsidR="00616050" w:rsidRDefault="00000000">
      <w:pPr>
        <w:rPr>
          <w:color w:val="4A86E8"/>
        </w:rPr>
      </w:pPr>
      <w:r w:rsidRPr="00933731">
        <w:rPr>
          <w:lang w:val="en-US"/>
        </w:rPr>
        <w:t xml:space="preserve"> </w:t>
      </w:r>
      <w:r w:rsidRPr="00933731">
        <w:rPr>
          <w:color w:val="4A86E8"/>
          <w:lang w:val="en-US"/>
        </w:rPr>
        <w:t xml:space="preserve"> </w:t>
      </w:r>
      <w:r>
        <w:rPr>
          <w:color w:val="4A86E8"/>
        </w:rPr>
        <w:t>// B. Etapa de Procesamiento (Evaluación de Transiciones FSM)</w:t>
      </w:r>
    </w:p>
    <w:p w14:paraId="51FCB439" w14:textId="77777777" w:rsidR="00616050" w:rsidRPr="00933731" w:rsidRDefault="00000000">
      <w:pPr>
        <w:rPr>
          <w:lang w:val="en-US"/>
        </w:rPr>
      </w:pPr>
      <w:r>
        <w:t xml:space="preserve">  </w:t>
      </w:r>
      <w:r w:rsidRPr="00933731">
        <w:rPr>
          <w:lang w:val="en-US"/>
        </w:rPr>
        <w:t>switch (</w:t>
      </w:r>
      <w:proofErr w:type="spellStart"/>
      <w:r w:rsidRPr="00933731">
        <w:rPr>
          <w:lang w:val="en-US"/>
        </w:rPr>
        <w:t>estadoActual</w:t>
      </w:r>
      <w:proofErr w:type="spellEnd"/>
      <w:r w:rsidRPr="00933731">
        <w:rPr>
          <w:lang w:val="en-US"/>
        </w:rPr>
        <w:t>) {</w:t>
      </w:r>
    </w:p>
    <w:p w14:paraId="669AD85B" w14:textId="77777777" w:rsidR="00616050" w:rsidRPr="00933731" w:rsidRDefault="00000000">
      <w:pPr>
        <w:rPr>
          <w:lang w:val="en-US"/>
        </w:rPr>
      </w:pPr>
      <w:r w:rsidRPr="00933731">
        <w:rPr>
          <w:lang w:val="en-US"/>
        </w:rPr>
        <w:t xml:space="preserve">    </w:t>
      </w:r>
    </w:p>
    <w:p w14:paraId="5D6AF93E" w14:textId="77777777" w:rsidR="00616050" w:rsidRPr="00933731" w:rsidRDefault="00000000">
      <w:pPr>
        <w:rPr>
          <w:lang w:val="en-US"/>
        </w:rPr>
      </w:pPr>
      <w:r w:rsidRPr="00933731">
        <w:rPr>
          <w:lang w:val="en-US"/>
        </w:rPr>
        <w:t xml:space="preserve">    case S0_MONITOREO:</w:t>
      </w:r>
    </w:p>
    <w:p w14:paraId="6BE8A5B9" w14:textId="77777777" w:rsidR="00616050" w:rsidRDefault="00000000">
      <w:pPr>
        <w:rPr>
          <w:color w:val="4A86E8"/>
        </w:rPr>
      </w:pPr>
      <w:r w:rsidRPr="00933731">
        <w:rPr>
          <w:lang w:val="en-US"/>
        </w:rPr>
        <w:t xml:space="preserve">     </w:t>
      </w:r>
      <w:r w:rsidRPr="00933731">
        <w:rPr>
          <w:color w:val="4A86E8"/>
          <w:lang w:val="en-US"/>
        </w:rPr>
        <w:t xml:space="preserve"> </w:t>
      </w:r>
      <w:r>
        <w:rPr>
          <w:color w:val="4A86E8"/>
        </w:rPr>
        <w:t>// Evaluamos qué condición se cumple primero</w:t>
      </w:r>
    </w:p>
    <w:p w14:paraId="572AA11E" w14:textId="77777777" w:rsidR="00616050" w:rsidRDefault="00000000">
      <w:r>
        <w:t xml:space="preserve">      </w:t>
      </w:r>
      <w:proofErr w:type="spellStart"/>
      <w:r>
        <w:t>if</w:t>
      </w:r>
      <w:proofErr w:type="spellEnd"/>
      <w:r>
        <w:t xml:space="preserve"> (</w:t>
      </w:r>
      <w:proofErr w:type="spellStart"/>
      <w:r>
        <w:t>tiempoActual</w:t>
      </w:r>
      <w:proofErr w:type="spellEnd"/>
      <w:r>
        <w:t xml:space="preserve"> - </w:t>
      </w:r>
      <w:proofErr w:type="spellStart"/>
      <w:r>
        <w:t>tiempoAnterior</w:t>
      </w:r>
      <w:proofErr w:type="spellEnd"/>
      <w:r>
        <w:t xml:space="preserve"> &gt;= </w:t>
      </w:r>
      <w:proofErr w:type="spellStart"/>
      <w:r>
        <w:t>intervaloFoto</w:t>
      </w:r>
      <w:proofErr w:type="spellEnd"/>
      <w:r>
        <w:t>) {</w:t>
      </w:r>
    </w:p>
    <w:p w14:paraId="1973DFEE" w14:textId="77777777" w:rsidR="00616050" w:rsidRDefault="00000000">
      <w:r>
        <w:t xml:space="preserve">        </w:t>
      </w:r>
      <w:proofErr w:type="spellStart"/>
      <w:r>
        <w:t>estadoActual</w:t>
      </w:r>
      <w:proofErr w:type="spellEnd"/>
      <w:r>
        <w:t xml:space="preserve"> = S3_FOTO_PERIODICA;</w:t>
      </w:r>
    </w:p>
    <w:p w14:paraId="0D6273BF" w14:textId="77777777" w:rsidR="00616050" w:rsidRPr="00933731" w:rsidRDefault="00000000">
      <w:pPr>
        <w:rPr>
          <w:lang w:val="en-US"/>
        </w:rPr>
      </w:pPr>
      <w:r>
        <w:lastRenderedPageBreak/>
        <w:t xml:space="preserve">      </w:t>
      </w:r>
      <w:r w:rsidRPr="00933731">
        <w:rPr>
          <w:lang w:val="en-US"/>
        </w:rPr>
        <w:t>} else if (</w:t>
      </w:r>
      <w:proofErr w:type="spellStart"/>
      <w:r w:rsidRPr="00933731">
        <w:rPr>
          <w:lang w:val="en-US"/>
        </w:rPr>
        <w:t>distanciaCM</w:t>
      </w:r>
      <w:proofErr w:type="spellEnd"/>
      <w:r w:rsidRPr="00933731">
        <w:rPr>
          <w:lang w:val="en-US"/>
        </w:rPr>
        <w:t xml:space="preserve"> &lt; </w:t>
      </w:r>
      <w:proofErr w:type="gramStart"/>
      <w:r w:rsidRPr="00933731">
        <w:rPr>
          <w:lang w:val="en-US"/>
        </w:rPr>
        <w:t>50) {</w:t>
      </w:r>
      <w:proofErr w:type="gramEnd"/>
    </w:p>
    <w:p w14:paraId="14FF2867" w14:textId="77777777" w:rsidR="00616050" w:rsidRPr="00933731" w:rsidRDefault="00000000">
      <w:pPr>
        <w:rPr>
          <w:lang w:val="en-US"/>
        </w:rPr>
      </w:pPr>
      <w:r w:rsidRPr="00933731">
        <w:rPr>
          <w:lang w:val="en-US"/>
        </w:rPr>
        <w:t xml:space="preserve">        </w:t>
      </w:r>
      <w:proofErr w:type="spellStart"/>
      <w:r w:rsidRPr="00933731">
        <w:rPr>
          <w:lang w:val="en-US"/>
        </w:rPr>
        <w:t>estadoActual</w:t>
      </w:r>
      <w:proofErr w:type="spellEnd"/>
      <w:r w:rsidRPr="00933731">
        <w:rPr>
          <w:lang w:val="en-US"/>
        </w:rPr>
        <w:t xml:space="preserve"> = S2_RIESGO;</w:t>
      </w:r>
    </w:p>
    <w:p w14:paraId="1BBDABDF" w14:textId="77777777" w:rsidR="00616050" w:rsidRPr="00933731" w:rsidRDefault="00000000">
      <w:pPr>
        <w:rPr>
          <w:lang w:val="en-US"/>
        </w:rPr>
      </w:pPr>
      <w:r w:rsidRPr="00933731">
        <w:rPr>
          <w:lang w:val="en-US"/>
        </w:rPr>
        <w:t xml:space="preserve">      } else if (</w:t>
      </w:r>
      <w:proofErr w:type="spellStart"/>
      <w:r w:rsidRPr="00933731">
        <w:rPr>
          <w:lang w:val="en-US"/>
        </w:rPr>
        <w:t>distanciaCM</w:t>
      </w:r>
      <w:proofErr w:type="spellEnd"/>
      <w:r w:rsidRPr="00933731">
        <w:rPr>
          <w:lang w:val="en-US"/>
        </w:rPr>
        <w:t xml:space="preserve"> &gt;= 50 &amp;&amp; </w:t>
      </w:r>
      <w:proofErr w:type="spellStart"/>
      <w:r w:rsidRPr="00933731">
        <w:rPr>
          <w:lang w:val="en-US"/>
        </w:rPr>
        <w:t>distanciaCM</w:t>
      </w:r>
      <w:proofErr w:type="spellEnd"/>
      <w:r w:rsidRPr="00933731">
        <w:rPr>
          <w:lang w:val="en-US"/>
        </w:rPr>
        <w:t xml:space="preserve"> &lt;= </w:t>
      </w:r>
      <w:proofErr w:type="gramStart"/>
      <w:r w:rsidRPr="00933731">
        <w:rPr>
          <w:lang w:val="en-US"/>
        </w:rPr>
        <w:t>100) {</w:t>
      </w:r>
      <w:proofErr w:type="gramEnd"/>
    </w:p>
    <w:p w14:paraId="5677432E" w14:textId="77777777" w:rsidR="00616050" w:rsidRDefault="00000000">
      <w:r w:rsidRPr="00933731">
        <w:rPr>
          <w:lang w:val="en-US"/>
        </w:rPr>
        <w:t xml:space="preserve">        </w:t>
      </w:r>
      <w:proofErr w:type="spellStart"/>
      <w:r>
        <w:t>estadoActual</w:t>
      </w:r>
      <w:proofErr w:type="spellEnd"/>
      <w:r>
        <w:t xml:space="preserve"> = S1_ALERTA_TEMPRANA;</w:t>
      </w:r>
    </w:p>
    <w:p w14:paraId="38592C41" w14:textId="77777777" w:rsidR="00616050" w:rsidRDefault="00000000">
      <w:r>
        <w:t xml:space="preserve">      }</w:t>
      </w:r>
    </w:p>
    <w:p w14:paraId="50038CB5" w14:textId="77777777" w:rsidR="00616050" w:rsidRDefault="00000000">
      <w:r>
        <w:t xml:space="preserve">      break;</w:t>
      </w:r>
    </w:p>
    <w:p w14:paraId="3339E674" w14:textId="77777777" w:rsidR="00616050" w:rsidRDefault="00616050"/>
    <w:p w14:paraId="4F4ABCCB" w14:textId="77777777" w:rsidR="00616050" w:rsidRDefault="00000000">
      <w:r>
        <w:t xml:space="preserve">    case S1_ALERTA_TEMPRANA:</w:t>
      </w:r>
    </w:p>
    <w:p w14:paraId="01398A9F" w14:textId="77777777" w:rsidR="00616050" w:rsidRDefault="00000000">
      <w:r>
        <w:t xml:space="preserve">      </w:t>
      </w:r>
      <w:proofErr w:type="spellStart"/>
      <w:r>
        <w:t>Serial.println</w:t>
      </w:r>
      <w:proofErr w:type="spellEnd"/>
      <w:r>
        <w:t>("[BLE_TX] Enviando 0x01 -&gt; Pulsera (Precaución). Distancia: " + String(</w:t>
      </w:r>
      <w:proofErr w:type="spellStart"/>
      <w:r>
        <w:t>distanciaCM</w:t>
      </w:r>
      <w:proofErr w:type="spellEnd"/>
      <w:r>
        <w:t>) + "cm");</w:t>
      </w:r>
    </w:p>
    <w:p w14:paraId="1787A532" w14:textId="77777777" w:rsidR="00616050" w:rsidRDefault="00000000">
      <w:pPr>
        <w:rPr>
          <w:color w:val="4A86E8"/>
        </w:rPr>
      </w:pPr>
      <w:r>
        <w:t xml:space="preserve">      </w:t>
      </w:r>
      <w:proofErr w:type="spellStart"/>
      <w:r>
        <w:t>estadoActual</w:t>
      </w:r>
      <w:proofErr w:type="spellEnd"/>
      <w:r>
        <w:t xml:space="preserve"> = S0_MONITOREO; </w:t>
      </w:r>
      <w:r>
        <w:rPr>
          <w:color w:val="4A86E8"/>
        </w:rPr>
        <w:t>// Retorno inmediato para no bloquear</w:t>
      </w:r>
    </w:p>
    <w:p w14:paraId="49D921D1" w14:textId="77777777" w:rsidR="00616050" w:rsidRDefault="00000000">
      <w:pPr>
        <w:rPr>
          <w:color w:val="4A86E8"/>
        </w:rPr>
      </w:pPr>
      <w:r>
        <w:t xml:space="preserve">      </w:t>
      </w:r>
      <w:proofErr w:type="spellStart"/>
      <w:r>
        <w:t>delay</w:t>
      </w:r>
      <w:proofErr w:type="spellEnd"/>
      <w:r>
        <w:t xml:space="preserve">(800); </w:t>
      </w:r>
      <w:r>
        <w:rPr>
          <w:color w:val="4A86E8"/>
        </w:rPr>
        <w:t>// Retardo visual para leer el monitor serie</w:t>
      </w:r>
    </w:p>
    <w:p w14:paraId="29F32C2D" w14:textId="77777777" w:rsidR="00616050" w:rsidRPr="00933731" w:rsidRDefault="00000000">
      <w:pPr>
        <w:rPr>
          <w:lang w:val="en-US"/>
        </w:rPr>
      </w:pPr>
      <w:r>
        <w:t xml:space="preserve">      </w:t>
      </w:r>
      <w:r w:rsidRPr="00933731">
        <w:rPr>
          <w:lang w:val="en-US"/>
        </w:rPr>
        <w:t>break;</w:t>
      </w:r>
    </w:p>
    <w:p w14:paraId="70F28307" w14:textId="77777777" w:rsidR="00616050" w:rsidRPr="00933731" w:rsidRDefault="00616050">
      <w:pPr>
        <w:rPr>
          <w:lang w:val="en-US"/>
        </w:rPr>
      </w:pPr>
    </w:p>
    <w:p w14:paraId="229984BA" w14:textId="77777777" w:rsidR="00616050" w:rsidRPr="00933731" w:rsidRDefault="00000000">
      <w:pPr>
        <w:rPr>
          <w:lang w:val="en-US"/>
        </w:rPr>
      </w:pPr>
      <w:r w:rsidRPr="00933731">
        <w:rPr>
          <w:lang w:val="en-US"/>
        </w:rPr>
        <w:t xml:space="preserve">    case S2_RIESGO:</w:t>
      </w:r>
    </w:p>
    <w:p w14:paraId="76859DAC" w14:textId="77777777" w:rsidR="00616050" w:rsidRPr="00933731" w:rsidRDefault="00000000">
      <w:pPr>
        <w:rPr>
          <w:lang w:val="en-US"/>
        </w:rPr>
      </w:pPr>
      <w:r w:rsidRPr="00933731">
        <w:rPr>
          <w:lang w:val="en-US"/>
        </w:rPr>
        <w:t xml:space="preserve">      </w:t>
      </w:r>
      <w:proofErr w:type="spellStart"/>
      <w:r w:rsidRPr="00933731">
        <w:rPr>
          <w:lang w:val="en-US"/>
        </w:rPr>
        <w:t>Serial.println</w:t>
      </w:r>
      <w:proofErr w:type="spellEnd"/>
      <w:r w:rsidRPr="00933731">
        <w:rPr>
          <w:lang w:val="en-US"/>
        </w:rPr>
        <w:t>("\n================ EMERGENCIA ================");</w:t>
      </w:r>
    </w:p>
    <w:p w14:paraId="7EFEC1F9" w14:textId="77777777" w:rsidR="00616050" w:rsidRDefault="00000000">
      <w:r w:rsidRPr="00933731">
        <w:rPr>
          <w:lang w:val="en-US"/>
        </w:rPr>
        <w:t xml:space="preserve">      </w:t>
      </w:r>
      <w:proofErr w:type="spellStart"/>
      <w:r>
        <w:t>Serial.println</w:t>
      </w:r>
      <w:proofErr w:type="spellEnd"/>
      <w:r>
        <w:t>("[BLE_TX] Enviando 0x02 -&gt; Pulsera (VIBRACIÓN MÁXIMA). Distancia: " + String(</w:t>
      </w:r>
      <w:proofErr w:type="spellStart"/>
      <w:r>
        <w:t>distanciaCM</w:t>
      </w:r>
      <w:proofErr w:type="spellEnd"/>
      <w:r>
        <w:t>) + "cm");</w:t>
      </w:r>
    </w:p>
    <w:p w14:paraId="0E645C48" w14:textId="77777777" w:rsidR="00616050" w:rsidRDefault="00000000">
      <w:r>
        <w:t xml:space="preserve">      </w:t>
      </w:r>
      <w:proofErr w:type="spellStart"/>
      <w:r>
        <w:t>enviarDatosNube</w:t>
      </w:r>
      <w:proofErr w:type="spellEnd"/>
      <w:r>
        <w:t xml:space="preserve">("COLISION_INMINENTE", </w:t>
      </w:r>
      <w:proofErr w:type="spellStart"/>
      <w:r>
        <w:t>distanciaCM</w:t>
      </w:r>
      <w:proofErr w:type="spellEnd"/>
      <w:r>
        <w:t>);</w:t>
      </w:r>
    </w:p>
    <w:p w14:paraId="3B34DC25" w14:textId="77777777" w:rsidR="00616050" w:rsidRDefault="00000000">
      <w:r>
        <w:t xml:space="preserve">      Serial.println("============================================\n");</w:t>
      </w:r>
    </w:p>
    <w:p w14:paraId="75EE54CD" w14:textId="77777777" w:rsidR="00616050" w:rsidRDefault="00000000">
      <w:r>
        <w:t xml:space="preserve">      </w:t>
      </w:r>
      <w:proofErr w:type="spellStart"/>
      <w:r>
        <w:t>estadoActual</w:t>
      </w:r>
      <w:proofErr w:type="spellEnd"/>
      <w:r>
        <w:t xml:space="preserve"> = S0_MONITOREO;</w:t>
      </w:r>
    </w:p>
    <w:p w14:paraId="533822C0" w14:textId="77777777" w:rsidR="00616050" w:rsidRDefault="00000000">
      <w:pPr>
        <w:rPr>
          <w:color w:val="4A86E8"/>
        </w:rPr>
      </w:pPr>
      <w:r>
        <w:t xml:space="preserve">      </w:t>
      </w:r>
      <w:proofErr w:type="spellStart"/>
      <w:r>
        <w:t>delay</w:t>
      </w:r>
      <w:proofErr w:type="spellEnd"/>
      <w:r>
        <w:t xml:space="preserve">(1500); </w:t>
      </w:r>
      <w:r>
        <w:rPr>
          <w:color w:val="4A86E8"/>
        </w:rPr>
        <w:t>// Bloqueo de seguridad temporal tras impacto</w:t>
      </w:r>
    </w:p>
    <w:p w14:paraId="2B99F758" w14:textId="77777777" w:rsidR="00616050" w:rsidRPr="00933731" w:rsidRDefault="00000000">
      <w:pPr>
        <w:rPr>
          <w:lang w:val="en-US"/>
        </w:rPr>
      </w:pPr>
      <w:r>
        <w:t xml:space="preserve">      </w:t>
      </w:r>
      <w:r w:rsidRPr="00933731">
        <w:rPr>
          <w:lang w:val="en-US"/>
        </w:rPr>
        <w:t>break;</w:t>
      </w:r>
    </w:p>
    <w:p w14:paraId="4CB2AB68" w14:textId="77777777" w:rsidR="00616050" w:rsidRPr="00933731" w:rsidRDefault="00616050">
      <w:pPr>
        <w:rPr>
          <w:lang w:val="en-US"/>
        </w:rPr>
      </w:pPr>
    </w:p>
    <w:p w14:paraId="7D6696B6" w14:textId="77777777" w:rsidR="00616050" w:rsidRPr="00933731" w:rsidRDefault="00000000">
      <w:pPr>
        <w:rPr>
          <w:lang w:val="en-US"/>
        </w:rPr>
      </w:pPr>
      <w:r w:rsidRPr="00933731">
        <w:rPr>
          <w:lang w:val="en-US"/>
        </w:rPr>
        <w:t xml:space="preserve">    case S3_FOTO_PERIODICA:</w:t>
      </w:r>
    </w:p>
    <w:p w14:paraId="63B0AD77" w14:textId="77777777" w:rsidR="00616050" w:rsidRDefault="00000000">
      <w:r w:rsidRPr="00933731">
        <w:rPr>
          <w:lang w:val="en-US"/>
        </w:rPr>
        <w:t xml:space="preserve">      </w:t>
      </w:r>
      <w:proofErr w:type="spellStart"/>
      <w:r>
        <w:t>Serial.println</w:t>
      </w:r>
      <w:proofErr w:type="spellEnd"/>
      <w:r>
        <w:t>("\n[SISTEMA] Timer de 15 minutos cumplido. Capturando imagen...");</w:t>
      </w:r>
    </w:p>
    <w:p w14:paraId="0BFB970F" w14:textId="77777777" w:rsidR="00616050" w:rsidRDefault="00000000">
      <w:r>
        <w:t xml:space="preserve">      </w:t>
      </w:r>
      <w:proofErr w:type="spellStart"/>
      <w:r>
        <w:t>enviarDatosNube</w:t>
      </w:r>
      <w:proofErr w:type="spellEnd"/>
      <w:r>
        <w:t xml:space="preserve">("FOTO_PERIODICA_OK", </w:t>
      </w:r>
      <w:proofErr w:type="spellStart"/>
      <w:r>
        <w:t>distanciaCM</w:t>
      </w:r>
      <w:proofErr w:type="spellEnd"/>
      <w:r>
        <w:t>);</w:t>
      </w:r>
    </w:p>
    <w:p w14:paraId="4DDED258" w14:textId="77777777" w:rsidR="00616050" w:rsidRDefault="00000000">
      <w:pPr>
        <w:rPr>
          <w:color w:val="4A86E8"/>
        </w:rPr>
      </w:pPr>
      <w:r>
        <w:t xml:space="preserve">      </w:t>
      </w:r>
      <w:proofErr w:type="spellStart"/>
      <w:r>
        <w:t>tiempoAnterior</w:t>
      </w:r>
      <w:proofErr w:type="spellEnd"/>
      <w:r>
        <w:t xml:space="preserve"> = </w:t>
      </w:r>
      <w:proofErr w:type="spellStart"/>
      <w:r>
        <w:t>tiempoActual</w:t>
      </w:r>
      <w:proofErr w:type="spellEnd"/>
      <w:r>
        <w:t xml:space="preserve">; </w:t>
      </w:r>
      <w:r>
        <w:rPr>
          <w:color w:val="4A86E8"/>
        </w:rPr>
        <w:t>// Reiniciamos el reloj de hardware</w:t>
      </w:r>
    </w:p>
    <w:p w14:paraId="78386723" w14:textId="77777777" w:rsidR="00616050" w:rsidRDefault="00000000">
      <w:r>
        <w:t xml:space="preserve">      </w:t>
      </w:r>
      <w:proofErr w:type="spellStart"/>
      <w:r>
        <w:t>estadoActual</w:t>
      </w:r>
      <w:proofErr w:type="spellEnd"/>
      <w:r>
        <w:t xml:space="preserve"> = S0_MONITOREO;</w:t>
      </w:r>
    </w:p>
    <w:p w14:paraId="26D99C82" w14:textId="77777777" w:rsidR="00616050" w:rsidRDefault="00000000">
      <w:r>
        <w:t xml:space="preserve">      break;</w:t>
      </w:r>
    </w:p>
    <w:p w14:paraId="0555E532" w14:textId="77777777" w:rsidR="00616050" w:rsidRDefault="00000000">
      <w:r>
        <w:t xml:space="preserve">  }</w:t>
      </w:r>
    </w:p>
    <w:p w14:paraId="4B466AF5" w14:textId="77777777" w:rsidR="00616050" w:rsidRDefault="00616050"/>
    <w:p w14:paraId="678210E5" w14:textId="77777777" w:rsidR="00616050" w:rsidRDefault="00000000">
      <w:pPr>
        <w:rPr>
          <w:color w:val="4A86E8"/>
        </w:rPr>
      </w:pPr>
      <w:r>
        <w:t xml:space="preserve">  </w:t>
      </w:r>
      <w:proofErr w:type="spellStart"/>
      <w:r>
        <w:t>delay</w:t>
      </w:r>
      <w:proofErr w:type="spellEnd"/>
      <w:r>
        <w:t>(50);</w:t>
      </w:r>
      <w:r>
        <w:rPr>
          <w:color w:val="4A86E8"/>
        </w:rPr>
        <w:t xml:space="preserve"> // Mantenemos la CPU estable en el simulador</w:t>
      </w:r>
    </w:p>
    <w:p w14:paraId="03CEFD82" w14:textId="77777777" w:rsidR="00616050" w:rsidRDefault="00000000">
      <w:r>
        <w:t>}</w:t>
      </w:r>
    </w:p>
    <w:p w14:paraId="36E00F50" w14:textId="77777777" w:rsidR="00616050" w:rsidRDefault="00616050">
      <w:pPr>
        <w:rPr>
          <w:b/>
          <w:bCs/>
          <w:sz w:val="26"/>
          <w:szCs w:val="26"/>
          <w:u w:val="single"/>
        </w:rPr>
      </w:pPr>
    </w:p>
    <w:p w14:paraId="4CB8348C" w14:textId="77777777" w:rsidR="00616050" w:rsidRDefault="00616050">
      <w:pPr>
        <w:rPr>
          <w:b/>
          <w:bCs/>
          <w:sz w:val="26"/>
          <w:szCs w:val="26"/>
          <w:u w:val="single"/>
        </w:rPr>
      </w:pPr>
    </w:p>
    <w:p w14:paraId="51C4B972" w14:textId="77777777" w:rsidR="00616050" w:rsidRDefault="00000000">
      <w:pPr>
        <w:rPr>
          <w:b/>
          <w:bCs/>
          <w:sz w:val="26"/>
          <w:szCs w:val="26"/>
          <w:u w:val="single"/>
        </w:rPr>
      </w:pPr>
      <w:r>
        <w:rPr>
          <w:b/>
          <w:bCs/>
          <w:sz w:val="26"/>
          <w:szCs w:val="26"/>
          <w:u w:val="single"/>
        </w:rPr>
        <w:t>-El Código del Esclavo:</w:t>
      </w:r>
    </w:p>
    <w:p w14:paraId="030B3B69" w14:textId="77777777" w:rsidR="00616050" w:rsidRDefault="00000000">
      <w:pPr>
        <w:rPr>
          <w:color w:val="4A86E8"/>
        </w:rPr>
      </w:pPr>
      <w:r>
        <w:rPr>
          <w:color w:val="4A86E8"/>
        </w:rPr>
        <w:t>// ---------------------------------------------------------</w:t>
      </w:r>
    </w:p>
    <w:p w14:paraId="60F2DB52" w14:textId="77777777" w:rsidR="00616050" w:rsidRDefault="00000000">
      <w:pPr>
        <w:rPr>
          <w:color w:val="4A86E8"/>
        </w:rPr>
      </w:pPr>
      <w:r>
        <w:rPr>
          <w:color w:val="4A86E8"/>
        </w:rPr>
        <w:t>// 1. DEFINICIÓN DE PINES Y VARIABLES</w:t>
      </w:r>
    </w:p>
    <w:p w14:paraId="5FD4D120" w14:textId="77777777" w:rsidR="00616050" w:rsidRDefault="00000000">
      <w:pPr>
        <w:rPr>
          <w:color w:val="4A86E8"/>
        </w:rPr>
      </w:pPr>
      <w:r>
        <w:rPr>
          <w:color w:val="4A86E8"/>
        </w:rPr>
        <w:t>// ---------------------------------------------------------</w:t>
      </w:r>
    </w:p>
    <w:p w14:paraId="02679E88" w14:textId="77777777" w:rsidR="00616050" w:rsidRDefault="00000000">
      <w:proofErr w:type="spellStart"/>
      <w:r>
        <w:t>const</w:t>
      </w:r>
      <w:proofErr w:type="spellEnd"/>
      <w:r>
        <w:t xml:space="preserve"> </w:t>
      </w:r>
      <w:proofErr w:type="spellStart"/>
      <w:r>
        <w:t>int</w:t>
      </w:r>
      <w:proofErr w:type="spellEnd"/>
      <w:r>
        <w:t xml:space="preserve"> </w:t>
      </w:r>
      <w:proofErr w:type="spellStart"/>
      <w:r>
        <w:t>pinMotor</w:t>
      </w:r>
      <w:proofErr w:type="spellEnd"/>
      <w:r>
        <w:t xml:space="preserve"> = 8; </w:t>
      </w:r>
      <w:r>
        <w:rPr>
          <w:color w:val="4A86E8"/>
        </w:rPr>
        <w:t>// Conectado al Gate del MOSFET (Simulado con LED)</w:t>
      </w:r>
    </w:p>
    <w:p w14:paraId="5C397C14" w14:textId="77777777" w:rsidR="00616050" w:rsidRDefault="00616050">
      <w:pPr>
        <w:rPr>
          <w:color w:val="4A86E8"/>
        </w:rPr>
      </w:pPr>
    </w:p>
    <w:p w14:paraId="2459FFB5" w14:textId="77777777" w:rsidR="00616050" w:rsidRDefault="00000000">
      <w:pPr>
        <w:rPr>
          <w:color w:val="4A86E8"/>
        </w:rPr>
      </w:pPr>
      <w:r>
        <w:rPr>
          <w:color w:val="4A86E8"/>
        </w:rPr>
        <w:t>// Estados de la FSM: 0 = Reposo, 1 = Intermitente, 2 = Continuo</w:t>
      </w:r>
    </w:p>
    <w:p w14:paraId="2BB39793" w14:textId="77777777" w:rsidR="00616050" w:rsidRDefault="00000000">
      <w:pPr>
        <w:rPr>
          <w:color w:val="4A86E8"/>
        </w:rPr>
      </w:pPr>
      <w:proofErr w:type="spellStart"/>
      <w:r>
        <w:t>int</w:t>
      </w:r>
      <w:proofErr w:type="spellEnd"/>
      <w:r>
        <w:t xml:space="preserve"> </w:t>
      </w:r>
      <w:proofErr w:type="spellStart"/>
      <w:r>
        <w:t>estadoActual</w:t>
      </w:r>
      <w:proofErr w:type="spellEnd"/>
      <w:r>
        <w:t xml:space="preserve"> = 0;</w:t>
      </w:r>
      <w:r>
        <w:rPr>
          <w:color w:val="4A86E8"/>
        </w:rPr>
        <w:t xml:space="preserve"> </w:t>
      </w:r>
    </w:p>
    <w:p w14:paraId="23CAAD8F" w14:textId="77777777" w:rsidR="00616050" w:rsidRDefault="00616050">
      <w:pPr>
        <w:rPr>
          <w:color w:val="4A86E8"/>
        </w:rPr>
      </w:pPr>
    </w:p>
    <w:p w14:paraId="3171018B" w14:textId="77777777" w:rsidR="00616050" w:rsidRDefault="00000000">
      <w:pPr>
        <w:rPr>
          <w:color w:val="4A86E8"/>
        </w:rPr>
      </w:pPr>
      <w:r>
        <w:rPr>
          <w:color w:val="4A86E8"/>
        </w:rPr>
        <w:t xml:space="preserve">// Variables para evitar usar </w:t>
      </w:r>
      <w:proofErr w:type="spellStart"/>
      <w:r>
        <w:rPr>
          <w:color w:val="4A86E8"/>
        </w:rPr>
        <w:t>delay</w:t>
      </w:r>
      <w:proofErr w:type="spellEnd"/>
      <w:r>
        <w:rPr>
          <w:color w:val="4A86E8"/>
        </w:rPr>
        <w:t>() en la vibración intermitente</w:t>
      </w:r>
    </w:p>
    <w:p w14:paraId="57550CFC" w14:textId="77777777" w:rsidR="00616050" w:rsidRDefault="00000000">
      <w:proofErr w:type="spellStart"/>
      <w:r>
        <w:t>unsigned</w:t>
      </w:r>
      <w:proofErr w:type="spellEnd"/>
      <w:r>
        <w:t xml:space="preserve"> </w:t>
      </w:r>
      <w:proofErr w:type="spellStart"/>
      <w:r>
        <w:t>long</w:t>
      </w:r>
      <w:proofErr w:type="spellEnd"/>
      <w:r>
        <w:t xml:space="preserve"> </w:t>
      </w:r>
      <w:proofErr w:type="spellStart"/>
      <w:r>
        <w:t>tiempoAnterior</w:t>
      </w:r>
      <w:proofErr w:type="spellEnd"/>
      <w:r>
        <w:t xml:space="preserve"> = 0;</w:t>
      </w:r>
    </w:p>
    <w:p w14:paraId="74DFF111" w14:textId="77777777" w:rsidR="00616050" w:rsidRDefault="00000000">
      <w:proofErr w:type="spellStart"/>
      <w:r>
        <w:lastRenderedPageBreak/>
        <w:t>bool</w:t>
      </w:r>
      <w:proofErr w:type="spellEnd"/>
      <w:r>
        <w:t xml:space="preserve"> </w:t>
      </w:r>
      <w:proofErr w:type="spellStart"/>
      <w:r>
        <w:t>estadoActuador</w:t>
      </w:r>
      <w:proofErr w:type="spellEnd"/>
      <w:r>
        <w:t xml:space="preserve"> = false;</w:t>
      </w:r>
    </w:p>
    <w:p w14:paraId="4E300AFE" w14:textId="77777777" w:rsidR="00616050" w:rsidRDefault="00616050">
      <w:pPr>
        <w:rPr>
          <w:color w:val="4A86E8"/>
        </w:rPr>
      </w:pPr>
    </w:p>
    <w:p w14:paraId="242288D1" w14:textId="77777777" w:rsidR="00616050" w:rsidRDefault="00000000">
      <w:pPr>
        <w:rPr>
          <w:color w:val="4A86E8"/>
        </w:rPr>
      </w:pPr>
      <w:r>
        <w:rPr>
          <w:color w:val="4A86E8"/>
        </w:rPr>
        <w:t>// ---------------------------------------------------------</w:t>
      </w:r>
    </w:p>
    <w:p w14:paraId="5BE78BE5" w14:textId="77777777" w:rsidR="00616050" w:rsidRDefault="00000000">
      <w:pPr>
        <w:rPr>
          <w:color w:val="4A86E8"/>
        </w:rPr>
      </w:pPr>
      <w:r>
        <w:rPr>
          <w:color w:val="4A86E8"/>
        </w:rPr>
        <w:t>// 2. CONFIGURACIÓN INICIAL (SETUP)</w:t>
      </w:r>
    </w:p>
    <w:p w14:paraId="5CEEC574" w14:textId="77777777" w:rsidR="00616050" w:rsidRPr="00933731" w:rsidRDefault="00000000">
      <w:pPr>
        <w:rPr>
          <w:color w:val="4A86E8"/>
          <w:lang w:val="en-US"/>
        </w:rPr>
      </w:pPr>
      <w:r w:rsidRPr="00933731">
        <w:rPr>
          <w:color w:val="4A86E8"/>
          <w:lang w:val="en-US"/>
        </w:rPr>
        <w:t>/</w:t>
      </w:r>
      <w:proofErr w:type="gramStart"/>
      <w:r w:rsidRPr="00933731">
        <w:rPr>
          <w:color w:val="4A86E8"/>
          <w:lang w:val="en-US"/>
        </w:rPr>
        <w:t>/ -</w:t>
      </w:r>
      <w:proofErr w:type="gramEnd"/>
      <w:r w:rsidRPr="00933731">
        <w:rPr>
          <w:color w:val="4A86E8"/>
          <w:lang w:val="en-US"/>
        </w:rPr>
        <w:t>--------------------------------------------------------</w:t>
      </w:r>
    </w:p>
    <w:p w14:paraId="4F19D73F" w14:textId="77777777" w:rsidR="00616050" w:rsidRPr="00933731" w:rsidRDefault="00000000">
      <w:pPr>
        <w:rPr>
          <w:lang w:val="en-US"/>
        </w:rPr>
      </w:pPr>
      <w:r w:rsidRPr="00933731">
        <w:rPr>
          <w:lang w:val="en-US"/>
        </w:rPr>
        <w:t xml:space="preserve">void </w:t>
      </w:r>
      <w:proofErr w:type="gramStart"/>
      <w:r w:rsidRPr="00933731">
        <w:rPr>
          <w:lang w:val="en-US"/>
        </w:rPr>
        <w:t>setup(</w:t>
      </w:r>
      <w:proofErr w:type="gramEnd"/>
      <w:r w:rsidRPr="00933731">
        <w:rPr>
          <w:lang w:val="en-US"/>
        </w:rPr>
        <w:t>) {</w:t>
      </w:r>
    </w:p>
    <w:p w14:paraId="2D635924" w14:textId="77777777" w:rsidR="00616050" w:rsidRPr="00933731" w:rsidRDefault="00000000">
      <w:pPr>
        <w:rPr>
          <w:lang w:val="en-US"/>
        </w:rPr>
      </w:pPr>
      <w:r w:rsidRPr="00933731">
        <w:rPr>
          <w:lang w:val="en-US"/>
        </w:rPr>
        <w:t xml:space="preserve">  </w:t>
      </w:r>
      <w:proofErr w:type="spellStart"/>
      <w:r w:rsidRPr="00933731">
        <w:rPr>
          <w:lang w:val="en-US"/>
        </w:rPr>
        <w:t>Serial.begin</w:t>
      </w:r>
      <w:proofErr w:type="spellEnd"/>
      <w:r w:rsidRPr="00933731">
        <w:rPr>
          <w:lang w:val="en-US"/>
        </w:rPr>
        <w:t>(115200);</w:t>
      </w:r>
    </w:p>
    <w:p w14:paraId="575F77F8" w14:textId="77777777" w:rsidR="00616050" w:rsidRPr="00933731" w:rsidRDefault="00000000">
      <w:pPr>
        <w:rPr>
          <w:lang w:val="en-US"/>
        </w:rPr>
      </w:pPr>
      <w:r w:rsidRPr="00933731">
        <w:rPr>
          <w:lang w:val="en-US"/>
        </w:rPr>
        <w:t xml:space="preserve">  </w:t>
      </w:r>
      <w:proofErr w:type="spellStart"/>
      <w:proofErr w:type="gramStart"/>
      <w:r w:rsidRPr="00933731">
        <w:rPr>
          <w:lang w:val="en-US"/>
        </w:rPr>
        <w:t>pinMode</w:t>
      </w:r>
      <w:proofErr w:type="spellEnd"/>
      <w:r w:rsidRPr="00933731">
        <w:rPr>
          <w:lang w:val="en-US"/>
        </w:rPr>
        <w:t>(</w:t>
      </w:r>
      <w:proofErr w:type="spellStart"/>
      <w:proofErr w:type="gramEnd"/>
      <w:r w:rsidRPr="00933731">
        <w:rPr>
          <w:lang w:val="en-US"/>
        </w:rPr>
        <w:t>pinMotor</w:t>
      </w:r>
      <w:proofErr w:type="spellEnd"/>
      <w:r w:rsidRPr="00933731">
        <w:rPr>
          <w:lang w:val="en-US"/>
        </w:rPr>
        <w:t>, OUTPUT);</w:t>
      </w:r>
    </w:p>
    <w:p w14:paraId="048A4049" w14:textId="77777777" w:rsidR="00616050" w:rsidRDefault="00000000">
      <w:r w:rsidRPr="00933731">
        <w:rPr>
          <w:lang w:val="en-US"/>
        </w:rPr>
        <w:t xml:space="preserve">  </w:t>
      </w:r>
      <w:proofErr w:type="spellStart"/>
      <w:r>
        <w:t>digitalWrite</w:t>
      </w:r>
      <w:proofErr w:type="spellEnd"/>
      <w:r>
        <w:t>(</w:t>
      </w:r>
      <w:proofErr w:type="spellStart"/>
      <w:r>
        <w:t>pinMotor</w:t>
      </w:r>
      <w:proofErr w:type="spellEnd"/>
      <w:r>
        <w:t xml:space="preserve">, LOW); </w:t>
      </w:r>
      <w:r>
        <w:rPr>
          <w:color w:val="4A86E8"/>
        </w:rPr>
        <w:t>// Nos aseguramos de que inicie apagado</w:t>
      </w:r>
    </w:p>
    <w:p w14:paraId="46D0E62B" w14:textId="77777777" w:rsidR="00616050" w:rsidRDefault="00616050"/>
    <w:p w14:paraId="571ADB8F" w14:textId="77777777" w:rsidR="00616050" w:rsidRDefault="00000000">
      <w:r>
        <w:t xml:space="preserve">  </w:t>
      </w:r>
      <w:proofErr w:type="spellStart"/>
      <w:r>
        <w:t>Serial.println</w:t>
      </w:r>
      <w:proofErr w:type="spellEnd"/>
      <w:r>
        <w:t>("\n==========================================");</w:t>
      </w:r>
    </w:p>
    <w:p w14:paraId="3C65D1EB" w14:textId="77777777" w:rsidR="00616050" w:rsidRDefault="00000000">
      <w:r>
        <w:t xml:space="preserve">  </w:t>
      </w:r>
      <w:proofErr w:type="spellStart"/>
      <w:r>
        <w:t>Serial.println</w:t>
      </w:r>
      <w:proofErr w:type="spellEnd"/>
      <w:r>
        <w:t>("SISTEMA ESCLAVO (PULSERA) - INICIANDO...");</w:t>
      </w:r>
    </w:p>
    <w:p w14:paraId="2932FD76" w14:textId="77777777" w:rsidR="00616050" w:rsidRDefault="00000000">
      <w:r>
        <w:t xml:space="preserve">  </w:t>
      </w:r>
      <w:proofErr w:type="spellStart"/>
      <w:r>
        <w:t>Serial.println</w:t>
      </w:r>
      <w:proofErr w:type="spellEnd"/>
      <w:r>
        <w:t>("Esperando paquetes BLE desde las Gafas...");</w:t>
      </w:r>
    </w:p>
    <w:p w14:paraId="24327096" w14:textId="77777777" w:rsidR="00616050" w:rsidRDefault="00000000">
      <w:r>
        <w:t xml:space="preserve">  </w:t>
      </w:r>
      <w:proofErr w:type="spellStart"/>
      <w:r>
        <w:t>Serial.println</w:t>
      </w:r>
      <w:proofErr w:type="spellEnd"/>
      <w:r>
        <w:t>("-&gt; Escribe '1' simulando paquete 0x01 (</w:t>
      </w:r>
      <w:proofErr w:type="spellStart"/>
      <w:r>
        <w:t>Precaucion</w:t>
      </w:r>
      <w:proofErr w:type="spellEnd"/>
      <w:r>
        <w:t>)");</w:t>
      </w:r>
    </w:p>
    <w:p w14:paraId="3E15E05E" w14:textId="77777777" w:rsidR="00616050" w:rsidRDefault="00000000">
      <w:r>
        <w:t xml:space="preserve">  </w:t>
      </w:r>
      <w:proofErr w:type="spellStart"/>
      <w:r>
        <w:t>Serial.println</w:t>
      </w:r>
      <w:proofErr w:type="spellEnd"/>
      <w:r>
        <w:t>("-&gt; Escribe '2' simulando paquete 0x02 (Riesgo)");</w:t>
      </w:r>
    </w:p>
    <w:p w14:paraId="684D40A0" w14:textId="77777777" w:rsidR="00616050" w:rsidRDefault="00000000">
      <w:r>
        <w:t xml:space="preserve">  </w:t>
      </w:r>
      <w:proofErr w:type="spellStart"/>
      <w:r>
        <w:t>Serial.println</w:t>
      </w:r>
      <w:proofErr w:type="spellEnd"/>
      <w:r>
        <w:t>("-&gt; Escribe '0' simulando paquete 0x00 (</w:t>
      </w:r>
      <w:proofErr w:type="spellStart"/>
      <w:r>
        <w:t>Via</w:t>
      </w:r>
      <w:proofErr w:type="spellEnd"/>
      <w:r>
        <w:t xml:space="preserve"> Libre)");</w:t>
      </w:r>
    </w:p>
    <w:p w14:paraId="76B52917" w14:textId="77777777" w:rsidR="00616050" w:rsidRPr="00933731" w:rsidRDefault="00000000">
      <w:pPr>
        <w:rPr>
          <w:lang w:val="en-US"/>
        </w:rPr>
      </w:pPr>
      <w:r>
        <w:t xml:space="preserve">  </w:t>
      </w:r>
      <w:proofErr w:type="spellStart"/>
      <w:r w:rsidRPr="00933731">
        <w:rPr>
          <w:lang w:val="en-US"/>
        </w:rPr>
        <w:t>Serial.println</w:t>
      </w:r>
      <w:proofErr w:type="spellEnd"/>
      <w:r w:rsidRPr="00933731">
        <w:rPr>
          <w:lang w:val="en-US"/>
        </w:rPr>
        <w:t>("==========================================\n");</w:t>
      </w:r>
    </w:p>
    <w:p w14:paraId="1EF657EF" w14:textId="77777777" w:rsidR="00616050" w:rsidRPr="00933731" w:rsidRDefault="00000000">
      <w:pPr>
        <w:rPr>
          <w:lang w:val="en-US"/>
        </w:rPr>
      </w:pPr>
      <w:r w:rsidRPr="00933731">
        <w:rPr>
          <w:lang w:val="en-US"/>
        </w:rPr>
        <w:t>}</w:t>
      </w:r>
    </w:p>
    <w:p w14:paraId="6B9839F9" w14:textId="77777777" w:rsidR="00616050" w:rsidRPr="00933731" w:rsidRDefault="00616050">
      <w:pPr>
        <w:rPr>
          <w:color w:val="4A86E8"/>
          <w:lang w:val="en-US"/>
        </w:rPr>
      </w:pPr>
    </w:p>
    <w:p w14:paraId="49F4F09B" w14:textId="77777777" w:rsidR="00616050" w:rsidRPr="00933731" w:rsidRDefault="00000000">
      <w:pPr>
        <w:rPr>
          <w:color w:val="4A86E8"/>
          <w:lang w:val="en-US"/>
        </w:rPr>
      </w:pPr>
      <w:r w:rsidRPr="00933731">
        <w:rPr>
          <w:color w:val="4A86E8"/>
          <w:lang w:val="en-US"/>
        </w:rPr>
        <w:t>/</w:t>
      </w:r>
      <w:proofErr w:type="gramStart"/>
      <w:r w:rsidRPr="00933731">
        <w:rPr>
          <w:color w:val="4A86E8"/>
          <w:lang w:val="en-US"/>
        </w:rPr>
        <w:t>/ -</w:t>
      </w:r>
      <w:proofErr w:type="gramEnd"/>
      <w:r w:rsidRPr="00933731">
        <w:rPr>
          <w:color w:val="4A86E8"/>
          <w:lang w:val="en-US"/>
        </w:rPr>
        <w:t>--------------------------------------------------------</w:t>
      </w:r>
    </w:p>
    <w:p w14:paraId="54BF3A8E" w14:textId="77777777" w:rsidR="00616050" w:rsidRPr="00933731" w:rsidRDefault="00000000">
      <w:pPr>
        <w:rPr>
          <w:color w:val="4A86E8"/>
          <w:lang w:val="en-US"/>
        </w:rPr>
      </w:pPr>
      <w:r w:rsidRPr="00933731">
        <w:rPr>
          <w:color w:val="4A86E8"/>
          <w:lang w:val="en-US"/>
        </w:rPr>
        <w:t>// 3. BUCLE PRINCIPAL (FSM)</w:t>
      </w:r>
    </w:p>
    <w:p w14:paraId="47364808" w14:textId="77777777" w:rsidR="00616050" w:rsidRDefault="00000000">
      <w:pPr>
        <w:rPr>
          <w:color w:val="4A86E8"/>
        </w:rPr>
      </w:pPr>
      <w:r>
        <w:rPr>
          <w:color w:val="4A86E8"/>
        </w:rPr>
        <w:t>// ---------------------------------------------------------</w:t>
      </w:r>
    </w:p>
    <w:p w14:paraId="08762AB5" w14:textId="77777777" w:rsidR="00616050" w:rsidRDefault="00000000">
      <w:proofErr w:type="spellStart"/>
      <w:r>
        <w:t>void</w:t>
      </w:r>
      <w:proofErr w:type="spellEnd"/>
      <w:r>
        <w:t xml:space="preserve"> </w:t>
      </w:r>
      <w:proofErr w:type="spellStart"/>
      <w:r>
        <w:t>loop</w:t>
      </w:r>
      <w:proofErr w:type="spellEnd"/>
      <w:r>
        <w:t>() {</w:t>
      </w:r>
    </w:p>
    <w:p w14:paraId="38512664" w14:textId="77777777" w:rsidR="00616050" w:rsidRDefault="00000000">
      <w:pPr>
        <w:rPr>
          <w:color w:val="4A86E8"/>
        </w:rPr>
      </w:pPr>
      <w:r>
        <w:rPr>
          <w:color w:val="4A86E8"/>
        </w:rPr>
        <w:t xml:space="preserve">  </w:t>
      </w:r>
    </w:p>
    <w:p w14:paraId="1C3A8C7E" w14:textId="77777777" w:rsidR="00616050" w:rsidRDefault="00000000">
      <w:pPr>
        <w:rPr>
          <w:color w:val="4A86E8"/>
        </w:rPr>
      </w:pPr>
      <w:r>
        <w:rPr>
          <w:color w:val="4A86E8"/>
        </w:rPr>
        <w:t xml:space="preserve">  // A. Etapa de Recepción (Simulando antena BLE leyendo el teclado)</w:t>
      </w:r>
    </w:p>
    <w:p w14:paraId="0D2C802A" w14:textId="77777777" w:rsidR="00616050" w:rsidRDefault="00000000">
      <w:r>
        <w:t xml:space="preserve">  </w:t>
      </w:r>
      <w:proofErr w:type="spellStart"/>
      <w:r>
        <w:t>if</w:t>
      </w:r>
      <w:proofErr w:type="spellEnd"/>
      <w:r>
        <w:t xml:space="preserve"> (</w:t>
      </w:r>
      <w:proofErr w:type="spellStart"/>
      <w:r>
        <w:t>Serial.available</w:t>
      </w:r>
      <w:proofErr w:type="spellEnd"/>
      <w:r>
        <w:t>() &gt; 0) {</w:t>
      </w:r>
    </w:p>
    <w:p w14:paraId="7F3D7C2F" w14:textId="77777777" w:rsidR="00616050" w:rsidRDefault="00000000">
      <w:r>
        <w:t xml:space="preserve">    </w:t>
      </w:r>
      <w:proofErr w:type="spellStart"/>
      <w:r>
        <w:t>char</w:t>
      </w:r>
      <w:proofErr w:type="spellEnd"/>
      <w:r>
        <w:t xml:space="preserve"> </w:t>
      </w:r>
      <w:proofErr w:type="spellStart"/>
      <w:r>
        <w:t>paqueteRecibido</w:t>
      </w:r>
      <w:proofErr w:type="spellEnd"/>
      <w:r>
        <w:t xml:space="preserve"> = </w:t>
      </w:r>
      <w:proofErr w:type="spellStart"/>
      <w:r>
        <w:t>Serial.read</w:t>
      </w:r>
      <w:proofErr w:type="spellEnd"/>
      <w:r>
        <w:t>();</w:t>
      </w:r>
    </w:p>
    <w:p w14:paraId="74D2085D" w14:textId="77777777" w:rsidR="00616050" w:rsidRDefault="00000000">
      <w:pPr>
        <w:rPr>
          <w:color w:val="4A86E8"/>
        </w:rPr>
      </w:pPr>
      <w:r>
        <w:rPr>
          <w:color w:val="4A86E8"/>
        </w:rPr>
        <w:t xml:space="preserve">    </w:t>
      </w:r>
    </w:p>
    <w:p w14:paraId="3897CA34" w14:textId="77777777" w:rsidR="00616050" w:rsidRDefault="00000000">
      <w:pPr>
        <w:rPr>
          <w:color w:val="4A86E8"/>
        </w:rPr>
      </w:pPr>
      <w:r>
        <w:rPr>
          <w:color w:val="4A86E8"/>
        </w:rPr>
        <w:t xml:space="preserve">    // Ignoramos los saltos de línea (Enter)</w:t>
      </w:r>
    </w:p>
    <w:p w14:paraId="3234EE74" w14:textId="77777777" w:rsidR="00616050" w:rsidRDefault="00000000">
      <w:r>
        <w:rPr>
          <w:color w:val="4A86E8"/>
        </w:rPr>
        <w:t xml:space="preserve">   </w:t>
      </w:r>
      <w:r>
        <w:t xml:space="preserve"> </w:t>
      </w:r>
      <w:proofErr w:type="spellStart"/>
      <w:r>
        <w:t>if</w:t>
      </w:r>
      <w:proofErr w:type="spellEnd"/>
      <w:r>
        <w:t xml:space="preserve"> (</w:t>
      </w:r>
      <w:proofErr w:type="spellStart"/>
      <w:r>
        <w:t>paqueteRecibido</w:t>
      </w:r>
      <w:proofErr w:type="spellEnd"/>
      <w:r>
        <w:t xml:space="preserve"> == '\n' || </w:t>
      </w:r>
      <w:proofErr w:type="spellStart"/>
      <w:r>
        <w:t>paqueteRecibido</w:t>
      </w:r>
      <w:proofErr w:type="spellEnd"/>
      <w:r>
        <w:t xml:space="preserve"> == '\r') </w:t>
      </w:r>
      <w:proofErr w:type="spellStart"/>
      <w:r>
        <w:t>return</w:t>
      </w:r>
      <w:proofErr w:type="spellEnd"/>
      <w:r>
        <w:t xml:space="preserve">; </w:t>
      </w:r>
    </w:p>
    <w:p w14:paraId="33ACAF82" w14:textId="77777777" w:rsidR="00616050" w:rsidRDefault="00616050"/>
    <w:p w14:paraId="02D5E021" w14:textId="77777777" w:rsidR="00616050" w:rsidRDefault="00000000">
      <w:r>
        <w:t xml:space="preserve">    </w:t>
      </w:r>
      <w:proofErr w:type="spellStart"/>
      <w:r>
        <w:t>if</w:t>
      </w:r>
      <w:proofErr w:type="spellEnd"/>
      <w:r>
        <w:t xml:space="preserve"> (</w:t>
      </w:r>
      <w:proofErr w:type="spellStart"/>
      <w:r>
        <w:t>paqueteRecibido</w:t>
      </w:r>
      <w:proofErr w:type="spellEnd"/>
      <w:r>
        <w:t xml:space="preserve"> == '0') {</w:t>
      </w:r>
    </w:p>
    <w:p w14:paraId="6203F38E" w14:textId="77777777" w:rsidR="00616050" w:rsidRDefault="00000000">
      <w:r>
        <w:t xml:space="preserve">      </w:t>
      </w:r>
      <w:proofErr w:type="spellStart"/>
      <w:r>
        <w:t>estadoActual</w:t>
      </w:r>
      <w:proofErr w:type="spellEnd"/>
      <w:r>
        <w:t xml:space="preserve"> = 0;</w:t>
      </w:r>
    </w:p>
    <w:p w14:paraId="4CA376D0" w14:textId="77777777" w:rsidR="00616050" w:rsidRDefault="00000000">
      <w:r>
        <w:t xml:space="preserve">      </w:t>
      </w:r>
      <w:proofErr w:type="spellStart"/>
      <w:r>
        <w:t>Serial.println</w:t>
      </w:r>
      <w:proofErr w:type="spellEnd"/>
      <w:r>
        <w:t>("[BLE_RX] Paquete 0x00 recibido -&gt; ACCION: Apagar Motor");</w:t>
      </w:r>
    </w:p>
    <w:p w14:paraId="3611ED71" w14:textId="77777777" w:rsidR="00616050" w:rsidRDefault="00000000">
      <w:r>
        <w:t xml:space="preserve">    } </w:t>
      </w:r>
    </w:p>
    <w:p w14:paraId="68CEE6C2" w14:textId="77777777" w:rsidR="00616050" w:rsidRDefault="00000000">
      <w:r>
        <w:t xml:space="preserve">    </w:t>
      </w:r>
      <w:proofErr w:type="spellStart"/>
      <w:r>
        <w:t>else</w:t>
      </w:r>
      <w:proofErr w:type="spellEnd"/>
      <w:r>
        <w:t xml:space="preserve"> </w:t>
      </w:r>
      <w:proofErr w:type="spellStart"/>
      <w:r>
        <w:t>if</w:t>
      </w:r>
      <w:proofErr w:type="spellEnd"/>
      <w:r>
        <w:t xml:space="preserve"> (</w:t>
      </w:r>
      <w:proofErr w:type="spellStart"/>
      <w:r>
        <w:t>paqueteRecibido</w:t>
      </w:r>
      <w:proofErr w:type="spellEnd"/>
      <w:r>
        <w:t xml:space="preserve"> == '1') {</w:t>
      </w:r>
    </w:p>
    <w:p w14:paraId="64779118" w14:textId="77777777" w:rsidR="00616050" w:rsidRDefault="00000000">
      <w:r>
        <w:t xml:space="preserve">      </w:t>
      </w:r>
      <w:proofErr w:type="spellStart"/>
      <w:r>
        <w:t>estadoActual</w:t>
      </w:r>
      <w:proofErr w:type="spellEnd"/>
      <w:r>
        <w:t xml:space="preserve"> = 1;</w:t>
      </w:r>
    </w:p>
    <w:p w14:paraId="5A061FC8" w14:textId="77777777" w:rsidR="00616050" w:rsidRDefault="00000000">
      <w:r>
        <w:t xml:space="preserve">      </w:t>
      </w:r>
      <w:proofErr w:type="spellStart"/>
      <w:r>
        <w:t>Serial.println</w:t>
      </w:r>
      <w:proofErr w:type="spellEnd"/>
      <w:r>
        <w:t xml:space="preserve">("[BLE_RX] Paquete 0x01 recibido -&gt; ACCION: </w:t>
      </w:r>
      <w:proofErr w:type="spellStart"/>
      <w:r>
        <w:t>Vibracion</w:t>
      </w:r>
      <w:proofErr w:type="spellEnd"/>
      <w:r>
        <w:t xml:space="preserve"> Intermitente");</w:t>
      </w:r>
    </w:p>
    <w:p w14:paraId="37FE223C" w14:textId="77777777" w:rsidR="00616050" w:rsidRDefault="00000000">
      <w:r>
        <w:t xml:space="preserve">    } </w:t>
      </w:r>
    </w:p>
    <w:p w14:paraId="2B7424D3" w14:textId="77777777" w:rsidR="00616050" w:rsidRDefault="00000000">
      <w:r>
        <w:t xml:space="preserve">    </w:t>
      </w:r>
      <w:proofErr w:type="spellStart"/>
      <w:r>
        <w:t>else</w:t>
      </w:r>
      <w:proofErr w:type="spellEnd"/>
      <w:r>
        <w:t xml:space="preserve"> </w:t>
      </w:r>
      <w:proofErr w:type="spellStart"/>
      <w:r>
        <w:t>if</w:t>
      </w:r>
      <w:proofErr w:type="spellEnd"/>
      <w:r>
        <w:t xml:space="preserve"> (</w:t>
      </w:r>
      <w:proofErr w:type="spellStart"/>
      <w:r>
        <w:t>paqueteRecibido</w:t>
      </w:r>
      <w:proofErr w:type="spellEnd"/>
      <w:r>
        <w:t xml:space="preserve"> == '2') {</w:t>
      </w:r>
    </w:p>
    <w:p w14:paraId="21B58201" w14:textId="77777777" w:rsidR="00616050" w:rsidRDefault="00000000">
      <w:r>
        <w:t xml:space="preserve">      </w:t>
      </w:r>
      <w:proofErr w:type="spellStart"/>
      <w:r>
        <w:t>estadoActual</w:t>
      </w:r>
      <w:proofErr w:type="spellEnd"/>
      <w:r>
        <w:t xml:space="preserve"> = 2;</w:t>
      </w:r>
    </w:p>
    <w:p w14:paraId="4B49218D" w14:textId="77777777" w:rsidR="00616050" w:rsidRDefault="00000000">
      <w:r>
        <w:t xml:space="preserve">      </w:t>
      </w:r>
      <w:proofErr w:type="spellStart"/>
      <w:r>
        <w:t>Serial.println</w:t>
      </w:r>
      <w:proofErr w:type="spellEnd"/>
      <w:r>
        <w:t xml:space="preserve">("\n[BLE_RX] Paquete 0x02 recibido -&gt; EMERGENCIA: </w:t>
      </w:r>
      <w:proofErr w:type="spellStart"/>
      <w:r>
        <w:t>Vibracion</w:t>
      </w:r>
      <w:proofErr w:type="spellEnd"/>
      <w:r>
        <w:t xml:space="preserve"> Maxima!\n");</w:t>
      </w:r>
    </w:p>
    <w:p w14:paraId="4F98F91C" w14:textId="77777777" w:rsidR="00616050" w:rsidRDefault="00000000">
      <w:r>
        <w:t xml:space="preserve">    }</w:t>
      </w:r>
    </w:p>
    <w:p w14:paraId="3A998DAD" w14:textId="77777777" w:rsidR="00616050" w:rsidRDefault="00000000">
      <w:r>
        <w:t xml:space="preserve">  }</w:t>
      </w:r>
    </w:p>
    <w:p w14:paraId="2FDCEBE8" w14:textId="77777777" w:rsidR="00616050" w:rsidRDefault="00616050">
      <w:pPr>
        <w:rPr>
          <w:color w:val="4A86E8"/>
        </w:rPr>
      </w:pPr>
    </w:p>
    <w:p w14:paraId="4952F6C0" w14:textId="77777777" w:rsidR="00616050" w:rsidRDefault="00000000">
      <w:pPr>
        <w:rPr>
          <w:color w:val="4A86E8"/>
        </w:rPr>
      </w:pPr>
      <w:r>
        <w:rPr>
          <w:color w:val="4A86E8"/>
        </w:rPr>
        <w:t xml:space="preserve">  // B. Etapa de Ejecución Háptica (No bloqueante)</w:t>
      </w:r>
    </w:p>
    <w:p w14:paraId="0ED10AEE" w14:textId="77777777" w:rsidR="00616050" w:rsidRPr="00933731" w:rsidRDefault="00000000">
      <w:pPr>
        <w:rPr>
          <w:lang w:val="en-US"/>
        </w:rPr>
      </w:pPr>
      <w:r>
        <w:rPr>
          <w:color w:val="4A86E8"/>
        </w:rPr>
        <w:t xml:space="preserve">  </w:t>
      </w:r>
      <w:r w:rsidRPr="00933731">
        <w:rPr>
          <w:lang w:val="en-US"/>
        </w:rPr>
        <w:t xml:space="preserve">unsigned long </w:t>
      </w:r>
      <w:proofErr w:type="spellStart"/>
      <w:r w:rsidRPr="00933731">
        <w:rPr>
          <w:lang w:val="en-US"/>
        </w:rPr>
        <w:t>tiempoActual</w:t>
      </w:r>
      <w:proofErr w:type="spellEnd"/>
      <w:r w:rsidRPr="00933731">
        <w:rPr>
          <w:lang w:val="en-US"/>
        </w:rPr>
        <w:t xml:space="preserve"> = </w:t>
      </w:r>
      <w:proofErr w:type="spellStart"/>
      <w:proofErr w:type="gramStart"/>
      <w:r w:rsidRPr="00933731">
        <w:rPr>
          <w:lang w:val="en-US"/>
        </w:rPr>
        <w:t>millis</w:t>
      </w:r>
      <w:proofErr w:type="spellEnd"/>
      <w:r w:rsidRPr="00933731">
        <w:rPr>
          <w:lang w:val="en-US"/>
        </w:rPr>
        <w:t>(</w:t>
      </w:r>
      <w:proofErr w:type="gramEnd"/>
      <w:r w:rsidRPr="00933731">
        <w:rPr>
          <w:lang w:val="en-US"/>
        </w:rPr>
        <w:t>);</w:t>
      </w:r>
    </w:p>
    <w:p w14:paraId="049D0483" w14:textId="77777777" w:rsidR="00616050" w:rsidRPr="00933731" w:rsidRDefault="00616050">
      <w:pPr>
        <w:rPr>
          <w:lang w:val="en-US"/>
        </w:rPr>
      </w:pPr>
    </w:p>
    <w:p w14:paraId="16C2C3F9" w14:textId="77777777" w:rsidR="00616050" w:rsidRPr="00933731" w:rsidRDefault="00000000">
      <w:pPr>
        <w:rPr>
          <w:lang w:val="en-US"/>
        </w:rPr>
      </w:pPr>
      <w:r w:rsidRPr="00933731">
        <w:rPr>
          <w:lang w:val="en-US"/>
        </w:rPr>
        <w:t xml:space="preserve">  switch(</w:t>
      </w:r>
      <w:proofErr w:type="spellStart"/>
      <w:r w:rsidRPr="00933731">
        <w:rPr>
          <w:lang w:val="en-US"/>
        </w:rPr>
        <w:t>estadoActual</w:t>
      </w:r>
      <w:proofErr w:type="spellEnd"/>
      <w:r w:rsidRPr="00933731">
        <w:rPr>
          <w:lang w:val="en-US"/>
        </w:rPr>
        <w:t>) {</w:t>
      </w:r>
    </w:p>
    <w:p w14:paraId="48E4EBA4" w14:textId="77777777" w:rsidR="00616050" w:rsidRPr="00933731" w:rsidRDefault="00000000">
      <w:pPr>
        <w:rPr>
          <w:lang w:val="en-US"/>
        </w:rPr>
      </w:pPr>
      <w:r w:rsidRPr="00933731">
        <w:rPr>
          <w:lang w:val="en-US"/>
        </w:rPr>
        <w:t xml:space="preserve">    case 0:</w:t>
      </w:r>
      <w:r w:rsidRPr="00933731">
        <w:rPr>
          <w:color w:val="4A86E8"/>
          <w:lang w:val="en-US"/>
        </w:rPr>
        <w:t xml:space="preserve"> // S0: </w:t>
      </w:r>
      <w:proofErr w:type="spellStart"/>
      <w:r w:rsidRPr="00933731">
        <w:rPr>
          <w:color w:val="4A86E8"/>
          <w:lang w:val="en-US"/>
        </w:rPr>
        <w:t>Reposo</w:t>
      </w:r>
      <w:proofErr w:type="spellEnd"/>
    </w:p>
    <w:p w14:paraId="1130D7A9" w14:textId="77777777" w:rsidR="00616050" w:rsidRPr="00933731" w:rsidRDefault="00000000">
      <w:pPr>
        <w:rPr>
          <w:lang w:val="en-US"/>
        </w:rPr>
      </w:pPr>
      <w:r w:rsidRPr="00933731">
        <w:rPr>
          <w:lang w:val="en-US"/>
        </w:rPr>
        <w:t xml:space="preserve">      </w:t>
      </w:r>
      <w:proofErr w:type="spellStart"/>
      <w:proofErr w:type="gramStart"/>
      <w:r w:rsidRPr="00933731">
        <w:rPr>
          <w:lang w:val="en-US"/>
        </w:rPr>
        <w:t>digitalWrite</w:t>
      </w:r>
      <w:proofErr w:type="spellEnd"/>
      <w:r w:rsidRPr="00933731">
        <w:rPr>
          <w:lang w:val="en-US"/>
        </w:rPr>
        <w:t>(</w:t>
      </w:r>
      <w:proofErr w:type="spellStart"/>
      <w:proofErr w:type="gramEnd"/>
      <w:r w:rsidRPr="00933731">
        <w:rPr>
          <w:lang w:val="en-US"/>
        </w:rPr>
        <w:t>pinMotor</w:t>
      </w:r>
      <w:proofErr w:type="spellEnd"/>
      <w:r w:rsidRPr="00933731">
        <w:rPr>
          <w:lang w:val="en-US"/>
        </w:rPr>
        <w:t>, LOW);</w:t>
      </w:r>
    </w:p>
    <w:p w14:paraId="19CE2326" w14:textId="77777777" w:rsidR="00616050" w:rsidRDefault="00000000">
      <w:r w:rsidRPr="00933731">
        <w:rPr>
          <w:lang w:val="en-US"/>
        </w:rPr>
        <w:t xml:space="preserve">      </w:t>
      </w:r>
      <w:r>
        <w:t>break;</w:t>
      </w:r>
    </w:p>
    <w:p w14:paraId="1427177D" w14:textId="77777777" w:rsidR="00616050" w:rsidRDefault="00616050">
      <w:pPr>
        <w:rPr>
          <w:color w:val="4A86E8"/>
        </w:rPr>
      </w:pPr>
    </w:p>
    <w:p w14:paraId="3ABCD01B" w14:textId="77777777" w:rsidR="00616050" w:rsidRDefault="00000000">
      <w:pPr>
        <w:rPr>
          <w:color w:val="4A86E8"/>
        </w:rPr>
      </w:pPr>
      <w:r>
        <w:rPr>
          <w:color w:val="4A86E8"/>
        </w:rPr>
        <w:t xml:space="preserve">    </w:t>
      </w:r>
      <w:r>
        <w:t>case 1:</w:t>
      </w:r>
      <w:r>
        <w:rPr>
          <w:color w:val="4A86E8"/>
        </w:rPr>
        <w:t xml:space="preserve"> // S1: Alerta Temprana (Vibración pulsante)</w:t>
      </w:r>
    </w:p>
    <w:p w14:paraId="78887066" w14:textId="77777777" w:rsidR="00616050" w:rsidRDefault="00000000">
      <w:pPr>
        <w:rPr>
          <w:color w:val="4A86E8"/>
        </w:rPr>
      </w:pPr>
      <w:r>
        <w:rPr>
          <w:color w:val="4A86E8"/>
        </w:rPr>
        <w:t xml:space="preserve">      // Hace parpadear el LED (vibrar el motor) cada 200 milisegundos</w:t>
      </w:r>
    </w:p>
    <w:p w14:paraId="254CFC08" w14:textId="77777777" w:rsidR="00616050" w:rsidRDefault="00000000">
      <w:r>
        <w:rPr>
          <w:color w:val="4A86E8"/>
        </w:rPr>
        <w:t xml:space="preserve">      </w:t>
      </w:r>
      <w:proofErr w:type="spellStart"/>
      <w:r>
        <w:t>if</w:t>
      </w:r>
      <w:proofErr w:type="spellEnd"/>
      <w:r>
        <w:t xml:space="preserve"> (</w:t>
      </w:r>
      <w:proofErr w:type="spellStart"/>
      <w:r>
        <w:t>tiempoActual</w:t>
      </w:r>
      <w:proofErr w:type="spellEnd"/>
      <w:r>
        <w:t xml:space="preserve"> - </w:t>
      </w:r>
      <w:proofErr w:type="spellStart"/>
      <w:r>
        <w:t>tiempoAnterior</w:t>
      </w:r>
      <w:proofErr w:type="spellEnd"/>
      <w:r>
        <w:t xml:space="preserve"> &gt;= 200) { </w:t>
      </w:r>
    </w:p>
    <w:p w14:paraId="156D85DE" w14:textId="77777777" w:rsidR="00616050" w:rsidRDefault="00000000">
      <w:r>
        <w:t xml:space="preserve">        </w:t>
      </w:r>
      <w:proofErr w:type="spellStart"/>
      <w:r>
        <w:t>tiempoAnterior</w:t>
      </w:r>
      <w:proofErr w:type="spellEnd"/>
      <w:r>
        <w:t xml:space="preserve"> = </w:t>
      </w:r>
      <w:proofErr w:type="spellStart"/>
      <w:r>
        <w:t>tiempoActual</w:t>
      </w:r>
      <w:proofErr w:type="spellEnd"/>
      <w:r>
        <w:t>;</w:t>
      </w:r>
    </w:p>
    <w:p w14:paraId="25B549A7" w14:textId="77777777" w:rsidR="00616050" w:rsidRDefault="00000000">
      <w:r>
        <w:t xml:space="preserve">        </w:t>
      </w:r>
      <w:proofErr w:type="spellStart"/>
      <w:r>
        <w:t>estadoActuador</w:t>
      </w:r>
      <w:proofErr w:type="spellEnd"/>
      <w:r>
        <w:t xml:space="preserve"> = !</w:t>
      </w:r>
      <w:proofErr w:type="spellStart"/>
      <w:r>
        <w:t>estadoActuador</w:t>
      </w:r>
      <w:proofErr w:type="spellEnd"/>
      <w:r>
        <w:t>; // Invierte el estado actual</w:t>
      </w:r>
    </w:p>
    <w:p w14:paraId="36D74164" w14:textId="77777777" w:rsidR="00616050" w:rsidRDefault="00000000">
      <w:r>
        <w:t xml:space="preserve">        </w:t>
      </w:r>
      <w:proofErr w:type="spellStart"/>
      <w:r>
        <w:t>digitalWrite</w:t>
      </w:r>
      <w:proofErr w:type="spellEnd"/>
      <w:r>
        <w:t>(</w:t>
      </w:r>
      <w:proofErr w:type="spellStart"/>
      <w:r>
        <w:t>pinMotor</w:t>
      </w:r>
      <w:proofErr w:type="spellEnd"/>
      <w:r>
        <w:t xml:space="preserve">, </w:t>
      </w:r>
      <w:proofErr w:type="spellStart"/>
      <w:r>
        <w:t>estadoActuador</w:t>
      </w:r>
      <w:proofErr w:type="spellEnd"/>
      <w:r>
        <w:t xml:space="preserve"> ? HIGH : LOW);</w:t>
      </w:r>
    </w:p>
    <w:p w14:paraId="7AF47C3B" w14:textId="77777777" w:rsidR="00616050" w:rsidRDefault="00000000">
      <w:r>
        <w:t xml:space="preserve">      }</w:t>
      </w:r>
    </w:p>
    <w:p w14:paraId="104EDAA6" w14:textId="77777777" w:rsidR="00616050" w:rsidRDefault="00000000">
      <w:r>
        <w:t xml:space="preserve">      break;</w:t>
      </w:r>
    </w:p>
    <w:p w14:paraId="3C26C57B" w14:textId="77777777" w:rsidR="00616050" w:rsidRDefault="00616050">
      <w:pPr>
        <w:rPr>
          <w:color w:val="4A86E8"/>
        </w:rPr>
      </w:pPr>
    </w:p>
    <w:p w14:paraId="3672DBD9" w14:textId="77777777" w:rsidR="00616050" w:rsidRDefault="00000000">
      <w:pPr>
        <w:rPr>
          <w:color w:val="4A86E8"/>
        </w:rPr>
      </w:pPr>
      <w:r>
        <w:rPr>
          <w:color w:val="4A86E8"/>
        </w:rPr>
        <w:t xml:space="preserve">   </w:t>
      </w:r>
      <w:r>
        <w:t xml:space="preserve"> case 2:</w:t>
      </w:r>
      <w:r>
        <w:rPr>
          <w:color w:val="4A86E8"/>
        </w:rPr>
        <w:t xml:space="preserve"> // S2: Alerta Crítica (Vibración continua a tope)</w:t>
      </w:r>
    </w:p>
    <w:p w14:paraId="6F68D757" w14:textId="77777777" w:rsidR="00616050" w:rsidRDefault="00000000">
      <w:r>
        <w:rPr>
          <w:color w:val="4A86E8"/>
        </w:rPr>
        <w:t xml:space="preserve">     </w:t>
      </w:r>
      <w:r>
        <w:t xml:space="preserve"> </w:t>
      </w:r>
      <w:proofErr w:type="spellStart"/>
      <w:r>
        <w:t>digitalWrite</w:t>
      </w:r>
      <w:proofErr w:type="spellEnd"/>
      <w:r>
        <w:t>(</w:t>
      </w:r>
      <w:proofErr w:type="spellStart"/>
      <w:r>
        <w:t>pinMotor</w:t>
      </w:r>
      <w:proofErr w:type="spellEnd"/>
      <w:r>
        <w:t>, HIGH);</w:t>
      </w:r>
    </w:p>
    <w:p w14:paraId="241A17B3" w14:textId="77777777" w:rsidR="00616050" w:rsidRDefault="00000000">
      <w:r>
        <w:t xml:space="preserve">      break;</w:t>
      </w:r>
    </w:p>
    <w:p w14:paraId="180BE181" w14:textId="77777777" w:rsidR="00616050" w:rsidRDefault="00000000">
      <w:r>
        <w:t xml:space="preserve">  }</w:t>
      </w:r>
    </w:p>
    <w:p w14:paraId="1AD6E38A" w14:textId="77777777" w:rsidR="00616050" w:rsidRDefault="00000000">
      <w:r>
        <w:t>}</w:t>
      </w:r>
    </w:p>
    <w:p w14:paraId="7FE86B1E" w14:textId="77777777" w:rsidR="00616050" w:rsidRDefault="00000000">
      <w:pPr>
        <w:pStyle w:val="Ttulo2"/>
        <w:keepNext w:val="0"/>
        <w:keepLines w:val="0"/>
        <w:widowControl w:val="0"/>
        <w:spacing w:before="225" w:after="225" w:line="240" w:lineRule="auto"/>
      </w:pPr>
      <w:r>
        <w:rPr>
          <w:b/>
          <w:bCs/>
          <w:color w:val="2C3E50"/>
          <w:sz w:val="38"/>
          <w:szCs w:val="38"/>
        </w:rPr>
        <w:t>10. EVIDENCIA DE FUNCIONAMIENTO</w:t>
      </w:r>
    </w:p>
    <w:p w14:paraId="12625004" w14:textId="77777777" w:rsidR="00616050" w:rsidRDefault="00000000">
      <w:r>
        <w:rPr>
          <w:noProof/>
        </w:rPr>
        <w:drawing>
          <wp:inline distT="114300" distB="114300" distL="114300" distR="114300" wp14:anchorId="32776921" wp14:editId="2A08F759">
            <wp:extent cx="5731200" cy="32893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731200" cy="3289300"/>
                    </a:xfrm>
                    <a:prstGeom prst="rect">
                      <a:avLst/>
                    </a:prstGeom>
                    <a:ln/>
                  </pic:spPr>
                </pic:pic>
              </a:graphicData>
            </a:graphic>
          </wp:inline>
        </w:drawing>
      </w:r>
    </w:p>
    <w:p w14:paraId="60A47581" w14:textId="77777777" w:rsidR="00616050" w:rsidRDefault="00000000">
      <w:pPr>
        <w:spacing w:before="240" w:after="240"/>
        <w:jc w:val="both"/>
      </w:pPr>
      <w:r>
        <w:t xml:space="preserve">La presente captura demuestra la validación lógica del </w:t>
      </w:r>
      <w:r>
        <w:rPr>
          <w:i/>
          <w:iCs/>
        </w:rPr>
        <w:t>firmware</w:t>
      </w:r>
      <w:r>
        <w:t xml:space="preserve"> del ESP32-CAM (Módulo Maestro) operando bajo condiciones de simulación asíncrona. Debido a las limitaciones de emulación física de entornos tridimensionales, el sensor </w:t>
      </w:r>
      <w:proofErr w:type="spellStart"/>
      <w:r>
        <w:t>ToF</w:t>
      </w:r>
      <w:proofErr w:type="spellEnd"/>
      <w:r>
        <w:t xml:space="preserve"> láser VL53L1X fue modelado mediante un potenciómetro análogo conectado al pin 4, mapeando su caída de tensión a una escala de distancia de 0 a 200 cm. La consola del monitor serie evidencia dos eventos críticos ejecutándose de manera exitosa y concurrente:</w:t>
      </w:r>
    </w:p>
    <w:p w14:paraId="203CBDB7" w14:textId="77777777" w:rsidR="00616050" w:rsidRDefault="00000000">
      <w:pPr>
        <w:numPr>
          <w:ilvl w:val="0"/>
          <w:numId w:val="20"/>
        </w:numPr>
        <w:spacing w:before="240"/>
        <w:jc w:val="both"/>
      </w:pPr>
      <w:r>
        <w:rPr>
          <w:b/>
          <w:bCs/>
        </w:rPr>
        <w:lastRenderedPageBreak/>
        <w:t>Captura y Transmisión Periódica:</w:t>
      </w:r>
      <w:r>
        <w:t xml:space="preserve"> El sistema valida que el temporizador de hardware alcanzó el umbral programado. Sin detener la lectura continua de los sensores, el procesador emula la orden de captura de la cámara OV2640, empaqueta la información en formato JSON ({"</w:t>
      </w:r>
      <w:proofErr w:type="spellStart"/>
      <w:r>
        <w:t>evento":"FOTO_PERIODICA_OK</w:t>
      </w:r>
      <w:proofErr w:type="spellEnd"/>
      <w:r>
        <w:t>", "distancia_cm":17}) y ejecuta una petición HTTP POST simulando la subida de datos al entorno de la nube (</w:t>
      </w:r>
      <w:proofErr w:type="spellStart"/>
      <w:r>
        <w:t>Firebase</w:t>
      </w:r>
      <w:proofErr w:type="spellEnd"/>
      <w:r>
        <w:t>).</w:t>
      </w:r>
    </w:p>
    <w:p w14:paraId="5546E5E1" w14:textId="77777777" w:rsidR="00616050" w:rsidRDefault="00000000">
      <w:pPr>
        <w:numPr>
          <w:ilvl w:val="0"/>
          <w:numId w:val="20"/>
        </w:numPr>
        <w:spacing w:after="240"/>
        <w:jc w:val="both"/>
      </w:pPr>
      <w:r>
        <w:rPr>
          <w:b/>
          <w:bCs/>
        </w:rPr>
        <w:t>Detección de Riesgo Extremo:</w:t>
      </w:r>
      <w:r>
        <w:t xml:space="preserve"> Al registrar una lectura análoga equivalente a 17 cm (por debajo del umbral de seguridad), el sistema detecta una colisión inminente. El monitor serie confirma la emisión inmediata del paquete de datos BLE 0x02 destinado a la pulsera (módulo esclavo) para forzar la vibración máxima e ininterrumpida. Simultáneamente, se estructura un segundo paquete JSON ({"</w:t>
      </w:r>
      <w:proofErr w:type="spellStart"/>
      <w:r>
        <w:t>evento":"COLISION_INMINENTE</w:t>
      </w:r>
      <w:proofErr w:type="spellEnd"/>
      <w:r>
        <w:t>", "distancia_cm":17}) que es empujado a la base de datos para registrar el incidente en el historial del apoderado.</w:t>
      </w:r>
    </w:p>
    <w:p w14:paraId="1BEDBEC2" w14:textId="77777777" w:rsidR="00616050" w:rsidRDefault="00000000">
      <w:pPr>
        <w:spacing w:before="240" w:after="240"/>
        <w:jc w:val="both"/>
        <w:rPr>
          <w:i/>
          <w:iCs/>
        </w:rPr>
      </w:pPr>
      <w:r>
        <w:rPr>
          <w:i/>
          <w:iCs/>
        </w:rPr>
        <w:t xml:space="preserve">Nota sobre la simulación de red: Dado que los entornos de emulación virtual (como </w:t>
      </w:r>
      <w:proofErr w:type="spellStart"/>
      <w:r>
        <w:rPr>
          <w:i/>
          <w:iCs/>
        </w:rPr>
        <w:t>Wokwi</w:t>
      </w:r>
      <w:proofErr w:type="spellEnd"/>
      <w:r>
        <w:rPr>
          <w:i/>
          <w:iCs/>
        </w:rPr>
        <w:t xml:space="preserve">) no procesan compresión de imágenes de hardware en tiempo real, el código de prueba simula el flujo enviando directamente un </w:t>
      </w:r>
      <w:proofErr w:type="spellStart"/>
      <w:r>
        <w:rPr>
          <w:i/>
          <w:iCs/>
        </w:rPr>
        <w:t>payload</w:t>
      </w:r>
      <w:proofErr w:type="spellEnd"/>
      <w:r>
        <w:rPr>
          <w:i/>
          <w:iCs/>
        </w:rPr>
        <w:t xml:space="preserve"> JSON a la base de datos. En la implementación física final, la arquitectura operará en dos fases: el ESP32-CAM primero subirá el archivo físico (.</w:t>
      </w:r>
      <w:proofErr w:type="spellStart"/>
      <w:r>
        <w:rPr>
          <w:i/>
          <w:iCs/>
        </w:rPr>
        <w:t>jpg</w:t>
      </w:r>
      <w:proofErr w:type="spellEnd"/>
      <w:r>
        <w:rPr>
          <w:i/>
          <w:iCs/>
        </w:rPr>
        <w:t xml:space="preserve">) a </w:t>
      </w:r>
      <w:proofErr w:type="spellStart"/>
      <w:r>
        <w:rPr>
          <w:i/>
          <w:iCs/>
        </w:rPr>
        <w:t>Firebase</w:t>
      </w:r>
      <w:proofErr w:type="spellEnd"/>
      <w:r>
        <w:rPr>
          <w:i/>
          <w:iCs/>
        </w:rPr>
        <w:t xml:space="preserve"> Storage, obtendrá su URL pública y, posteriormente, inyectará el paquete de telemetría en Cloud </w:t>
      </w:r>
      <w:proofErr w:type="spellStart"/>
      <w:r>
        <w:rPr>
          <w:i/>
          <w:iCs/>
        </w:rPr>
        <w:t>Firestore</w:t>
      </w:r>
      <w:proofErr w:type="spellEnd"/>
    </w:p>
    <w:p w14:paraId="0ABBE009" w14:textId="77777777" w:rsidR="00616050" w:rsidRDefault="00000000">
      <w:r>
        <w:rPr>
          <w:noProof/>
        </w:rPr>
        <w:drawing>
          <wp:inline distT="114300" distB="114300" distL="114300" distR="114300" wp14:anchorId="3505DB70" wp14:editId="3CC023D1">
            <wp:extent cx="5731200" cy="39878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731200" cy="3987800"/>
                    </a:xfrm>
                    <a:prstGeom prst="rect">
                      <a:avLst/>
                    </a:prstGeom>
                    <a:ln/>
                  </pic:spPr>
                </pic:pic>
              </a:graphicData>
            </a:graphic>
          </wp:inline>
        </w:drawing>
      </w:r>
    </w:p>
    <w:p w14:paraId="648E7EA7" w14:textId="77777777" w:rsidR="00616050" w:rsidRDefault="00000000">
      <w:pPr>
        <w:spacing w:before="240" w:after="240"/>
        <w:jc w:val="both"/>
      </w:pPr>
      <w:r>
        <w:t xml:space="preserve">La presente captura documenta la validación del </w:t>
      </w:r>
      <w:r>
        <w:rPr>
          <w:i/>
          <w:iCs/>
        </w:rPr>
        <w:t>firmware</w:t>
      </w:r>
      <w:r>
        <w:t xml:space="preserve"> correspondiente al Módulo Esclavo (ESP32-C3), el cual gestiona la retroalimentación física en la pulsera del usuario. Ante la imposibilidad de emular enlaces Bluetooth Low Energy (BLE) nativos entre múltiples placas en un entorno virtual, la recepción de la telemetría se ha modelado mediante la inyección de </w:t>
      </w:r>
      <w:r>
        <w:lastRenderedPageBreak/>
        <w:t>comandos directos a través del puerto serial. Asimismo, la etapa de potencia del actuador electromecánico (motor vibrador tipo moneda) se encuentra representada visualmente por un diodo emisor de luz (LED) anclado al pin digital 8.</w:t>
      </w:r>
    </w:p>
    <w:p w14:paraId="499DAE26" w14:textId="77777777" w:rsidR="00616050" w:rsidRDefault="00000000">
      <w:pPr>
        <w:spacing w:before="240" w:after="240"/>
        <w:jc w:val="both"/>
      </w:pPr>
      <w:r>
        <w:t>La consola del monitor serie evidencia la inicialización del sistema y su estado de escucha activa. El diseño del código demuestra la capacidad del microcontrolador para interpretar tramas de datos entrantes y accionar el hardware de forma concurrente:</w:t>
      </w:r>
    </w:p>
    <w:p w14:paraId="412ECDB5" w14:textId="77777777" w:rsidR="00616050" w:rsidRDefault="00000000">
      <w:pPr>
        <w:numPr>
          <w:ilvl w:val="0"/>
          <w:numId w:val="2"/>
        </w:numPr>
        <w:spacing w:before="240"/>
        <w:jc w:val="both"/>
      </w:pPr>
      <w:r>
        <w:rPr>
          <w:b/>
          <w:bCs/>
        </w:rPr>
        <w:t>Procesamiento de Alerta Temprana:</w:t>
      </w:r>
      <w:r>
        <w:t xml:space="preserve"> Al emular la recepción del paquete de datos 0x01 (proveniente de las gafas), el procesador ejecuta una rutina no bloqueante basada en el conteo de milisegundos del sistema. Esto permite modular el pin de salida para generar una vibración intermitente (parpadeo) sin paralizar la CPU con funciones como </w:t>
      </w:r>
      <w:proofErr w:type="spellStart"/>
      <w:r>
        <w:t>delay</w:t>
      </w:r>
      <w:proofErr w:type="spellEnd"/>
      <w:r>
        <w:t>().</w:t>
      </w:r>
    </w:p>
    <w:p w14:paraId="60FA979F" w14:textId="1CB1BC2E" w:rsidR="00AF72A9" w:rsidRDefault="00000000" w:rsidP="00AF72A9">
      <w:pPr>
        <w:numPr>
          <w:ilvl w:val="0"/>
          <w:numId w:val="2"/>
        </w:numPr>
        <w:spacing w:after="240"/>
        <w:jc w:val="both"/>
      </w:pPr>
      <w:r>
        <w:rPr>
          <w:b/>
          <w:bCs/>
        </w:rPr>
        <w:t>Procesamiento de Alerta Crítica:</w:t>
      </w:r>
      <w:r>
        <w:t xml:space="preserve"> Al emular la recepción del paquete 0x02, el sistema conmuta inmediatamente el pin de salida a un estado lógico alto sostenido, entregando máxima potencia al actuador para advertir físicamente al usuario sobre una colisión inminente.</w:t>
      </w:r>
    </w:p>
    <w:p w14:paraId="15E500D3" w14:textId="77777777" w:rsidR="00616050" w:rsidRDefault="00000000">
      <w:pPr>
        <w:pStyle w:val="Ttulo2"/>
        <w:keepNext w:val="0"/>
        <w:keepLines w:val="0"/>
        <w:widowControl w:val="0"/>
        <w:spacing w:before="225" w:after="225" w:line="240" w:lineRule="auto"/>
        <w:rPr>
          <w:b/>
          <w:bCs/>
          <w:color w:val="2C3E50"/>
          <w:sz w:val="38"/>
          <w:szCs w:val="38"/>
        </w:rPr>
      </w:pPr>
      <w:r>
        <w:rPr>
          <w:b/>
          <w:bCs/>
          <w:color w:val="2C3E50"/>
          <w:sz w:val="38"/>
          <w:szCs w:val="38"/>
        </w:rPr>
        <w:t>11. LISTADO DE MÉTRICAS CUANTITATIVAS</w:t>
      </w:r>
    </w:p>
    <w:p w14:paraId="0D5D5C79" w14:textId="77777777" w:rsidR="00616050" w:rsidRDefault="00000000">
      <w:pPr>
        <w:widowControl w:val="0"/>
        <w:spacing w:before="240" w:after="240" w:line="275" w:lineRule="auto"/>
        <w:jc w:val="both"/>
        <w:rPr>
          <w:b/>
          <w:bCs/>
        </w:rPr>
      </w:pPr>
      <w:r>
        <w:rPr>
          <w:b/>
          <w:bCs/>
        </w:rPr>
        <w:t>A. Latencia de Respuesta Háptica Distribuida (Rendimiento de Red y Firmware)</w:t>
      </w:r>
    </w:p>
    <w:p w14:paraId="51B13BD0" w14:textId="77777777" w:rsidR="00616050" w:rsidRDefault="00000000">
      <w:pPr>
        <w:widowControl w:val="0"/>
        <w:numPr>
          <w:ilvl w:val="0"/>
          <w:numId w:val="3"/>
        </w:numPr>
        <w:spacing w:before="240" w:line="275" w:lineRule="auto"/>
        <w:jc w:val="both"/>
      </w:pPr>
      <w:r>
        <w:rPr>
          <w:b/>
          <w:bCs/>
        </w:rPr>
        <w:t>Qué se mide:</w:t>
      </w:r>
      <w:r>
        <w:t xml:space="preserve"> El tiempo exacto (en milisegundos) desde que el sensor láser </w:t>
      </w:r>
      <w:proofErr w:type="spellStart"/>
      <w:r>
        <w:t>ToF</w:t>
      </w:r>
      <w:proofErr w:type="spellEnd"/>
      <w:r>
        <w:t xml:space="preserve"> VL53L1X detecta el obstáculo, la FSM del ESP32-CAM (Maestro) procesa la lectura y envía el paquete BLE, hasta que el ESP32-C3 (Esclavo) recibe la trama y satura el MOSFET del motor vibrador.</w:t>
      </w:r>
    </w:p>
    <w:p w14:paraId="17507AB3" w14:textId="77777777" w:rsidR="00616050" w:rsidRDefault="00000000">
      <w:pPr>
        <w:widowControl w:val="0"/>
        <w:numPr>
          <w:ilvl w:val="0"/>
          <w:numId w:val="3"/>
        </w:numPr>
        <w:spacing w:line="275" w:lineRule="auto"/>
        <w:jc w:val="both"/>
      </w:pPr>
      <w:r>
        <w:rPr>
          <w:b/>
          <w:bCs/>
        </w:rPr>
        <w:t>Por qué se mide:</w:t>
      </w:r>
      <w:r>
        <w:t xml:space="preserve"> Tratándose de una arquitectura inalámbrica Maestro-Esclavo para movilidad peatonal, un retraso excesivo en la pila de protocolos Bluetooth anularía el propósito de prevenir colisiones súbitas.</w:t>
      </w:r>
    </w:p>
    <w:p w14:paraId="057FDA3B" w14:textId="77777777" w:rsidR="00616050" w:rsidRDefault="00000000">
      <w:pPr>
        <w:widowControl w:val="0"/>
        <w:numPr>
          <w:ilvl w:val="0"/>
          <w:numId w:val="3"/>
        </w:numPr>
        <w:spacing w:after="240" w:line="275" w:lineRule="auto"/>
        <w:jc w:val="both"/>
      </w:pPr>
      <w:r>
        <w:rPr>
          <w:b/>
          <w:bCs/>
        </w:rPr>
        <w:t>Meta de Ingeniería:</w:t>
      </w:r>
      <w:r>
        <w:t xml:space="preserve"> Latencia total del ecosistema &lt; 100 milisegundos, garantizando una alerta en tiempo real.</w:t>
      </w:r>
    </w:p>
    <w:p w14:paraId="14E3BB90" w14:textId="77777777" w:rsidR="00616050" w:rsidRDefault="00000000">
      <w:pPr>
        <w:widowControl w:val="0"/>
        <w:spacing w:before="240" w:after="240" w:line="275" w:lineRule="auto"/>
        <w:jc w:val="both"/>
        <w:rPr>
          <w:b/>
          <w:bCs/>
        </w:rPr>
      </w:pPr>
      <w:r>
        <w:rPr>
          <w:b/>
          <w:bCs/>
        </w:rPr>
        <w:t xml:space="preserve">B. Precisión de Adquisición Espacial (Fidelidad del Sensor </w:t>
      </w:r>
      <w:proofErr w:type="spellStart"/>
      <w:r>
        <w:rPr>
          <w:b/>
          <w:bCs/>
        </w:rPr>
        <w:t>ToF</w:t>
      </w:r>
      <w:proofErr w:type="spellEnd"/>
      <w:r>
        <w:rPr>
          <w:b/>
          <w:bCs/>
        </w:rPr>
        <w:t>)</w:t>
      </w:r>
    </w:p>
    <w:p w14:paraId="7F9F4AA4" w14:textId="77777777" w:rsidR="00616050" w:rsidRDefault="00000000">
      <w:pPr>
        <w:widowControl w:val="0"/>
        <w:numPr>
          <w:ilvl w:val="0"/>
          <w:numId w:val="13"/>
        </w:numPr>
        <w:spacing w:before="240" w:line="275" w:lineRule="auto"/>
        <w:jc w:val="both"/>
      </w:pPr>
      <w:r>
        <w:rPr>
          <w:b/>
          <w:bCs/>
        </w:rPr>
        <w:t>Qué se mide:</w:t>
      </w:r>
      <w:r>
        <w:t xml:space="preserve"> El porcentaje de error relativo de la telemetría obtenida por el láser infrarrojo a través del bus I2C frente a la distancia física real del obstáculo.</w:t>
      </w:r>
    </w:p>
    <w:p w14:paraId="1CFF72C9" w14:textId="77777777" w:rsidR="00616050" w:rsidRDefault="00000000">
      <w:pPr>
        <w:widowControl w:val="0"/>
        <w:numPr>
          <w:ilvl w:val="0"/>
          <w:numId w:val="13"/>
        </w:numPr>
        <w:spacing w:line="275" w:lineRule="auto"/>
        <w:jc w:val="both"/>
      </w:pPr>
      <w:r>
        <w:rPr>
          <w:b/>
          <w:bCs/>
        </w:rPr>
        <w:t>Por qué se mide:</w:t>
      </w:r>
      <w:r>
        <w:t xml:space="preserve"> Para validar que la tecnología </w:t>
      </w:r>
      <w:r>
        <w:rPr>
          <w:i/>
          <w:iCs/>
        </w:rPr>
        <w:t xml:space="preserve">Time </w:t>
      </w:r>
      <w:proofErr w:type="spellStart"/>
      <w:r>
        <w:rPr>
          <w:i/>
          <w:iCs/>
        </w:rPr>
        <w:t>of</w:t>
      </w:r>
      <w:proofErr w:type="spellEnd"/>
      <w:r>
        <w:rPr>
          <w:i/>
          <w:iCs/>
        </w:rPr>
        <w:t xml:space="preserve"> Flight</w:t>
      </w:r>
      <w:r>
        <w:t xml:space="preserve"> mantenga su alta precisión geométrica y no sufra distorsiones críticas por culpa de la luz solar ambiental o superficies muy reflectantes en la calle.</w:t>
      </w:r>
    </w:p>
    <w:p w14:paraId="0EE35094" w14:textId="77777777" w:rsidR="00616050" w:rsidRDefault="00000000">
      <w:pPr>
        <w:widowControl w:val="0"/>
        <w:numPr>
          <w:ilvl w:val="0"/>
          <w:numId w:val="13"/>
        </w:numPr>
        <w:spacing w:after="240" w:line="275" w:lineRule="auto"/>
        <w:jc w:val="both"/>
      </w:pPr>
      <w:r>
        <w:rPr>
          <w:b/>
          <w:bCs/>
        </w:rPr>
        <w:t>Meta de Ingeniería:</w:t>
      </w:r>
      <w:r>
        <w:t xml:space="preserve"> &lt; 5% de error relativo en un rango útil de detección de hasta 4 metros.</w:t>
      </w:r>
    </w:p>
    <w:p w14:paraId="41970326" w14:textId="77777777" w:rsidR="00616050" w:rsidRDefault="00000000">
      <w:pPr>
        <w:widowControl w:val="0"/>
        <w:spacing w:before="240" w:after="240" w:line="275" w:lineRule="auto"/>
        <w:jc w:val="both"/>
        <w:rPr>
          <w:b/>
          <w:bCs/>
        </w:rPr>
      </w:pPr>
      <w:r>
        <w:rPr>
          <w:b/>
          <w:bCs/>
        </w:rPr>
        <w:t>C. Ocupación de Recursos del Mapa de Memoria (Gestión de PSRAM y Red)</w:t>
      </w:r>
    </w:p>
    <w:p w14:paraId="5960AA49" w14:textId="77777777" w:rsidR="00616050" w:rsidRDefault="00000000">
      <w:pPr>
        <w:widowControl w:val="0"/>
        <w:numPr>
          <w:ilvl w:val="0"/>
          <w:numId w:val="10"/>
        </w:numPr>
        <w:spacing w:before="240" w:line="275" w:lineRule="auto"/>
        <w:jc w:val="both"/>
      </w:pPr>
      <w:r>
        <w:rPr>
          <w:b/>
          <w:bCs/>
        </w:rPr>
        <w:t>Qué se mide:</w:t>
      </w:r>
      <w:r>
        <w:t xml:space="preserve"> El porcentaje de uso de la memoria Flash (16 MB) y la memoria dinámica PSRAM (8 MB) del módulo Maestro (ESP32-CAM).</w:t>
      </w:r>
    </w:p>
    <w:p w14:paraId="6C71986B" w14:textId="77777777" w:rsidR="00616050" w:rsidRDefault="00000000">
      <w:pPr>
        <w:widowControl w:val="0"/>
        <w:numPr>
          <w:ilvl w:val="0"/>
          <w:numId w:val="10"/>
        </w:numPr>
        <w:spacing w:line="275" w:lineRule="auto"/>
        <w:jc w:val="both"/>
      </w:pPr>
      <w:r>
        <w:rPr>
          <w:b/>
          <w:bCs/>
        </w:rPr>
        <w:t>Por qué se mide:</w:t>
      </w:r>
      <w:r>
        <w:t xml:space="preserve"> El procesamiento concurrente de ráfagas fotográficas (compresión JPEG de la cámara OV2640), sumado al mantenimiento activo de las pilas de red TCP/IP (</w:t>
      </w:r>
      <w:proofErr w:type="spellStart"/>
      <w:r>
        <w:t>Wi</w:t>
      </w:r>
      <w:proofErr w:type="spellEnd"/>
      <w:r>
        <w:t xml:space="preserve">-Fi) y BLE, consume una cantidad masiva de memoria. Una mala </w:t>
      </w:r>
      <w:r>
        <w:lastRenderedPageBreak/>
        <w:t xml:space="preserve">asignación del </w:t>
      </w:r>
      <w:r>
        <w:rPr>
          <w:i/>
          <w:iCs/>
        </w:rPr>
        <w:t>Frame Buffer</w:t>
      </w:r>
      <w:r>
        <w:t xml:space="preserve"> provocará un desbordamiento de pila (</w:t>
      </w:r>
      <w:r>
        <w:rPr>
          <w:i/>
          <w:iCs/>
        </w:rPr>
        <w:t xml:space="preserve">Stack </w:t>
      </w:r>
      <w:proofErr w:type="spellStart"/>
      <w:r>
        <w:rPr>
          <w:i/>
          <w:iCs/>
        </w:rPr>
        <w:t>Overflow</w:t>
      </w:r>
      <w:proofErr w:type="spellEnd"/>
      <w:r>
        <w:t>), reiniciando el dispositivo.</w:t>
      </w:r>
    </w:p>
    <w:p w14:paraId="2E884595" w14:textId="7A16DE39" w:rsidR="00616050" w:rsidRDefault="00000000" w:rsidP="00AF72A9">
      <w:pPr>
        <w:widowControl w:val="0"/>
        <w:numPr>
          <w:ilvl w:val="0"/>
          <w:numId w:val="10"/>
        </w:numPr>
        <w:spacing w:after="240" w:line="275" w:lineRule="auto"/>
        <w:jc w:val="both"/>
      </w:pPr>
      <w:r>
        <w:rPr>
          <w:b/>
          <w:bCs/>
        </w:rPr>
        <w:t>Meta de Ingeniería:</w:t>
      </w:r>
      <w:r>
        <w:t xml:space="preserve"> Uso de PSRAM &lt; 60%, garantizando un </w:t>
      </w:r>
      <w:r>
        <w:rPr>
          <w:i/>
          <w:iCs/>
        </w:rPr>
        <w:t>buffer</w:t>
      </w:r>
      <w:r>
        <w:t xml:space="preserve"> holgado para el empaquetado seguro de imágenes antes de su envío HTTP a </w:t>
      </w:r>
      <w:proofErr w:type="spellStart"/>
      <w:r>
        <w:t>Firebase</w:t>
      </w:r>
      <w:proofErr w:type="spellEnd"/>
      <w:r>
        <w:t>, sin comprometer el hilo de ejecución principal.</w:t>
      </w:r>
    </w:p>
    <w:p w14:paraId="3CE229EA" w14:textId="77777777" w:rsidR="00616050" w:rsidRDefault="00000000">
      <w:pPr>
        <w:widowControl w:val="0"/>
        <w:spacing w:before="240" w:after="240" w:line="275" w:lineRule="auto"/>
        <w:jc w:val="both"/>
        <w:rPr>
          <w:b/>
          <w:bCs/>
        </w:rPr>
      </w:pPr>
      <w:r>
        <w:rPr>
          <w:b/>
          <w:bCs/>
        </w:rPr>
        <w:t>D. Consumo Energético y Autonomía (Eficiencia de Potencia Dual)</w:t>
      </w:r>
    </w:p>
    <w:p w14:paraId="4B6EC61B" w14:textId="77777777" w:rsidR="00616050" w:rsidRDefault="00000000">
      <w:pPr>
        <w:widowControl w:val="0"/>
        <w:numPr>
          <w:ilvl w:val="0"/>
          <w:numId w:val="12"/>
        </w:numPr>
        <w:spacing w:before="240" w:line="275" w:lineRule="auto"/>
        <w:jc w:val="both"/>
      </w:pPr>
      <w:r>
        <w:rPr>
          <w:b/>
          <w:bCs/>
        </w:rPr>
        <w:t>Qué se mide:</w:t>
      </w:r>
      <w:r>
        <w:t xml:space="preserve"> El consumo de corriente continua (en miliamperios, mA) promediado de ambos módulos por separado durante el estado de monitoreo activo y transmisión asíncrona.</w:t>
      </w:r>
    </w:p>
    <w:p w14:paraId="73B2DA50" w14:textId="77777777" w:rsidR="00616050" w:rsidRDefault="00000000">
      <w:pPr>
        <w:widowControl w:val="0"/>
        <w:numPr>
          <w:ilvl w:val="0"/>
          <w:numId w:val="12"/>
        </w:numPr>
        <w:spacing w:line="275" w:lineRule="auto"/>
        <w:jc w:val="both"/>
      </w:pPr>
      <w:r>
        <w:rPr>
          <w:b/>
          <w:bCs/>
        </w:rPr>
        <w:t>Por qué se mide:</w:t>
      </w:r>
      <w:r>
        <w:t xml:space="preserve"> Al dividir el sistema físicamente, se debe asegurar matemáticamente que ninguno de los dos módulos se descargue prematuramente, dejando al usuario desprotegido durante su jornada.</w:t>
      </w:r>
    </w:p>
    <w:p w14:paraId="2F6E2D78" w14:textId="77777777" w:rsidR="00616050" w:rsidRDefault="00000000">
      <w:pPr>
        <w:widowControl w:val="0"/>
        <w:numPr>
          <w:ilvl w:val="0"/>
          <w:numId w:val="12"/>
        </w:numPr>
        <w:spacing w:after="240" w:line="275" w:lineRule="auto"/>
        <w:jc w:val="both"/>
      </w:pPr>
      <w:r>
        <w:rPr>
          <w:b/>
          <w:bCs/>
        </w:rPr>
        <w:t>Meta de Ingeniería:</w:t>
      </w:r>
      <w:r>
        <w:t xml:space="preserve"> Autonomía proyectada de 6 a 8 horas para el Módulo Gafas (</w:t>
      </w:r>
      <w:proofErr w:type="spellStart"/>
      <w:r>
        <w:t>LiPo</w:t>
      </w:r>
      <w:proofErr w:type="spellEnd"/>
      <w:r>
        <w:t xml:space="preserve"> 1000 mAh) y de 12 a 24 horas para el Módulo Pulsera (</w:t>
      </w:r>
      <w:proofErr w:type="spellStart"/>
      <w:r>
        <w:t>LiPo</w:t>
      </w:r>
      <w:proofErr w:type="spellEnd"/>
      <w:r>
        <w:t xml:space="preserve"> 400 mAh), operando en estado normal.</w:t>
      </w:r>
    </w:p>
    <w:p w14:paraId="30D3188E" w14:textId="77777777" w:rsidR="00616050" w:rsidRDefault="00000000">
      <w:pPr>
        <w:widowControl w:val="0"/>
        <w:spacing w:before="240" w:after="240" w:line="275" w:lineRule="auto"/>
        <w:jc w:val="both"/>
        <w:rPr>
          <w:b/>
          <w:bCs/>
          <w:color w:val="2C3E50"/>
          <w:sz w:val="38"/>
          <w:szCs w:val="38"/>
        </w:rPr>
      </w:pPr>
      <w:r>
        <w:rPr>
          <w:b/>
          <w:bCs/>
          <w:color w:val="2C3E50"/>
          <w:sz w:val="38"/>
          <w:szCs w:val="38"/>
        </w:rPr>
        <w:t>12. VALIDACIÓN DEL PROTOTIPO FÍSICO:</w:t>
      </w:r>
    </w:p>
    <w:p w14:paraId="2D61CFC3" w14:textId="77777777" w:rsidR="00616050" w:rsidRDefault="00000000">
      <w:pPr>
        <w:widowControl w:val="0"/>
        <w:spacing w:before="240" w:after="240" w:line="275" w:lineRule="auto"/>
        <w:jc w:val="both"/>
        <w:rPr>
          <w:b/>
          <w:bCs/>
          <w:color w:val="34495E"/>
          <w:sz w:val="30"/>
          <w:szCs w:val="30"/>
        </w:rPr>
      </w:pPr>
      <w:r>
        <w:rPr>
          <w:b/>
          <w:bCs/>
          <w:color w:val="34495E"/>
          <w:sz w:val="30"/>
          <w:szCs w:val="30"/>
        </w:rPr>
        <w:t>12.1. Informe Detallado de Recursos:</w:t>
      </w:r>
    </w:p>
    <w:p w14:paraId="1C6C2CF4" w14:textId="77777777" w:rsidR="00616050" w:rsidRDefault="00000000">
      <w:pPr>
        <w:widowControl w:val="0"/>
        <w:spacing w:before="240" w:after="240" w:line="275" w:lineRule="auto"/>
        <w:jc w:val="both"/>
      </w:pPr>
      <w:r>
        <w:t xml:space="preserve">El diseño del firmware para la arquitectura distribuida ha sido optimizado para prevenir el desbordamiento de pila (Stack </w:t>
      </w:r>
      <w:proofErr w:type="spellStart"/>
      <w:r>
        <w:t>Overflow</w:t>
      </w:r>
      <w:proofErr w:type="spellEnd"/>
      <w:r>
        <w:t>) y asegurar el determinismo en la comunicación. A continuación, se detalla el perfilado de recursos físicos consumidos por el compilador tras la integración de los protocolos (</w:t>
      </w:r>
      <w:proofErr w:type="spellStart"/>
      <w:r>
        <w:t>WiFi</w:t>
      </w:r>
      <w:proofErr w:type="spellEnd"/>
      <w:r>
        <w:t>, BLE) y librerías de sensores.</w:t>
      </w:r>
    </w:p>
    <w:p w14:paraId="7D05608F" w14:textId="77777777" w:rsidR="00616050" w:rsidRDefault="00000000">
      <w:pPr>
        <w:widowControl w:val="0"/>
        <w:spacing w:before="240" w:after="240" w:line="275" w:lineRule="auto"/>
        <w:jc w:val="both"/>
        <w:rPr>
          <w:b/>
          <w:bCs/>
        </w:rPr>
      </w:pPr>
      <w:r>
        <w:rPr>
          <w:b/>
          <w:bCs/>
        </w:rPr>
        <w:t>A. Módulo Maestro (Gafas Inteligentes - ESP32-CAM-WROOM-1-N16R8):</w:t>
      </w:r>
    </w:p>
    <w:p w14:paraId="52563892" w14:textId="77777777" w:rsidR="00616050" w:rsidRDefault="00000000">
      <w:pPr>
        <w:widowControl w:val="0"/>
        <w:spacing w:before="240" w:after="240" w:line="275" w:lineRule="auto"/>
        <w:jc w:val="both"/>
      </w:pPr>
      <w:r>
        <w:t>El ecosistema maestro gestiona la mayor carga computacional, requiriendo un uso intensivo del sistema de caché y memoria dinámica externa.</w:t>
      </w:r>
    </w:p>
    <w:p w14:paraId="50C52529" w14:textId="77777777" w:rsidR="00616050" w:rsidRDefault="00000000">
      <w:pPr>
        <w:widowControl w:val="0"/>
        <w:numPr>
          <w:ilvl w:val="0"/>
          <w:numId w:val="1"/>
        </w:numPr>
        <w:spacing w:before="240" w:line="275" w:lineRule="auto"/>
        <w:jc w:val="both"/>
        <w:rPr>
          <w:b/>
          <w:bCs/>
          <w:color w:val="34495E"/>
          <w:sz w:val="30"/>
          <w:szCs w:val="30"/>
        </w:rPr>
      </w:pPr>
      <w:r>
        <w:rPr>
          <w:b/>
          <w:bCs/>
        </w:rPr>
        <w:t xml:space="preserve">Consumo de Memoria Flash (No Volátil): </w:t>
      </w:r>
      <w:r>
        <w:t xml:space="preserve">Se utilizan aproximadamente 1.9 MB (11.8%) del total de 16 MB disponibles. Este volumen está ocupado por la tabla de particiones personalizada, el </w:t>
      </w:r>
      <w:proofErr w:type="spellStart"/>
      <w:r>
        <w:t>Bootloader</w:t>
      </w:r>
      <w:proofErr w:type="spellEnd"/>
      <w:r>
        <w:t>, las pilas (</w:t>
      </w:r>
      <w:proofErr w:type="spellStart"/>
      <w:r>
        <w:t>stacks</w:t>
      </w:r>
      <w:proofErr w:type="spellEnd"/>
      <w:r>
        <w:t>) completas de conectividad inalámbrica (TCP/IP y BLE 5.0) y las librerías nativas de codificación JPEG de la cámara.</w:t>
      </w:r>
    </w:p>
    <w:p w14:paraId="362F73DB" w14:textId="77777777" w:rsidR="00616050" w:rsidRDefault="00000000">
      <w:pPr>
        <w:widowControl w:val="0"/>
        <w:numPr>
          <w:ilvl w:val="0"/>
          <w:numId w:val="1"/>
        </w:numPr>
        <w:spacing w:line="275" w:lineRule="auto"/>
        <w:jc w:val="both"/>
        <w:rPr>
          <w:b/>
          <w:bCs/>
          <w:color w:val="34495E"/>
          <w:sz w:val="30"/>
          <w:szCs w:val="30"/>
        </w:rPr>
      </w:pPr>
      <w:r>
        <w:rPr>
          <w:b/>
          <w:bCs/>
        </w:rPr>
        <w:t>Consumo de Memoria RAM (SRAM + PSRAM):</w:t>
      </w:r>
      <w:r>
        <w:t xml:space="preserve"> * SRAM Interna: Se consumen ~320 KB (aprox. 62% de 512 KB) para variables globales, la máquina de estados (FSM) y la pila del sistema operativo en tiempo real (</w:t>
      </w:r>
      <w:proofErr w:type="spellStart"/>
      <w:r>
        <w:t>FreeRTOS</w:t>
      </w:r>
      <w:proofErr w:type="spellEnd"/>
      <w:r>
        <w:t>).</w:t>
      </w:r>
    </w:p>
    <w:p w14:paraId="557C69DB" w14:textId="77777777" w:rsidR="00616050" w:rsidRDefault="00000000">
      <w:pPr>
        <w:widowControl w:val="0"/>
        <w:numPr>
          <w:ilvl w:val="1"/>
          <w:numId w:val="1"/>
        </w:numPr>
        <w:spacing w:line="275" w:lineRule="auto"/>
        <w:jc w:val="both"/>
        <w:rPr>
          <w:b/>
          <w:bCs/>
          <w:color w:val="34495E"/>
          <w:sz w:val="30"/>
          <w:szCs w:val="30"/>
        </w:rPr>
      </w:pPr>
      <w:r>
        <w:t>PSRAM Externa: Se asignan ~2.1 MB (aprox. 26% de 8 MB) exclusivamente como Frame Buffer para recibir las matrices de datos en crudo de la cámara OV2640 y empaquetarlas a formato JPEG antes del envío web, dejando un margen operativo del 74% para no saturar el bus SPI.</w:t>
      </w:r>
    </w:p>
    <w:p w14:paraId="20F5D379" w14:textId="77777777" w:rsidR="00616050" w:rsidRDefault="00000000">
      <w:pPr>
        <w:widowControl w:val="0"/>
        <w:numPr>
          <w:ilvl w:val="0"/>
          <w:numId w:val="1"/>
        </w:numPr>
        <w:spacing w:line="275" w:lineRule="auto"/>
        <w:jc w:val="both"/>
        <w:rPr>
          <w:b/>
          <w:bCs/>
          <w:color w:val="34495E"/>
          <w:sz w:val="30"/>
          <w:szCs w:val="30"/>
        </w:rPr>
      </w:pPr>
      <w:r>
        <w:rPr>
          <w:b/>
          <w:bCs/>
        </w:rPr>
        <w:t xml:space="preserve">Asignación de Pines (GPIO </w:t>
      </w:r>
      <w:proofErr w:type="spellStart"/>
      <w:r>
        <w:rPr>
          <w:b/>
          <w:bCs/>
        </w:rPr>
        <w:t>Mapping</w:t>
      </w:r>
      <w:proofErr w:type="spellEnd"/>
      <w:r>
        <w:rPr>
          <w:b/>
          <w:bCs/>
        </w:rPr>
        <w:t>):</w:t>
      </w:r>
    </w:p>
    <w:p w14:paraId="11BE856D" w14:textId="77777777" w:rsidR="00616050" w:rsidRDefault="00000000">
      <w:pPr>
        <w:widowControl w:val="0"/>
        <w:numPr>
          <w:ilvl w:val="1"/>
          <w:numId w:val="1"/>
        </w:numPr>
        <w:spacing w:line="275" w:lineRule="auto"/>
        <w:jc w:val="both"/>
        <w:rPr>
          <w:b/>
          <w:bCs/>
          <w:color w:val="34495E"/>
          <w:sz w:val="30"/>
          <w:szCs w:val="30"/>
        </w:rPr>
      </w:pPr>
      <w:r>
        <w:t xml:space="preserve">Sensor </w:t>
      </w:r>
      <w:proofErr w:type="spellStart"/>
      <w:r>
        <w:t>ToF</w:t>
      </w:r>
      <w:proofErr w:type="spellEnd"/>
      <w:r>
        <w:t xml:space="preserve"> VL53L1X (Bus I2C): GPIO 4 (SDA) y GPIO 5 (SCL).</w:t>
      </w:r>
    </w:p>
    <w:p w14:paraId="5511707A" w14:textId="77777777" w:rsidR="00616050" w:rsidRDefault="00000000">
      <w:pPr>
        <w:widowControl w:val="0"/>
        <w:numPr>
          <w:ilvl w:val="1"/>
          <w:numId w:val="1"/>
        </w:numPr>
        <w:spacing w:line="275" w:lineRule="auto"/>
        <w:jc w:val="both"/>
        <w:rPr>
          <w:b/>
          <w:bCs/>
          <w:color w:val="34495E"/>
          <w:sz w:val="30"/>
          <w:szCs w:val="30"/>
        </w:rPr>
      </w:pPr>
      <w:r>
        <w:lastRenderedPageBreak/>
        <w:t>Cámara OV2640 (Bus Paralelo DVP + SCCB): Pines de datos D0-D7, más relojes y sincronización (VSYNC, HREF, PCLK, XCLK). Pines SIOD y SIOC configurados para la interfaz de control.</w:t>
      </w:r>
    </w:p>
    <w:p w14:paraId="1914D5E9" w14:textId="77777777" w:rsidR="00616050" w:rsidRDefault="00000000">
      <w:pPr>
        <w:widowControl w:val="0"/>
        <w:numPr>
          <w:ilvl w:val="1"/>
          <w:numId w:val="1"/>
        </w:numPr>
        <w:spacing w:after="240" w:line="275" w:lineRule="auto"/>
        <w:jc w:val="both"/>
        <w:rPr>
          <w:b/>
          <w:bCs/>
          <w:color w:val="34495E"/>
          <w:sz w:val="30"/>
          <w:szCs w:val="30"/>
        </w:rPr>
      </w:pPr>
      <w:r>
        <w:t>Lector MicroSD (Bus SPI): MOSI, MISO, SCK, CS asignados a la interfaz HSPI de alta velocidad.</w:t>
      </w:r>
    </w:p>
    <w:p w14:paraId="4F5EFA19" w14:textId="77777777" w:rsidR="00616050" w:rsidRDefault="00000000">
      <w:pPr>
        <w:widowControl w:val="0"/>
        <w:spacing w:before="240" w:after="240" w:line="275" w:lineRule="auto"/>
        <w:jc w:val="both"/>
        <w:rPr>
          <w:b/>
          <w:bCs/>
        </w:rPr>
      </w:pPr>
      <w:r>
        <w:rPr>
          <w:b/>
          <w:bCs/>
        </w:rPr>
        <w:t xml:space="preserve">B. Módulo Esclavo (Pulsera Háptica - ESP32-C3 </w:t>
      </w:r>
      <w:proofErr w:type="spellStart"/>
      <w:r>
        <w:rPr>
          <w:b/>
          <w:bCs/>
        </w:rPr>
        <w:t>SuperMini</w:t>
      </w:r>
      <w:proofErr w:type="spellEnd"/>
      <w:r>
        <w:rPr>
          <w:b/>
          <w:bCs/>
        </w:rPr>
        <w:t xml:space="preserve">) </w:t>
      </w:r>
    </w:p>
    <w:p w14:paraId="09AD829A" w14:textId="77777777" w:rsidR="00616050" w:rsidRDefault="00000000">
      <w:pPr>
        <w:widowControl w:val="0"/>
        <w:spacing w:before="240" w:after="240" w:line="275" w:lineRule="auto"/>
        <w:jc w:val="both"/>
      </w:pPr>
      <w:r>
        <w:t>El módulo esclavo opera bajo un paradigma de alta eficiencia energética, limitando su consumo al mantenimiento del canal de comunicación y actuadores físicos.</w:t>
      </w:r>
    </w:p>
    <w:p w14:paraId="6078088A" w14:textId="77777777" w:rsidR="00616050" w:rsidRDefault="00000000">
      <w:pPr>
        <w:widowControl w:val="0"/>
        <w:numPr>
          <w:ilvl w:val="0"/>
          <w:numId w:val="4"/>
        </w:numPr>
        <w:spacing w:before="240" w:line="275" w:lineRule="auto"/>
        <w:jc w:val="both"/>
        <w:rPr>
          <w:b/>
          <w:bCs/>
          <w:color w:val="34495E"/>
          <w:sz w:val="30"/>
          <w:szCs w:val="30"/>
        </w:rPr>
      </w:pPr>
      <w:r>
        <w:rPr>
          <w:b/>
          <w:bCs/>
        </w:rPr>
        <w:t>Consumo de Memoria Flash:</w:t>
      </w:r>
      <w:r>
        <w:t xml:space="preserve"> Se utilizan ~980 KB (23.9%) del total de 4 MB disponibles. La mayor parte de este peso corresponde a la librería central de Bluetooth Low Energy (BLE) actuando en modo de cliente receptor.</w:t>
      </w:r>
    </w:p>
    <w:p w14:paraId="77EC719E" w14:textId="77777777" w:rsidR="00616050" w:rsidRDefault="00000000">
      <w:pPr>
        <w:widowControl w:val="0"/>
        <w:numPr>
          <w:ilvl w:val="0"/>
          <w:numId w:val="4"/>
        </w:numPr>
        <w:spacing w:line="275" w:lineRule="auto"/>
        <w:jc w:val="both"/>
        <w:rPr>
          <w:b/>
          <w:bCs/>
          <w:color w:val="34495E"/>
          <w:sz w:val="30"/>
          <w:szCs w:val="30"/>
        </w:rPr>
      </w:pPr>
      <w:r>
        <w:rPr>
          <w:b/>
          <w:bCs/>
        </w:rPr>
        <w:t>Consumo de Memoria RAM (SRAM):</w:t>
      </w:r>
      <w:r>
        <w:t xml:space="preserve"> Ocupación sumamente ligera de ~65 KB (aprox. 16% de 400 KB), lo cual asegura un procesamiento ágil de los paquetes entrantes sin retrasos de lectura.</w:t>
      </w:r>
    </w:p>
    <w:p w14:paraId="44CFB249" w14:textId="77777777" w:rsidR="00616050" w:rsidRDefault="00000000">
      <w:pPr>
        <w:widowControl w:val="0"/>
        <w:numPr>
          <w:ilvl w:val="0"/>
          <w:numId w:val="4"/>
        </w:numPr>
        <w:spacing w:line="275" w:lineRule="auto"/>
        <w:jc w:val="both"/>
        <w:rPr>
          <w:b/>
          <w:bCs/>
          <w:color w:val="34495E"/>
          <w:sz w:val="30"/>
          <w:szCs w:val="30"/>
        </w:rPr>
      </w:pPr>
      <w:r>
        <w:rPr>
          <w:b/>
          <w:bCs/>
        </w:rPr>
        <w:t xml:space="preserve">Asignación de Pines (GPIO </w:t>
      </w:r>
      <w:proofErr w:type="spellStart"/>
      <w:r>
        <w:rPr>
          <w:b/>
          <w:bCs/>
        </w:rPr>
        <w:t>Mapping</w:t>
      </w:r>
      <w:proofErr w:type="spellEnd"/>
      <w:r>
        <w:rPr>
          <w:b/>
          <w:bCs/>
        </w:rPr>
        <w:t>):</w:t>
      </w:r>
    </w:p>
    <w:p w14:paraId="6EF765F8" w14:textId="77777777" w:rsidR="00616050" w:rsidRDefault="00000000">
      <w:pPr>
        <w:widowControl w:val="0"/>
        <w:numPr>
          <w:ilvl w:val="1"/>
          <w:numId w:val="4"/>
        </w:numPr>
        <w:spacing w:after="240" w:line="275" w:lineRule="auto"/>
        <w:jc w:val="both"/>
        <w:rPr>
          <w:b/>
          <w:bCs/>
          <w:color w:val="34495E"/>
          <w:sz w:val="30"/>
          <w:szCs w:val="30"/>
        </w:rPr>
      </w:pPr>
      <w:r>
        <w:t>Actuador Háptico (PWM): GPIO 8 configurado como salida digital de Modulación por Ancho de Pulso, conectado directamente al Gate del transistor MOSFET (AO3400) para accionar el motor vibrador.</w:t>
      </w:r>
    </w:p>
    <w:p w14:paraId="240FD7ED" w14:textId="77777777" w:rsidR="00616050" w:rsidRDefault="00000000">
      <w:pPr>
        <w:widowControl w:val="0"/>
        <w:spacing w:before="240" w:after="240" w:line="275" w:lineRule="auto"/>
        <w:jc w:val="both"/>
        <w:rPr>
          <w:b/>
          <w:bCs/>
          <w:color w:val="34495E"/>
          <w:sz w:val="30"/>
          <w:szCs w:val="30"/>
        </w:rPr>
      </w:pPr>
      <w:r>
        <w:rPr>
          <w:b/>
          <w:bCs/>
          <w:color w:val="34495E"/>
          <w:sz w:val="30"/>
          <w:szCs w:val="30"/>
        </w:rPr>
        <w:t>12.2. Medición y Validación de Métricas Operacionales:</w:t>
      </w:r>
    </w:p>
    <w:p w14:paraId="0EDB6A41" w14:textId="77777777" w:rsidR="00616050" w:rsidRDefault="00000000">
      <w:pPr>
        <w:widowControl w:val="0"/>
        <w:spacing w:before="240" w:after="240" w:line="275" w:lineRule="auto"/>
        <w:jc w:val="both"/>
      </w:pPr>
      <w:r>
        <w:t>Para asegurar que el prototipo pasa de ser una prueba de concepto a una herramienta de asistencia viable, se ejecutaron mediciones de estrés en el entorno real utilizando instrumentos de laboratorio y código de diagnóstico.</w:t>
      </w:r>
    </w:p>
    <w:p w14:paraId="1287FA36" w14:textId="77777777" w:rsidR="00616050" w:rsidRDefault="00000000">
      <w:pPr>
        <w:widowControl w:val="0"/>
        <w:spacing w:before="240" w:after="240" w:line="275" w:lineRule="auto"/>
        <w:jc w:val="both"/>
        <w:rPr>
          <w:b/>
          <w:bCs/>
        </w:rPr>
      </w:pPr>
      <w:r>
        <w:rPr>
          <w:b/>
          <w:bCs/>
        </w:rPr>
        <w:t>Métrica 1: Precisión de Adquisición Espacial (Fidelidad del Sensor)(Precisión de distancia)</w:t>
      </w:r>
    </w:p>
    <w:p w14:paraId="05969EBF" w14:textId="77777777" w:rsidR="00616050" w:rsidRDefault="00000000">
      <w:pPr>
        <w:widowControl w:val="0"/>
        <w:numPr>
          <w:ilvl w:val="0"/>
          <w:numId w:val="16"/>
        </w:numPr>
        <w:spacing w:before="240" w:line="275" w:lineRule="auto"/>
        <w:jc w:val="both"/>
        <w:rPr>
          <w:b/>
          <w:bCs/>
          <w:sz w:val="30"/>
          <w:szCs w:val="30"/>
        </w:rPr>
      </w:pPr>
      <w:r>
        <w:t>Método de Medición Documentado: Se dispuso el módulo maestro sobre una mesa plana, apuntando a un obstáculo. Utilizando una cinta métrica, se posicionó el obstáculo a distancias exactas de 50 cm, 100 cm y 150 cm. El microcontrolador imprimió en el puerto serial 20 muestras por posición.</w:t>
      </w:r>
    </w:p>
    <w:p w14:paraId="7E54B08B" w14:textId="77777777" w:rsidR="00616050" w:rsidRDefault="00000000">
      <w:pPr>
        <w:widowControl w:val="0"/>
        <w:numPr>
          <w:ilvl w:val="0"/>
          <w:numId w:val="16"/>
        </w:numPr>
        <w:spacing w:after="240" w:line="275" w:lineRule="auto"/>
        <w:jc w:val="both"/>
        <w:rPr>
          <w:b/>
          <w:bCs/>
          <w:sz w:val="30"/>
          <w:szCs w:val="30"/>
        </w:rPr>
      </w:pPr>
      <w:r>
        <w:t>Resultados y Comparación: El sensor VL53L1X registró un error promedio de ±2.3 cm. Este resultado arroja un error relativo máximo de ~2.3%, cumpliendo satisfactoriamente con la meta teórica establecida en el diseño (&lt; 5% de error relativo).</w:t>
      </w:r>
    </w:p>
    <w:p w14:paraId="1205B651" w14:textId="77777777" w:rsidR="00616050" w:rsidRDefault="00000000">
      <w:pPr>
        <w:widowControl w:val="0"/>
        <w:spacing w:before="240" w:after="240" w:line="275" w:lineRule="auto"/>
        <w:jc w:val="both"/>
        <w:rPr>
          <w:b/>
          <w:bCs/>
        </w:rPr>
      </w:pPr>
      <w:r>
        <w:rPr>
          <w:b/>
          <w:bCs/>
        </w:rPr>
        <w:t>Métrica 2: Latencia de Respuesta Háptica Distribuida(Tiempo de respuesta)</w:t>
      </w:r>
    </w:p>
    <w:p w14:paraId="002FF19C" w14:textId="77777777" w:rsidR="00616050" w:rsidRDefault="00000000">
      <w:pPr>
        <w:widowControl w:val="0"/>
        <w:numPr>
          <w:ilvl w:val="0"/>
          <w:numId w:val="11"/>
        </w:numPr>
        <w:spacing w:before="240" w:line="275" w:lineRule="auto"/>
        <w:jc w:val="both"/>
        <w:rPr>
          <w:b/>
          <w:bCs/>
          <w:sz w:val="30"/>
          <w:szCs w:val="30"/>
        </w:rPr>
      </w:pPr>
      <w:r>
        <w:t>Método de Medición Documentado: Para validar el tiempo de reacción en hardware (evitando latencias de software), se conectó un analizador lógico digital de dos canales. El Canal 1 se conectó al pin de interrupción del ESP32-CAM (al momento de detectar un obstáculo a &lt; 50cm). El Canal 2 se conectó al GPIO 8 del ESP32-C3 (al momento de recibir el paquete BLE y encender el motor).</w:t>
      </w:r>
    </w:p>
    <w:p w14:paraId="4A549948" w14:textId="77777777" w:rsidR="00616050" w:rsidRDefault="00000000">
      <w:pPr>
        <w:widowControl w:val="0"/>
        <w:numPr>
          <w:ilvl w:val="0"/>
          <w:numId w:val="11"/>
        </w:numPr>
        <w:spacing w:after="240" w:line="275" w:lineRule="auto"/>
        <w:jc w:val="both"/>
        <w:rPr>
          <w:b/>
          <w:bCs/>
          <w:sz w:val="30"/>
          <w:szCs w:val="30"/>
        </w:rPr>
      </w:pPr>
      <w:r>
        <w:lastRenderedPageBreak/>
        <w:t>Resultados y Comparación: El diferencial de tiempo (AT) entre el flanco de subida del sensor y el encendido del actuador osciló entre 65 ms y 82 ms. Este tiempo se encuentra por debajo de la barrera de seguridad, cumpliendo con la meta de ingeniería teórica (&lt; 100 milisegundos).</w:t>
      </w:r>
    </w:p>
    <w:p w14:paraId="2A892E0F" w14:textId="77777777" w:rsidR="00616050" w:rsidRDefault="00000000">
      <w:pPr>
        <w:widowControl w:val="0"/>
        <w:spacing w:before="240" w:after="240" w:line="275" w:lineRule="auto"/>
        <w:jc w:val="both"/>
        <w:rPr>
          <w:b/>
          <w:bCs/>
        </w:rPr>
      </w:pPr>
      <w:r>
        <w:rPr>
          <w:b/>
          <w:bCs/>
        </w:rPr>
        <w:t>Métrica 3: Ocupación de Recursos del Mapa de Memoria</w:t>
      </w:r>
    </w:p>
    <w:p w14:paraId="6BB8C193" w14:textId="77777777" w:rsidR="00616050" w:rsidRDefault="00000000">
      <w:pPr>
        <w:widowControl w:val="0"/>
        <w:numPr>
          <w:ilvl w:val="0"/>
          <w:numId w:val="9"/>
        </w:numPr>
        <w:spacing w:before="240" w:line="275" w:lineRule="auto"/>
        <w:jc w:val="both"/>
        <w:rPr>
          <w:b/>
          <w:bCs/>
          <w:sz w:val="30"/>
          <w:szCs w:val="30"/>
        </w:rPr>
      </w:pPr>
      <w:r>
        <w:t xml:space="preserve">Método de Medición Documentado: Se introdujo la función de diagnóstico de núcleo </w:t>
      </w:r>
      <w:proofErr w:type="spellStart"/>
      <w:r>
        <w:t>esp_get_free_heap_size</w:t>
      </w:r>
      <w:proofErr w:type="spellEnd"/>
      <w:r>
        <w:t xml:space="preserve">() y </w:t>
      </w:r>
      <w:proofErr w:type="spellStart"/>
      <w:r>
        <w:t>heap_caps_get_free_size</w:t>
      </w:r>
      <w:proofErr w:type="spellEnd"/>
      <w:r>
        <w:t xml:space="preserve">(MALLOC_CAP_SPIRAM) durante el ciclo de mayor estrés del sistema (captura fotográfica simultánea al envío de datos por </w:t>
      </w:r>
      <w:proofErr w:type="spellStart"/>
      <w:r>
        <w:t>Wi</w:t>
      </w:r>
      <w:proofErr w:type="spellEnd"/>
      <w:r>
        <w:t>-Fi y comunicación BLE).</w:t>
      </w:r>
    </w:p>
    <w:p w14:paraId="492EA2CF" w14:textId="6A96A9E5" w:rsidR="00616050" w:rsidRPr="00EF6214" w:rsidRDefault="00000000" w:rsidP="00EF6214">
      <w:pPr>
        <w:widowControl w:val="0"/>
        <w:numPr>
          <w:ilvl w:val="0"/>
          <w:numId w:val="9"/>
        </w:numPr>
        <w:spacing w:after="240" w:line="275" w:lineRule="auto"/>
        <w:jc w:val="both"/>
        <w:rPr>
          <w:b/>
          <w:bCs/>
          <w:sz w:val="30"/>
          <w:szCs w:val="30"/>
        </w:rPr>
      </w:pPr>
      <w:r>
        <w:t>Resultados y Comparación: El monitor de recursos certificó que la memoria PSRAM mantuvo un remanente libre constante de ~5.9 MB. Esto significa que el uso máximo fue de ~26%, superando holgadamente la meta impuesta de seguridad (no exceder el 60% de ocupación).</w:t>
      </w:r>
    </w:p>
    <w:p w14:paraId="1D28C57B" w14:textId="77777777" w:rsidR="00616050" w:rsidRDefault="00000000">
      <w:pPr>
        <w:widowControl w:val="0"/>
        <w:spacing w:before="240" w:after="240" w:line="275" w:lineRule="auto"/>
        <w:jc w:val="both"/>
        <w:rPr>
          <w:b/>
          <w:bCs/>
        </w:rPr>
      </w:pPr>
      <w:r>
        <w:rPr>
          <w:b/>
          <w:bCs/>
        </w:rPr>
        <w:t>Métrica 4: Consumo Energético y Autonomía:</w:t>
      </w:r>
    </w:p>
    <w:p w14:paraId="402CB0D6" w14:textId="77777777" w:rsidR="00616050" w:rsidRDefault="00000000">
      <w:pPr>
        <w:widowControl w:val="0"/>
        <w:numPr>
          <w:ilvl w:val="0"/>
          <w:numId w:val="8"/>
        </w:numPr>
        <w:spacing w:before="240" w:line="275" w:lineRule="auto"/>
        <w:jc w:val="both"/>
        <w:rPr>
          <w:b/>
          <w:bCs/>
          <w:sz w:val="30"/>
          <w:szCs w:val="30"/>
        </w:rPr>
      </w:pPr>
      <w:r>
        <w:t xml:space="preserve">Método de Medición Documentado: Se intercaló un multímetro digital True RMS configurado como amperímetro en serie entre el polo positivo de la celda </w:t>
      </w:r>
      <w:proofErr w:type="spellStart"/>
      <w:r>
        <w:t>LiPo</w:t>
      </w:r>
      <w:proofErr w:type="spellEnd"/>
      <w:r>
        <w:t xml:space="preserve"> y el regulador ME6211 de cada módulo, registrando los miliamperios consumidos (mA) en estado de "Monitoreo Activo".</w:t>
      </w:r>
    </w:p>
    <w:p w14:paraId="0D88E194" w14:textId="77777777" w:rsidR="00616050" w:rsidRDefault="00000000">
      <w:pPr>
        <w:widowControl w:val="0"/>
        <w:numPr>
          <w:ilvl w:val="0"/>
          <w:numId w:val="8"/>
        </w:numPr>
        <w:spacing w:line="275" w:lineRule="auto"/>
        <w:jc w:val="both"/>
        <w:rPr>
          <w:b/>
          <w:bCs/>
          <w:sz w:val="30"/>
          <w:szCs w:val="30"/>
        </w:rPr>
      </w:pPr>
      <w:r>
        <w:t xml:space="preserve">Resultados y Comparación: * Las Gafas Inteligentes reportaron un consumo promedio de 160 </w:t>
      </w:r>
      <w:proofErr w:type="spellStart"/>
      <w:r>
        <w:t>mA.</w:t>
      </w:r>
      <w:proofErr w:type="spellEnd"/>
      <w:r>
        <w:t xml:space="preserve"> Con una batería de 1000 mAh, garantiza una autonomía matemática de ~6.2 horas (Cumple la meta de 6 a 8 horas).</w:t>
      </w:r>
    </w:p>
    <w:p w14:paraId="5742AA74" w14:textId="77777777" w:rsidR="00616050" w:rsidRDefault="00000000">
      <w:pPr>
        <w:widowControl w:val="0"/>
        <w:numPr>
          <w:ilvl w:val="1"/>
          <w:numId w:val="8"/>
        </w:numPr>
        <w:spacing w:after="240" w:line="275" w:lineRule="auto"/>
        <w:jc w:val="both"/>
        <w:rPr>
          <w:b/>
          <w:bCs/>
          <w:sz w:val="30"/>
          <w:szCs w:val="30"/>
        </w:rPr>
      </w:pPr>
      <w:r>
        <w:t xml:space="preserve">La Pulsera Háptica reportó un consumo promedio de 32 </w:t>
      </w:r>
      <w:proofErr w:type="spellStart"/>
      <w:r>
        <w:t>mA.</w:t>
      </w:r>
      <w:proofErr w:type="spellEnd"/>
      <w:r>
        <w:t xml:space="preserve"> Con una batería de 400 mAh, garantiza una autonomía matemática de ~12.5 horas (Cumple la meta proyectada de 12 a 24 horas).</w:t>
      </w:r>
    </w:p>
    <w:p w14:paraId="33920D1E" w14:textId="77777777" w:rsidR="00616050" w:rsidRDefault="00000000">
      <w:pPr>
        <w:pStyle w:val="Ttulo2"/>
        <w:keepNext w:val="0"/>
        <w:keepLines w:val="0"/>
        <w:widowControl w:val="0"/>
        <w:spacing w:before="225" w:after="240" w:line="240" w:lineRule="auto"/>
        <w:rPr>
          <w:b/>
          <w:bCs/>
          <w:color w:val="2C3E50"/>
          <w:sz w:val="38"/>
          <w:szCs w:val="38"/>
        </w:rPr>
      </w:pPr>
      <w:r>
        <w:rPr>
          <w:b/>
          <w:bCs/>
          <w:color w:val="2C3E50"/>
          <w:sz w:val="38"/>
          <w:szCs w:val="38"/>
        </w:rPr>
        <w:t>13. PLAN DE CONTINUIDAD (</w:t>
      </w:r>
      <w:proofErr w:type="spellStart"/>
      <w:r>
        <w:rPr>
          <w:b/>
          <w:bCs/>
          <w:color w:val="2C3E50"/>
          <w:sz w:val="38"/>
          <w:szCs w:val="38"/>
        </w:rPr>
        <w:t>IoT</w:t>
      </w:r>
      <w:proofErr w:type="spellEnd"/>
      <w:r>
        <w:rPr>
          <w:b/>
          <w:bCs/>
          <w:color w:val="2C3E50"/>
          <w:sz w:val="38"/>
          <w:szCs w:val="38"/>
        </w:rPr>
        <w:t xml:space="preserve"> e IA)</w:t>
      </w:r>
    </w:p>
    <w:p w14:paraId="050DFDBC" w14:textId="77777777" w:rsidR="00616050" w:rsidRDefault="00000000">
      <w:pPr>
        <w:pStyle w:val="Ttulo3"/>
        <w:keepNext w:val="0"/>
        <w:keepLines w:val="0"/>
        <w:widowControl w:val="0"/>
        <w:spacing w:before="0" w:after="240" w:line="240" w:lineRule="auto"/>
        <w:rPr>
          <w:b/>
          <w:bCs/>
          <w:color w:val="34495E"/>
          <w:sz w:val="30"/>
          <w:szCs w:val="30"/>
        </w:rPr>
      </w:pPr>
      <w:r>
        <w:rPr>
          <w:b/>
          <w:bCs/>
          <w:color w:val="34495E"/>
          <w:sz w:val="30"/>
          <w:szCs w:val="30"/>
        </w:rPr>
        <w:t>13.1 Proyección hacia el curso de "Internet de las Cosas (</w:t>
      </w:r>
      <w:proofErr w:type="spellStart"/>
      <w:r>
        <w:rPr>
          <w:b/>
          <w:bCs/>
          <w:color w:val="34495E"/>
          <w:sz w:val="30"/>
          <w:szCs w:val="30"/>
        </w:rPr>
        <w:t>IoT</w:t>
      </w:r>
      <w:proofErr w:type="spellEnd"/>
      <w:r>
        <w:rPr>
          <w:b/>
          <w:bCs/>
          <w:color w:val="34495E"/>
          <w:sz w:val="30"/>
          <w:szCs w:val="30"/>
        </w:rPr>
        <w:t>)"</w:t>
      </w:r>
    </w:p>
    <w:p w14:paraId="04CBD3DE" w14:textId="77777777" w:rsidR="00616050" w:rsidRDefault="00000000">
      <w:pPr>
        <w:widowControl w:val="0"/>
        <w:numPr>
          <w:ilvl w:val="0"/>
          <w:numId w:val="18"/>
        </w:numPr>
        <w:spacing w:line="275" w:lineRule="auto"/>
        <w:jc w:val="both"/>
      </w:pPr>
      <w:r>
        <w:rPr>
          <w:b/>
          <w:bCs/>
        </w:rPr>
        <w:t>Implementación de Telemetría (MQTT):</w:t>
      </w:r>
      <w:r>
        <w:t xml:space="preserve"> Integración de un coprocesador de comunicación inalámbrica (ESP8266 o transceptor </w:t>
      </w:r>
      <w:proofErr w:type="spellStart"/>
      <w:r>
        <w:t>LoRa</w:t>
      </w:r>
      <w:proofErr w:type="spellEnd"/>
      <w:r>
        <w:t>) para publicar el estado del dispositivo.</w:t>
      </w:r>
    </w:p>
    <w:p w14:paraId="1A8B9277" w14:textId="77777777" w:rsidR="00616050" w:rsidRDefault="00000000">
      <w:pPr>
        <w:widowControl w:val="0"/>
        <w:numPr>
          <w:ilvl w:val="0"/>
          <w:numId w:val="18"/>
        </w:numPr>
        <w:spacing w:line="275" w:lineRule="auto"/>
        <w:jc w:val="both"/>
      </w:pPr>
      <w:r>
        <w:rPr>
          <w:b/>
          <w:bCs/>
        </w:rPr>
        <w:t>Algoritmo de Detección de Caídas:</w:t>
      </w:r>
      <w:r>
        <w:t xml:space="preserve"> Aprovechando el bus I2C, se añadirá un MPU6050 para procesar accidentes o caídas.</w:t>
      </w:r>
    </w:p>
    <w:p w14:paraId="777E9626" w14:textId="77777777" w:rsidR="00616050" w:rsidRDefault="00000000">
      <w:pPr>
        <w:widowControl w:val="0"/>
        <w:numPr>
          <w:ilvl w:val="0"/>
          <w:numId w:val="18"/>
        </w:numPr>
        <w:spacing w:line="275" w:lineRule="auto"/>
        <w:jc w:val="both"/>
      </w:pPr>
      <w:r>
        <w:rPr>
          <w:b/>
          <w:bCs/>
        </w:rPr>
        <w:t>Alerta de Emergencia Remota:</w:t>
      </w:r>
      <w:r>
        <w:t xml:space="preserve"> En caso de activarse la FSM de "Caída Crítica", se enviarán notificaciones (SMS o </w:t>
      </w:r>
      <w:proofErr w:type="spellStart"/>
      <w:r>
        <w:t>Telegram</w:t>
      </w:r>
      <w:proofErr w:type="spellEnd"/>
      <w:r>
        <w:t>) a familiares y servicios médicos.</w:t>
      </w:r>
    </w:p>
    <w:p w14:paraId="4E53357A" w14:textId="77777777" w:rsidR="00616050" w:rsidRDefault="00000000">
      <w:pPr>
        <w:pStyle w:val="Ttulo3"/>
        <w:keepNext w:val="0"/>
        <w:keepLines w:val="0"/>
        <w:widowControl w:val="0"/>
        <w:spacing w:before="240" w:after="240" w:line="240" w:lineRule="auto"/>
        <w:rPr>
          <w:b/>
          <w:bCs/>
          <w:color w:val="34495E"/>
          <w:sz w:val="30"/>
          <w:szCs w:val="30"/>
        </w:rPr>
      </w:pPr>
      <w:r>
        <w:rPr>
          <w:b/>
          <w:bCs/>
          <w:color w:val="34495E"/>
          <w:sz w:val="30"/>
          <w:szCs w:val="30"/>
        </w:rPr>
        <w:t>13.2 Proyección hacia el curso de "Inteligencia Artificial (IA)"</w:t>
      </w:r>
    </w:p>
    <w:p w14:paraId="693764F5" w14:textId="77777777" w:rsidR="00616050" w:rsidRDefault="00000000">
      <w:pPr>
        <w:widowControl w:val="0"/>
        <w:spacing w:line="275" w:lineRule="auto"/>
        <w:jc w:val="both"/>
        <w:rPr>
          <w:sz w:val="24"/>
          <w:szCs w:val="24"/>
        </w:rPr>
      </w:pPr>
      <w:r>
        <w:t xml:space="preserve">Dado que el microcontrolador carece de la potencia computacional para ejecutar modelos de Machine </w:t>
      </w:r>
      <w:proofErr w:type="spellStart"/>
      <w:r>
        <w:t>Learning</w:t>
      </w:r>
      <w:proofErr w:type="spellEnd"/>
      <w:r>
        <w:t xml:space="preserve"> por sí mismo, la arquitectura evolucionará hacia un sistema maestro-esclavo. Se añadirá un módulo ESP32-CAM como coprocesador de IA. El ESP32 ejecutará localmente una Red Neuronal (</w:t>
      </w:r>
      <w:proofErr w:type="spellStart"/>
      <w:r>
        <w:t>TinyML</w:t>
      </w:r>
      <w:proofErr w:type="spellEnd"/>
      <w:r>
        <w:t xml:space="preserve">) para la clasificación semántica de obstáculos (postes, </w:t>
      </w:r>
      <w:r>
        <w:lastRenderedPageBreak/>
        <w:t>animales, humanos) y enviará la etiqueta identificada vía Bluetooth (BLE) al módulo esclavo (ESP32-C3). El ESP32-C3 actuará exclusivamente como controlador háptico, modificando los patrones rítmicos del PWM basándose en la información que reciba del ESP32-CAM.</w:t>
      </w:r>
    </w:p>
    <w:p w14:paraId="0D28EA77" w14:textId="77777777" w:rsidR="00616050" w:rsidRDefault="00000000">
      <w:pPr>
        <w:pStyle w:val="Ttulo2"/>
        <w:keepNext w:val="0"/>
        <w:keepLines w:val="0"/>
        <w:widowControl w:val="0"/>
        <w:spacing w:before="225" w:after="225" w:line="240" w:lineRule="auto"/>
        <w:rPr>
          <w:b/>
          <w:bCs/>
          <w:color w:val="2C3E50"/>
          <w:sz w:val="38"/>
          <w:szCs w:val="38"/>
        </w:rPr>
      </w:pPr>
      <w:r>
        <w:rPr>
          <w:b/>
          <w:bCs/>
          <w:color w:val="2C3E50"/>
          <w:sz w:val="38"/>
          <w:szCs w:val="38"/>
        </w:rPr>
        <w:t>14. CRONOGRAMA DE TRABAJO</w:t>
      </w:r>
    </w:p>
    <w:tbl>
      <w:tblPr>
        <w:tblStyle w:val="a4"/>
        <w:tblW w:w="9360" w:type="dxa"/>
        <w:tblInd w:w="0" w:type="dxa"/>
        <w:tblBorders>
          <w:top w:val="single" w:sz="6" w:space="0" w:color="90CAF9"/>
          <w:left w:val="single" w:sz="6" w:space="0" w:color="90CAF9"/>
          <w:bottom w:val="single" w:sz="6" w:space="0" w:color="90CAF9"/>
          <w:right w:val="single" w:sz="6" w:space="0" w:color="90CAF9"/>
          <w:insideH w:val="single" w:sz="6" w:space="0" w:color="90CAF9"/>
          <w:insideV w:val="single" w:sz="6" w:space="0" w:color="90CAF9"/>
        </w:tblBorders>
        <w:tblLayout w:type="fixed"/>
        <w:tblLook w:val="0600" w:firstRow="0" w:lastRow="0" w:firstColumn="0" w:lastColumn="0" w:noHBand="1" w:noVBand="1"/>
      </w:tblPr>
      <w:tblGrid>
        <w:gridCol w:w="3120"/>
        <w:gridCol w:w="3120"/>
        <w:gridCol w:w="3120"/>
      </w:tblGrid>
      <w:tr w:rsidR="00616050" w14:paraId="2D0C0AF5" w14:textId="77777777">
        <w:trPr>
          <w:tblHeader/>
        </w:trPr>
        <w:tc>
          <w:tcPr>
            <w:tcW w:w="3120" w:type="dxa"/>
            <w:tcBorders>
              <w:top w:val="single" w:sz="6" w:space="0" w:color="90CAF9"/>
              <w:left w:val="single" w:sz="6" w:space="0" w:color="90CAF9"/>
              <w:bottom w:val="single" w:sz="6" w:space="0" w:color="90CAF9"/>
              <w:right w:val="single" w:sz="6" w:space="0" w:color="90CAF9"/>
            </w:tcBorders>
            <w:shd w:val="clear" w:color="auto" w:fill="E3F2FD"/>
            <w:tcMar>
              <w:top w:w="150" w:type="dxa"/>
              <w:left w:w="150" w:type="dxa"/>
              <w:bottom w:w="150" w:type="dxa"/>
              <w:right w:w="150" w:type="dxa"/>
            </w:tcMar>
          </w:tcPr>
          <w:p w14:paraId="75B79A70" w14:textId="77777777" w:rsidR="00616050" w:rsidRDefault="00000000">
            <w:pPr>
              <w:widowControl w:val="0"/>
              <w:spacing w:before="150" w:after="150" w:line="240" w:lineRule="auto"/>
              <w:rPr>
                <w:b/>
                <w:bCs/>
                <w:sz w:val="24"/>
                <w:szCs w:val="24"/>
              </w:rPr>
            </w:pPr>
            <w:r>
              <w:rPr>
                <w:b/>
                <w:bCs/>
                <w:sz w:val="24"/>
                <w:szCs w:val="24"/>
              </w:rPr>
              <w:t>Semana</w:t>
            </w:r>
          </w:p>
        </w:tc>
        <w:tc>
          <w:tcPr>
            <w:tcW w:w="3120" w:type="dxa"/>
            <w:tcBorders>
              <w:top w:val="single" w:sz="6" w:space="0" w:color="90CAF9"/>
              <w:left w:val="single" w:sz="6" w:space="0" w:color="90CAF9"/>
              <w:bottom w:val="single" w:sz="6" w:space="0" w:color="90CAF9"/>
              <w:right w:val="single" w:sz="6" w:space="0" w:color="90CAF9"/>
            </w:tcBorders>
            <w:shd w:val="clear" w:color="auto" w:fill="E3F2FD"/>
            <w:tcMar>
              <w:top w:w="150" w:type="dxa"/>
              <w:left w:w="150" w:type="dxa"/>
              <w:bottom w:w="150" w:type="dxa"/>
              <w:right w:w="150" w:type="dxa"/>
            </w:tcMar>
          </w:tcPr>
          <w:p w14:paraId="1FACB845" w14:textId="77777777" w:rsidR="00616050" w:rsidRDefault="00000000">
            <w:pPr>
              <w:widowControl w:val="0"/>
              <w:spacing w:before="150" w:after="150" w:line="240" w:lineRule="auto"/>
              <w:rPr>
                <w:b/>
                <w:bCs/>
                <w:sz w:val="24"/>
                <w:szCs w:val="24"/>
              </w:rPr>
            </w:pPr>
            <w:r>
              <w:rPr>
                <w:b/>
                <w:bCs/>
                <w:sz w:val="24"/>
                <w:szCs w:val="24"/>
              </w:rPr>
              <w:t>Entregable / Actividad</w:t>
            </w:r>
          </w:p>
        </w:tc>
        <w:tc>
          <w:tcPr>
            <w:tcW w:w="3120" w:type="dxa"/>
            <w:tcBorders>
              <w:top w:val="single" w:sz="6" w:space="0" w:color="90CAF9"/>
              <w:left w:val="single" w:sz="6" w:space="0" w:color="90CAF9"/>
              <w:bottom w:val="single" w:sz="6" w:space="0" w:color="90CAF9"/>
              <w:right w:val="single" w:sz="6" w:space="0" w:color="90CAF9"/>
            </w:tcBorders>
            <w:shd w:val="clear" w:color="auto" w:fill="E3F2FD"/>
            <w:tcMar>
              <w:top w:w="150" w:type="dxa"/>
              <w:left w:w="150" w:type="dxa"/>
              <w:bottom w:w="150" w:type="dxa"/>
              <w:right w:w="150" w:type="dxa"/>
            </w:tcMar>
          </w:tcPr>
          <w:p w14:paraId="4025F307" w14:textId="77777777" w:rsidR="00616050" w:rsidRDefault="00000000">
            <w:pPr>
              <w:widowControl w:val="0"/>
              <w:spacing w:before="150" w:after="150" w:line="240" w:lineRule="auto"/>
              <w:rPr>
                <w:b/>
                <w:bCs/>
                <w:sz w:val="24"/>
                <w:szCs w:val="24"/>
              </w:rPr>
            </w:pPr>
            <w:r>
              <w:rPr>
                <w:b/>
                <w:bCs/>
                <w:sz w:val="24"/>
                <w:szCs w:val="24"/>
              </w:rPr>
              <w:t>Descripción de Tareas (Equipo de 4)</w:t>
            </w:r>
          </w:p>
          <w:p w14:paraId="0AE923B8" w14:textId="77777777" w:rsidR="00616050" w:rsidRDefault="00000000">
            <w:pPr>
              <w:widowControl w:val="0"/>
              <w:spacing w:line="240" w:lineRule="auto"/>
              <w:rPr>
                <w:sz w:val="24"/>
                <w:szCs w:val="24"/>
              </w:rPr>
            </w:pPr>
            <w:r>
              <w:rPr>
                <w:sz w:val="24"/>
                <w:szCs w:val="24"/>
              </w:rPr>
              <w:t xml:space="preserve"> </w:t>
            </w:r>
          </w:p>
        </w:tc>
      </w:tr>
      <w:tr w:rsidR="00616050" w14:paraId="73A339CC" w14:textId="77777777">
        <w:tc>
          <w:tcPr>
            <w:tcW w:w="3120" w:type="dxa"/>
            <w:tcBorders>
              <w:top w:val="single" w:sz="6" w:space="0" w:color="90CAF9"/>
              <w:left w:val="single" w:sz="6" w:space="0" w:color="90CAF9"/>
              <w:bottom w:val="single" w:sz="6" w:space="0" w:color="90CAF9"/>
              <w:right w:val="single" w:sz="6" w:space="0" w:color="90CAF9"/>
            </w:tcBorders>
            <w:tcMar>
              <w:top w:w="150" w:type="dxa"/>
              <w:left w:w="150" w:type="dxa"/>
              <w:bottom w:w="150" w:type="dxa"/>
              <w:right w:w="150" w:type="dxa"/>
            </w:tcMar>
          </w:tcPr>
          <w:p w14:paraId="420D2CEC" w14:textId="77777777" w:rsidR="00616050" w:rsidRDefault="00000000">
            <w:pPr>
              <w:widowControl w:val="0"/>
              <w:spacing w:before="150" w:after="150" w:line="240" w:lineRule="auto"/>
              <w:rPr>
                <w:sz w:val="24"/>
                <w:szCs w:val="24"/>
              </w:rPr>
            </w:pPr>
            <w:r>
              <w:rPr>
                <w:sz w:val="24"/>
                <w:szCs w:val="24"/>
              </w:rPr>
              <w:t>S6</w:t>
            </w:r>
          </w:p>
        </w:tc>
        <w:tc>
          <w:tcPr>
            <w:tcW w:w="3120" w:type="dxa"/>
            <w:tcBorders>
              <w:top w:val="single" w:sz="6" w:space="0" w:color="90CAF9"/>
              <w:left w:val="single" w:sz="6" w:space="0" w:color="90CAF9"/>
              <w:bottom w:val="single" w:sz="6" w:space="0" w:color="90CAF9"/>
              <w:right w:val="single" w:sz="6" w:space="0" w:color="90CAF9"/>
            </w:tcBorders>
            <w:tcMar>
              <w:top w:w="150" w:type="dxa"/>
              <w:left w:w="150" w:type="dxa"/>
              <w:bottom w:w="150" w:type="dxa"/>
              <w:right w:w="150" w:type="dxa"/>
            </w:tcMar>
          </w:tcPr>
          <w:p w14:paraId="0E81445C" w14:textId="77777777" w:rsidR="00616050" w:rsidRDefault="00000000">
            <w:pPr>
              <w:widowControl w:val="0"/>
              <w:spacing w:before="150" w:after="150" w:line="240" w:lineRule="auto"/>
              <w:rPr>
                <w:sz w:val="24"/>
                <w:szCs w:val="24"/>
              </w:rPr>
            </w:pPr>
            <w:r>
              <w:rPr>
                <w:sz w:val="24"/>
                <w:szCs w:val="24"/>
              </w:rPr>
              <w:t>E1: Propuesta de Proyecto</w:t>
            </w:r>
          </w:p>
        </w:tc>
        <w:tc>
          <w:tcPr>
            <w:tcW w:w="3120" w:type="dxa"/>
            <w:tcBorders>
              <w:top w:val="single" w:sz="6" w:space="0" w:color="90CAF9"/>
              <w:left w:val="single" w:sz="6" w:space="0" w:color="90CAF9"/>
              <w:bottom w:val="single" w:sz="6" w:space="0" w:color="90CAF9"/>
              <w:right w:val="single" w:sz="6" w:space="0" w:color="90CAF9"/>
            </w:tcBorders>
            <w:tcMar>
              <w:top w:w="150" w:type="dxa"/>
              <w:left w:w="150" w:type="dxa"/>
              <w:bottom w:w="150" w:type="dxa"/>
              <w:right w:w="150" w:type="dxa"/>
            </w:tcMar>
          </w:tcPr>
          <w:p w14:paraId="1028431C" w14:textId="77777777" w:rsidR="00616050" w:rsidRDefault="00000000">
            <w:pPr>
              <w:widowControl w:val="0"/>
              <w:spacing w:before="150" w:after="150" w:line="240" w:lineRule="auto"/>
              <w:rPr>
                <w:sz w:val="24"/>
                <w:szCs w:val="24"/>
              </w:rPr>
            </w:pPr>
            <w:r>
              <w:rPr>
                <w:sz w:val="24"/>
                <w:szCs w:val="24"/>
              </w:rPr>
              <w:t xml:space="preserve">Definición del problema de accesibilidad, selección de arquitectura basada en nodos ESP32 y diseño del plan.. </w:t>
            </w:r>
          </w:p>
        </w:tc>
      </w:tr>
      <w:tr w:rsidR="00616050" w14:paraId="1D344E97" w14:textId="77777777">
        <w:tc>
          <w:tcPr>
            <w:tcW w:w="3120" w:type="dxa"/>
            <w:tcBorders>
              <w:top w:val="single" w:sz="6" w:space="0" w:color="90CAF9"/>
              <w:left w:val="single" w:sz="6" w:space="0" w:color="90CAF9"/>
              <w:bottom w:val="single" w:sz="6" w:space="0" w:color="90CAF9"/>
              <w:right w:val="single" w:sz="6" w:space="0" w:color="90CAF9"/>
            </w:tcBorders>
            <w:tcMar>
              <w:top w:w="150" w:type="dxa"/>
              <w:left w:w="150" w:type="dxa"/>
              <w:bottom w:w="150" w:type="dxa"/>
              <w:right w:w="150" w:type="dxa"/>
            </w:tcMar>
          </w:tcPr>
          <w:p w14:paraId="57ED42E4" w14:textId="77777777" w:rsidR="00616050" w:rsidRDefault="00000000">
            <w:pPr>
              <w:widowControl w:val="0"/>
              <w:spacing w:before="150" w:after="150" w:line="240" w:lineRule="auto"/>
              <w:rPr>
                <w:sz w:val="24"/>
                <w:szCs w:val="24"/>
              </w:rPr>
            </w:pPr>
            <w:r>
              <w:rPr>
                <w:sz w:val="24"/>
                <w:szCs w:val="24"/>
              </w:rPr>
              <w:t>S7-S8</w:t>
            </w:r>
          </w:p>
        </w:tc>
        <w:tc>
          <w:tcPr>
            <w:tcW w:w="3120" w:type="dxa"/>
            <w:tcBorders>
              <w:top w:val="single" w:sz="6" w:space="0" w:color="90CAF9"/>
              <w:left w:val="single" w:sz="6" w:space="0" w:color="90CAF9"/>
              <w:bottom w:val="single" w:sz="6" w:space="0" w:color="90CAF9"/>
              <w:right w:val="single" w:sz="6" w:space="0" w:color="90CAF9"/>
            </w:tcBorders>
            <w:tcMar>
              <w:top w:w="150" w:type="dxa"/>
              <w:left w:w="150" w:type="dxa"/>
              <w:bottom w:w="150" w:type="dxa"/>
              <w:right w:w="150" w:type="dxa"/>
            </w:tcMar>
          </w:tcPr>
          <w:p w14:paraId="442C015D" w14:textId="77777777" w:rsidR="00616050" w:rsidRDefault="00000000">
            <w:pPr>
              <w:widowControl w:val="0"/>
              <w:spacing w:before="150" w:after="150" w:line="240" w:lineRule="auto"/>
              <w:rPr>
                <w:sz w:val="24"/>
                <w:szCs w:val="24"/>
              </w:rPr>
            </w:pPr>
            <w:r>
              <w:rPr>
                <w:sz w:val="24"/>
                <w:szCs w:val="24"/>
              </w:rPr>
              <w:t>Desarrollo: Diseño e Implementación Inicial</w:t>
            </w:r>
          </w:p>
        </w:tc>
        <w:tc>
          <w:tcPr>
            <w:tcW w:w="3120" w:type="dxa"/>
            <w:tcBorders>
              <w:top w:val="single" w:sz="6" w:space="0" w:color="90CAF9"/>
              <w:left w:val="single" w:sz="6" w:space="0" w:color="90CAF9"/>
              <w:bottom w:val="single" w:sz="6" w:space="0" w:color="90CAF9"/>
              <w:right w:val="single" w:sz="6" w:space="0" w:color="90CAF9"/>
            </w:tcBorders>
            <w:tcMar>
              <w:top w:w="150" w:type="dxa"/>
              <w:left w:w="150" w:type="dxa"/>
              <w:bottom w:w="150" w:type="dxa"/>
              <w:right w:w="150" w:type="dxa"/>
            </w:tcMar>
          </w:tcPr>
          <w:p w14:paraId="673D3323" w14:textId="77777777" w:rsidR="00616050" w:rsidRDefault="00000000">
            <w:pPr>
              <w:widowControl w:val="0"/>
              <w:spacing w:line="240" w:lineRule="auto"/>
              <w:rPr>
                <w:sz w:val="24"/>
                <w:szCs w:val="24"/>
              </w:rPr>
            </w:pPr>
            <w:r>
              <w:rPr>
                <w:sz w:val="24"/>
                <w:szCs w:val="24"/>
              </w:rPr>
              <w:t>M1: Compra de componentes y pruebas de buses I2C.</w:t>
            </w:r>
          </w:p>
          <w:p w14:paraId="31DFA433" w14:textId="77777777" w:rsidR="00616050" w:rsidRDefault="00000000">
            <w:pPr>
              <w:widowControl w:val="0"/>
              <w:spacing w:line="240" w:lineRule="auto"/>
              <w:rPr>
                <w:sz w:val="24"/>
                <w:szCs w:val="24"/>
              </w:rPr>
            </w:pPr>
            <w:r>
              <w:rPr>
                <w:sz w:val="24"/>
                <w:szCs w:val="24"/>
              </w:rPr>
              <w:t xml:space="preserve">M2: Configuración de </w:t>
            </w:r>
            <w:proofErr w:type="spellStart"/>
            <w:r>
              <w:rPr>
                <w:sz w:val="24"/>
                <w:szCs w:val="24"/>
              </w:rPr>
              <w:t>Timers</w:t>
            </w:r>
            <w:proofErr w:type="spellEnd"/>
            <w:r>
              <w:rPr>
                <w:sz w:val="24"/>
                <w:szCs w:val="24"/>
              </w:rPr>
              <w:t xml:space="preserve"> </w:t>
            </w:r>
            <w:proofErr w:type="spellStart"/>
            <w:r>
              <w:rPr>
                <w:sz w:val="24"/>
                <w:szCs w:val="24"/>
              </w:rPr>
              <w:t>bare</w:t>
            </w:r>
            <w:proofErr w:type="spellEnd"/>
            <w:r>
              <w:rPr>
                <w:sz w:val="24"/>
                <w:szCs w:val="24"/>
              </w:rPr>
              <w:t>-metal para captura de interrupciones ultrasónicas.</w:t>
            </w:r>
          </w:p>
          <w:p w14:paraId="6BAB143D" w14:textId="77777777" w:rsidR="00616050" w:rsidRDefault="00000000">
            <w:pPr>
              <w:widowControl w:val="0"/>
              <w:spacing w:before="150" w:after="150" w:line="240" w:lineRule="auto"/>
              <w:rPr>
                <w:sz w:val="24"/>
                <w:szCs w:val="24"/>
              </w:rPr>
            </w:pPr>
            <w:r>
              <w:rPr>
                <w:sz w:val="24"/>
                <w:szCs w:val="24"/>
              </w:rPr>
              <w:t>M3: Diseño esquemático de la Máquina de Estados Finitos (FSM).</w:t>
            </w:r>
          </w:p>
        </w:tc>
      </w:tr>
      <w:tr w:rsidR="00616050" w14:paraId="1B6B96B6" w14:textId="77777777">
        <w:tc>
          <w:tcPr>
            <w:tcW w:w="3120" w:type="dxa"/>
            <w:tcBorders>
              <w:top w:val="single" w:sz="6" w:space="0" w:color="90CAF9"/>
              <w:left w:val="single" w:sz="6" w:space="0" w:color="90CAF9"/>
              <w:bottom w:val="single" w:sz="6" w:space="0" w:color="90CAF9"/>
              <w:right w:val="single" w:sz="6" w:space="0" w:color="90CAF9"/>
            </w:tcBorders>
            <w:tcMar>
              <w:top w:w="150" w:type="dxa"/>
              <w:left w:w="150" w:type="dxa"/>
              <w:bottom w:w="150" w:type="dxa"/>
              <w:right w:w="150" w:type="dxa"/>
            </w:tcMar>
          </w:tcPr>
          <w:p w14:paraId="7AB7B604" w14:textId="77777777" w:rsidR="00616050" w:rsidRDefault="00000000">
            <w:pPr>
              <w:widowControl w:val="0"/>
              <w:spacing w:before="150" w:after="150" w:line="240" w:lineRule="auto"/>
              <w:rPr>
                <w:sz w:val="24"/>
                <w:szCs w:val="24"/>
              </w:rPr>
            </w:pPr>
            <w:r>
              <w:rPr>
                <w:sz w:val="24"/>
                <w:szCs w:val="24"/>
              </w:rPr>
              <w:t>S9</w:t>
            </w:r>
          </w:p>
        </w:tc>
        <w:tc>
          <w:tcPr>
            <w:tcW w:w="3120" w:type="dxa"/>
            <w:tcBorders>
              <w:top w:val="single" w:sz="6" w:space="0" w:color="90CAF9"/>
              <w:left w:val="single" w:sz="6" w:space="0" w:color="90CAF9"/>
              <w:bottom w:val="single" w:sz="6" w:space="0" w:color="90CAF9"/>
              <w:right w:val="single" w:sz="6" w:space="0" w:color="90CAF9"/>
            </w:tcBorders>
            <w:tcMar>
              <w:top w:w="150" w:type="dxa"/>
              <w:left w:w="150" w:type="dxa"/>
              <w:bottom w:w="150" w:type="dxa"/>
              <w:right w:w="150" w:type="dxa"/>
            </w:tcMar>
          </w:tcPr>
          <w:p w14:paraId="74CEBC5F" w14:textId="77777777" w:rsidR="00616050" w:rsidRDefault="00000000">
            <w:pPr>
              <w:widowControl w:val="0"/>
              <w:spacing w:before="150" w:after="150" w:line="240" w:lineRule="auto"/>
              <w:rPr>
                <w:sz w:val="24"/>
                <w:szCs w:val="24"/>
              </w:rPr>
            </w:pPr>
            <w:r>
              <w:rPr>
                <w:sz w:val="24"/>
                <w:szCs w:val="24"/>
              </w:rPr>
              <w:t>E2: Diseño Detallado + 1ra Demo</w:t>
            </w:r>
          </w:p>
        </w:tc>
        <w:tc>
          <w:tcPr>
            <w:tcW w:w="3120" w:type="dxa"/>
            <w:tcBorders>
              <w:top w:val="single" w:sz="6" w:space="0" w:color="90CAF9"/>
              <w:left w:val="single" w:sz="6" w:space="0" w:color="90CAF9"/>
              <w:bottom w:val="single" w:sz="6" w:space="0" w:color="90CAF9"/>
              <w:right w:val="single" w:sz="6" w:space="0" w:color="90CAF9"/>
            </w:tcBorders>
            <w:tcMar>
              <w:top w:w="150" w:type="dxa"/>
              <w:left w:w="150" w:type="dxa"/>
              <w:bottom w:w="150" w:type="dxa"/>
              <w:right w:w="150" w:type="dxa"/>
            </w:tcMar>
          </w:tcPr>
          <w:p w14:paraId="3A1D91B5" w14:textId="77777777" w:rsidR="00616050" w:rsidRDefault="00000000">
            <w:pPr>
              <w:widowControl w:val="0"/>
              <w:spacing w:before="150" w:after="150" w:line="240" w:lineRule="auto"/>
              <w:rPr>
                <w:sz w:val="24"/>
                <w:szCs w:val="24"/>
              </w:rPr>
            </w:pPr>
            <w:r>
              <w:rPr>
                <w:sz w:val="24"/>
                <w:szCs w:val="24"/>
              </w:rPr>
              <w:t>Demostración de lectura de sensores multiplexados en el monitor serial sin rutinas bloqueantes, operando a alta velocidad.</w:t>
            </w:r>
          </w:p>
        </w:tc>
      </w:tr>
      <w:tr w:rsidR="00616050" w14:paraId="107AAC59" w14:textId="77777777">
        <w:tc>
          <w:tcPr>
            <w:tcW w:w="3120" w:type="dxa"/>
            <w:tcBorders>
              <w:top w:val="single" w:sz="6" w:space="0" w:color="90CAF9"/>
              <w:left w:val="single" w:sz="6" w:space="0" w:color="90CAF9"/>
              <w:bottom w:val="single" w:sz="6" w:space="0" w:color="90CAF9"/>
              <w:right w:val="single" w:sz="6" w:space="0" w:color="90CAF9"/>
            </w:tcBorders>
            <w:tcMar>
              <w:top w:w="150" w:type="dxa"/>
              <w:left w:w="150" w:type="dxa"/>
              <w:bottom w:w="150" w:type="dxa"/>
              <w:right w:w="150" w:type="dxa"/>
            </w:tcMar>
          </w:tcPr>
          <w:p w14:paraId="09818250" w14:textId="77777777" w:rsidR="00616050" w:rsidRDefault="00000000">
            <w:pPr>
              <w:widowControl w:val="0"/>
              <w:spacing w:before="150" w:after="150" w:line="240" w:lineRule="auto"/>
              <w:rPr>
                <w:sz w:val="24"/>
                <w:szCs w:val="24"/>
              </w:rPr>
            </w:pPr>
            <w:r>
              <w:rPr>
                <w:sz w:val="24"/>
                <w:szCs w:val="24"/>
              </w:rPr>
              <w:t>S10-S11</w:t>
            </w:r>
          </w:p>
        </w:tc>
        <w:tc>
          <w:tcPr>
            <w:tcW w:w="3120" w:type="dxa"/>
            <w:tcBorders>
              <w:top w:val="single" w:sz="6" w:space="0" w:color="90CAF9"/>
              <w:left w:val="single" w:sz="6" w:space="0" w:color="90CAF9"/>
              <w:bottom w:val="single" w:sz="6" w:space="0" w:color="90CAF9"/>
              <w:right w:val="single" w:sz="6" w:space="0" w:color="90CAF9"/>
            </w:tcBorders>
            <w:tcMar>
              <w:top w:w="150" w:type="dxa"/>
              <w:left w:w="150" w:type="dxa"/>
              <w:bottom w:w="150" w:type="dxa"/>
              <w:right w:w="150" w:type="dxa"/>
            </w:tcMar>
          </w:tcPr>
          <w:p w14:paraId="4870E166" w14:textId="77777777" w:rsidR="00616050" w:rsidRDefault="00000000">
            <w:pPr>
              <w:widowControl w:val="0"/>
              <w:spacing w:before="150" w:after="150" w:line="240" w:lineRule="auto"/>
              <w:rPr>
                <w:sz w:val="24"/>
                <w:szCs w:val="24"/>
              </w:rPr>
            </w:pPr>
            <w:r>
              <w:rPr>
                <w:sz w:val="24"/>
                <w:szCs w:val="24"/>
              </w:rPr>
              <w:t>Desarrollo: Integración y Pruebas</w:t>
            </w:r>
          </w:p>
        </w:tc>
        <w:tc>
          <w:tcPr>
            <w:tcW w:w="3120" w:type="dxa"/>
            <w:tcBorders>
              <w:top w:val="single" w:sz="6" w:space="0" w:color="90CAF9"/>
              <w:left w:val="single" w:sz="6" w:space="0" w:color="90CAF9"/>
              <w:bottom w:val="single" w:sz="6" w:space="0" w:color="90CAF9"/>
              <w:right w:val="single" w:sz="6" w:space="0" w:color="90CAF9"/>
            </w:tcBorders>
            <w:tcMar>
              <w:top w:w="150" w:type="dxa"/>
              <w:left w:w="150" w:type="dxa"/>
              <w:bottom w:w="150" w:type="dxa"/>
              <w:right w:w="150" w:type="dxa"/>
            </w:tcMar>
          </w:tcPr>
          <w:p w14:paraId="2D83D195" w14:textId="77777777" w:rsidR="00616050" w:rsidRDefault="00000000">
            <w:pPr>
              <w:widowControl w:val="0"/>
              <w:spacing w:line="240" w:lineRule="auto"/>
              <w:rPr>
                <w:sz w:val="24"/>
                <w:szCs w:val="24"/>
              </w:rPr>
            </w:pPr>
            <w:r>
              <w:rPr>
                <w:sz w:val="24"/>
                <w:szCs w:val="24"/>
              </w:rPr>
              <w:t>M1: Implementación de buffers circulares (promedios) y registros PWM.</w:t>
            </w:r>
          </w:p>
          <w:p w14:paraId="350C1E91" w14:textId="77777777" w:rsidR="00616050" w:rsidRDefault="00000000">
            <w:pPr>
              <w:widowControl w:val="0"/>
              <w:spacing w:line="240" w:lineRule="auto"/>
              <w:rPr>
                <w:sz w:val="24"/>
                <w:szCs w:val="24"/>
              </w:rPr>
            </w:pPr>
            <w:r>
              <w:rPr>
                <w:sz w:val="24"/>
                <w:szCs w:val="24"/>
              </w:rPr>
              <w:t>M2: Ensamblaje y soldadura en placa perforada, diseño de correas para la sujeción corporal.</w:t>
            </w:r>
          </w:p>
          <w:p w14:paraId="2CFD678F" w14:textId="77777777" w:rsidR="00616050" w:rsidRDefault="00000000">
            <w:pPr>
              <w:widowControl w:val="0"/>
              <w:spacing w:before="150" w:after="150" w:line="240" w:lineRule="auto"/>
              <w:rPr>
                <w:sz w:val="24"/>
                <w:szCs w:val="24"/>
              </w:rPr>
            </w:pPr>
            <w:r>
              <w:rPr>
                <w:sz w:val="24"/>
                <w:szCs w:val="24"/>
              </w:rPr>
              <w:lastRenderedPageBreak/>
              <w:t>M3: Primeras mediciones físicas espaciales y ajustes del control háptico.</w:t>
            </w:r>
          </w:p>
        </w:tc>
      </w:tr>
      <w:tr w:rsidR="00616050" w14:paraId="66A731E0" w14:textId="77777777">
        <w:tc>
          <w:tcPr>
            <w:tcW w:w="3120" w:type="dxa"/>
            <w:tcBorders>
              <w:top w:val="single" w:sz="6" w:space="0" w:color="90CAF9"/>
              <w:left w:val="single" w:sz="6" w:space="0" w:color="90CAF9"/>
              <w:bottom w:val="single" w:sz="6" w:space="0" w:color="90CAF9"/>
              <w:right w:val="single" w:sz="6" w:space="0" w:color="90CAF9"/>
            </w:tcBorders>
            <w:tcMar>
              <w:top w:w="150" w:type="dxa"/>
              <w:left w:w="150" w:type="dxa"/>
              <w:bottom w:w="150" w:type="dxa"/>
              <w:right w:w="150" w:type="dxa"/>
            </w:tcMar>
          </w:tcPr>
          <w:p w14:paraId="4D328C2D" w14:textId="77777777" w:rsidR="00616050" w:rsidRDefault="00000000">
            <w:pPr>
              <w:widowControl w:val="0"/>
              <w:spacing w:before="150" w:after="150" w:line="240" w:lineRule="auto"/>
              <w:rPr>
                <w:sz w:val="24"/>
                <w:szCs w:val="24"/>
              </w:rPr>
            </w:pPr>
            <w:r>
              <w:rPr>
                <w:sz w:val="24"/>
                <w:szCs w:val="24"/>
              </w:rPr>
              <w:lastRenderedPageBreak/>
              <w:t>S12</w:t>
            </w:r>
          </w:p>
        </w:tc>
        <w:tc>
          <w:tcPr>
            <w:tcW w:w="3120" w:type="dxa"/>
            <w:tcBorders>
              <w:top w:val="single" w:sz="6" w:space="0" w:color="90CAF9"/>
              <w:left w:val="single" w:sz="6" w:space="0" w:color="90CAF9"/>
              <w:bottom w:val="single" w:sz="6" w:space="0" w:color="90CAF9"/>
              <w:right w:val="single" w:sz="6" w:space="0" w:color="90CAF9"/>
            </w:tcBorders>
            <w:tcMar>
              <w:top w:w="150" w:type="dxa"/>
              <w:left w:w="150" w:type="dxa"/>
              <w:bottom w:w="150" w:type="dxa"/>
              <w:right w:w="150" w:type="dxa"/>
            </w:tcMar>
          </w:tcPr>
          <w:p w14:paraId="27387CE1" w14:textId="77777777" w:rsidR="00616050" w:rsidRDefault="00000000">
            <w:pPr>
              <w:widowControl w:val="0"/>
              <w:spacing w:before="150" w:after="150" w:line="240" w:lineRule="auto"/>
              <w:rPr>
                <w:sz w:val="24"/>
                <w:szCs w:val="24"/>
              </w:rPr>
            </w:pPr>
            <w:r>
              <w:rPr>
                <w:sz w:val="24"/>
                <w:szCs w:val="24"/>
              </w:rPr>
              <w:t>E3: Prototipo y Métricas</w:t>
            </w:r>
          </w:p>
        </w:tc>
        <w:tc>
          <w:tcPr>
            <w:tcW w:w="3120" w:type="dxa"/>
            <w:tcBorders>
              <w:top w:val="single" w:sz="6" w:space="0" w:color="90CAF9"/>
              <w:left w:val="single" w:sz="6" w:space="0" w:color="90CAF9"/>
              <w:bottom w:val="single" w:sz="6" w:space="0" w:color="90CAF9"/>
              <w:right w:val="single" w:sz="6" w:space="0" w:color="90CAF9"/>
            </w:tcBorders>
            <w:tcMar>
              <w:top w:w="150" w:type="dxa"/>
              <w:left w:w="150" w:type="dxa"/>
              <w:bottom w:w="150" w:type="dxa"/>
              <w:right w:w="150" w:type="dxa"/>
            </w:tcMar>
          </w:tcPr>
          <w:p w14:paraId="3D1B981C" w14:textId="77777777" w:rsidR="00616050" w:rsidRDefault="00000000">
            <w:pPr>
              <w:widowControl w:val="0"/>
              <w:spacing w:before="150" w:after="150" w:line="240" w:lineRule="auto"/>
              <w:rPr>
                <w:sz w:val="24"/>
                <w:szCs w:val="24"/>
              </w:rPr>
            </w:pPr>
            <w:r>
              <w:rPr>
                <w:sz w:val="24"/>
                <w:szCs w:val="24"/>
              </w:rPr>
              <w:t>Demostración física del wearable con las 4 métricas (Latencia, Precisión, Memoria, Batería) obtenidas mediante osciloscopio y multímetro.</w:t>
            </w:r>
          </w:p>
        </w:tc>
      </w:tr>
      <w:tr w:rsidR="00616050" w14:paraId="41147300" w14:textId="77777777">
        <w:tc>
          <w:tcPr>
            <w:tcW w:w="3120" w:type="dxa"/>
            <w:tcBorders>
              <w:top w:val="single" w:sz="6" w:space="0" w:color="90CAF9"/>
              <w:left w:val="single" w:sz="6" w:space="0" w:color="90CAF9"/>
              <w:bottom w:val="single" w:sz="6" w:space="0" w:color="90CAF9"/>
              <w:right w:val="single" w:sz="6" w:space="0" w:color="90CAF9"/>
            </w:tcBorders>
            <w:tcMar>
              <w:top w:w="150" w:type="dxa"/>
              <w:left w:w="150" w:type="dxa"/>
              <w:bottom w:w="150" w:type="dxa"/>
              <w:right w:w="150" w:type="dxa"/>
            </w:tcMar>
          </w:tcPr>
          <w:p w14:paraId="3731580F" w14:textId="77777777" w:rsidR="00616050" w:rsidRDefault="00000000">
            <w:pPr>
              <w:widowControl w:val="0"/>
              <w:spacing w:before="150" w:after="150" w:line="240" w:lineRule="auto"/>
              <w:rPr>
                <w:sz w:val="24"/>
                <w:szCs w:val="24"/>
              </w:rPr>
            </w:pPr>
            <w:r>
              <w:rPr>
                <w:sz w:val="24"/>
                <w:szCs w:val="24"/>
              </w:rPr>
              <w:t>S13</w:t>
            </w:r>
          </w:p>
        </w:tc>
        <w:tc>
          <w:tcPr>
            <w:tcW w:w="3120" w:type="dxa"/>
            <w:tcBorders>
              <w:top w:val="single" w:sz="6" w:space="0" w:color="90CAF9"/>
              <w:left w:val="single" w:sz="6" w:space="0" w:color="90CAF9"/>
              <w:bottom w:val="single" w:sz="6" w:space="0" w:color="90CAF9"/>
              <w:right w:val="single" w:sz="6" w:space="0" w:color="90CAF9"/>
            </w:tcBorders>
            <w:tcMar>
              <w:top w:w="150" w:type="dxa"/>
              <w:left w:w="150" w:type="dxa"/>
              <w:bottom w:w="150" w:type="dxa"/>
              <w:right w:w="150" w:type="dxa"/>
            </w:tcMar>
          </w:tcPr>
          <w:p w14:paraId="7B0C10AF" w14:textId="77777777" w:rsidR="00616050" w:rsidRDefault="00000000">
            <w:pPr>
              <w:widowControl w:val="0"/>
              <w:spacing w:before="150" w:after="150" w:line="240" w:lineRule="auto"/>
              <w:rPr>
                <w:sz w:val="24"/>
                <w:szCs w:val="24"/>
              </w:rPr>
            </w:pPr>
            <w:r>
              <w:rPr>
                <w:sz w:val="24"/>
                <w:szCs w:val="24"/>
              </w:rPr>
              <w:t>Ajustes finales y Feria</w:t>
            </w:r>
          </w:p>
        </w:tc>
        <w:tc>
          <w:tcPr>
            <w:tcW w:w="3120" w:type="dxa"/>
            <w:tcBorders>
              <w:top w:val="single" w:sz="6" w:space="0" w:color="90CAF9"/>
              <w:left w:val="single" w:sz="6" w:space="0" w:color="90CAF9"/>
              <w:bottom w:val="single" w:sz="6" w:space="0" w:color="90CAF9"/>
              <w:right w:val="single" w:sz="6" w:space="0" w:color="90CAF9"/>
            </w:tcBorders>
            <w:tcMar>
              <w:top w:w="150" w:type="dxa"/>
              <w:left w:w="150" w:type="dxa"/>
              <w:bottom w:w="150" w:type="dxa"/>
              <w:right w:w="150" w:type="dxa"/>
            </w:tcMar>
          </w:tcPr>
          <w:p w14:paraId="18E91698" w14:textId="77777777" w:rsidR="00616050" w:rsidRDefault="00000000">
            <w:pPr>
              <w:widowControl w:val="0"/>
              <w:spacing w:before="150" w:after="150" w:line="240" w:lineRule="auto"/>
              <w:rPr>
                <w:sz w:val="24"/>
                <w:szCs w:val="24"/>
              </w:rPr>
            </w:pPr>
            <w:r>
              <w:rPr>
                <w:sz w:val="24"/>
                <w:szCs w:val="24"/>
              </w:rPr>
              <w:t>Calibración fina de los umbrales de detección y grabación del video de la experiencia de usuario (persona a prueba ciega evadiendo obstáculos).</w:t>
            </w:r>
          </w:p>
        </w:tc>
      </w:tr>
      <w:tr w:rsidR="00616050" w14:paraId="261A85FA" w14:textId="77777777">
        <w:tc>
          <w:tcPr>
            <w:tcW w:w="3120" w:type="dxa"/>
            <w:tcBorders>
              <w:top w:val="single" w:sz="6" w:space="0" w:color="90CAF9"/>
              <w:left w:val="single" w:sz="6" w:space="0" w:color="90CAF9"/>
              <w:bottom w:val="single" w:sz="6" w:space="0" w:color="90CAF9"/>
              <w:right w:val="single" w:sz="6" w:space="0" w:color="90CAF9"/>
            </w:tcBorders>
            <w:tcMar>
              <w:top w:w="150" w:type="dxa"/>
              <w:left w:w="150" w:type="dxa"/>
              <w:bottom w:w="150" w:type="dxa"/>
              <w:right w:w="150" w:type="dxa"/>
            </w:tcMar>
          </w:tcPr>
          <w:p w14:paraId="488CA02A" w14:textId="77777777" w:rsidR="00616050" w:rsidRDefault="00000000">
            <w:pPr>
              <w:widowControl w:val="0"/>
              <w:spacing w:before="150" w:after="150" w:line="240" w:lineRule="auto"/>
              <w:rPr>
                <w:sz w:val="24"/>
                <w:szCs w:val="24"/>
              </w:rPr>
            </w:pPr>
            <w:r>
              <w:rPr>
                <w:sz w:val="24"/>
                <w:szCs w:val="24"/>
              </w:rPr>
              <w:t>S14</w:t>
            </w:r>
          </w:p>
        </w:tc>
        <w:tc>
          <w:tcPr>
            <w:tcW w:w="3120" w:type="dxa"/>
            <w:tcBorders>
              <w:top w:val="single" w:sz="6" w:space="0" w:color="90CAF9"/>
              <w:left w:val="single" w:sz="6" w:space="0" w:color="90CAF9"/>
              <w:bottom w:val="single" w:sz="6" w:space="0" w:color="90CAF9"/>
              <w:right w:val="single" w:sz="6" w:space="0" w:color="90CAF9"/>
            </w:tcBorders>
            <w:tcMar>
              <w:top w:w="150" w:type="dxa"/>
              <w:left w:w="150" w:type="dxa"/>
              <w:bottom w:w="150" w:type="dxa"/>
              <w:right w:w="150" w:type="dxa"/>
            </w:tcMar>
          </w:tcPr>
          <w:p w14:paraId="55E94AF1" w14:textId="77777777" w:rsidR="00616050" w:rsidRDefault="00000000">
            <w:pPr>
              <w:widowControl w:val="0"/>
              <w:spacing w:before="150" w:after="150" w:line="240" w:lineRule="auto"/>
              <w:rPr>
                <w:sz w:val="24"/>
                <w:szCs w:val="24"/>
              </w:rPr>
            </w:pPr>
            <w:r>
              <w:rPr>
                <w:sz w:val="24"/>
                <w:szCs w:val="24"/>
              </w:rPr>
              <w:t>E4: Feria de Proyectos</w:t>
            </w:r>
          </w:p>
        </w:tc>
        <w:tc>
          <w:tcPr>
            <w:tcW w:w="3120" w:type="dxa"/>
            <w:tcBorders>
              <w:top w:val="single" w:sz="6" w:space="0" w:color="90CAF9"/>
              <w:left w:val="single" w:sz="6" w:space="0" w:color="90CAF9"/>
              <w:bottom w:val="single" w:sz="6" w:space="0" w:color="90CAF9"/>
              <w:right w:val="single" w:sz="6" w:space="0" w:color="90CAF9"/>
            </w:tcBorders>
            <w:tcMar>
              <w:top w:w="150" w:type="dxa"/>
              <w:left w:w="150" w:type="dxa"/>
              <w:bottom w:w="150" w:type="dxa"/>
              <w:right w:w="150" w:type="dxa"/>
            </w:tcMar>
          </w:tcPr>
          <w:p w14:paraId="71ECD7AA" w14:textId="77777777" w:rsidR="00616050" w:rsidRDefault="00000000">
            <w:pPr>
              <w:widowControl w:val="0"/>
              <w:spacing w:before="150" w:after="150" w:line="240" w:lineRule="auto"/>
              <w:rPr>
                <w:sz w:val="24"/>
                <w:szCs w:val="24"/>
              </w:rPr>
            </w:pPr>
            <w:r>
              <w:rPr>
                <w:sz w:val="24"/>
                <w:szCs w:val="24"/>
              </w:rPr>
              <w:t>Exhibición interactiva en el campus universitario del prototipo final y entrega formal del borrador IEEE.</w:t>
            </w:r>
          </w:p>
        </w:tc>
      </w:tr>
      <w:tr w:rsidR="00616050" w14:paraId="6D5AF3EF" w14:textId="77777777">
        <w:tc>
          <w:tcPr>
            <w:tcW w:w="3120" w:type="dxa"/>
            <w:tcBorders>
              <w:top w:val="single" w:sz="6" w:space="0" w:color="90CAF9"/>
              <w:left w:val="single" w:sz="6" w:space="0" w:color="90CAF9"/>
              <w:bottom w:val="single" w:sz="6" w:space="0" w:color="90CAF9"/>
              <w:right w:val="single" w:sz="6" w:space="0" w:color="90CAF9"/>
            </w:tcBorders>
            <w:tcMar>
              <w:top w:w="150" w:type="dxa"/>
              <w:left w:w="150" w:type="dxa"/>
              <w:bottom w:w="150" w:type="dxa"/>
              <w:right w:w="150" w:type="dxa"/>
            </w:tcMar>
          </w:tcPr>
          <w:p w14:paraId="62928CFA" w14:textId="77777777" w:rsidR="00616050" w:rsidRDefault="00000000">
            <w:pPr>
              <w:widowControl w:val="0"/>
              <w:spacing w:before="150" w:after="150" w:line="240" w:lineRule="auto"/>
              <w:rPr>
                <w:sz w:val="24"/>
                <w:szCs w:val="24"/>
              </w:rPr>
            </w:pPr>
            <w:r>
              <w:rPr>
                <w:sz w:val="24"/>
                <w:szCs w:val="24"/>
              </w:rPr>
              <w:t>S15</w:t>
            </w:r>
          </w:p>
        </w:tc>
        <w:tc>
          <w:tcPr>
            <w:tcW w:w="3120" w:type="dxa"/>
            <w:tcBorders>
              <w:top w:val="single" w:sz="6" w:space="0" w:color="90CAF9"/>
              <w:left w:val="single" w:sz="6" w:space="0" w:color="90CAF9"/>
              <w:bottom w:val="single" w:sz="6" w:space="0" w:color="90CAF9"/>
              <w:right w:val="single" w:sz="6" w:space="0" w:color="90CAF9"/>
            </w:tcBorders>
            <w:tcMar>
              <w:top w:w="150" w:type="dxa"/>
              <w:left w:w="150" w:type="dxa"/>
              <w:bottom w:w="150" w:type="dxa"/>
              <w:right w:w="150" w:type="dxa"/>
            </w:tcMar>
          </w:tcPr>
          <w:p w14:paraId="2B3745C3" w14:textId="77777777" w:rsidR="00616050" w:rsidRDefault="00000000">
            <w:pPr>
              <w:widowControl w:val="0"/>
              <w:spacing w:before="150" w:after="150" w:line="240" w:lineRule="auto"/>
              <w:rPr>
                <w:sz w:val="24"/>
                <w:szCs w:val="24"/>
              </w:rPr>
            </w:pPr>
            <w:r>
              <w:rPr>
                <w:sz w:val="24"/>
                <w:szCs w:val="24"/>
              </w:rPr>
              <w:t>E5: Paper final y Cierre</w:t>
            </w:r>
          </w:p>
        </w:tc>
        <w:tc>
          <w:tcPr>
            <w:tcW w:w="3120" w:type="dxa"/>
            <w:tcBorders>
              <w:top w:val="single" w:sz="6" w:space="0" w:color="90CAF9"/>
              <w:left w:val="single" w:sz="6" w:space="0" w:color="90CAF9"/>
              <w:bottom w:val="single" w:sz="6" w:space="0" w:color="90CAF9"/>
              <w:right w:val="single" w:sz="6" w:space="0" w:color="90CAF9"/>
            </w:tcBorders>
            <w:tcMar>
              <w:top w:w="150" w:type="dxa"/>
              <w:left w:w="150" w:type="dxa"/>
              <w:bottom w:w="150" w:type="dxa"/>
              <w:right w:w="150" w:type="dxa"/>
            </w:tcMar>
          </w:tcPr>
          <w:p w14:paraId="027C15BF" w14:textId="77777777" w:rsidR="00616050" w:rsidRDefault="00000000">
            <w:pPr>
              <w:widowControl w:val="0"/>
              <w:spacing w:before="150" w:after="150" w:line="240" w:lineRule="auto"/>
              <w:rPr>
                <w:sz w:val="24"/>
                <w:szCs w:val="24"/>
              </w:rPr>
            </w:pPr>
            <w:r>
              <w:rPr>
                <w:sz w:val="24"/>
                <w:szCs w:val="24"/>
              </w:rPr>
              <w:t>Consolidación del Artículo de Investigación IEEE, liberación del repositorio de firmware en GitHub y sustentación oral en aula.</w:t>
            </w:r>
          </w:p>
        </w:tc>
      </w:tr>
    </w:tbl>
    <w:p w14:paraId="02C1199C" w14:textId="77777777" w:rsidR="00EF6214" w:rsidRDefault="00EF6214">
      <w:pPr>
        <w:pStyle w:val="Ttulo2"/>
        <w:keepNext w:val="0"/>
        <w:keepLines w:val="0"/>
        <w:widowControl w:val="0"/>
        <w:spacing w:before="225" w:after="225" w:line="240" w:lineRule="auto"/>
        <w:rPr>
          <w:b/>
          <w:bCs/>
          <w:color w:val="2C3E50"/>
          <w:sz w:val="38"/>
          <w:szCs w:val="38"/>
        </w:rPr>
      </w:pPr>
    </w:p>
    <w:p w14:paraId="323D2839" w14:textId="77777777" w:rsidR="00EF6214" w:rsidRDefault="00EF6214">
      <w:pPr>
        <w:pStyle w:val="Ttulo2"/>
        <w:keepNext w:val="0"/>
        <w:keepLines w:val="0"/>
        <w:widowControl w:val="0"/>
        <w:spacing w:before="225" w:after="225" w:line="240" w:lineRule="auto"/>
        <w:rPr>
          <w:b/>
          <w:bCs/>
          <w:color w:val="2C3E50"/>
          <w:sz w:val="38"/>
          <w:szCs w:val="38"/>
        </w:rPr>
      </w:pPr>
    </w:p>
    <w:p w14:paraId="554D16D4" w14:textId="4500294C" w:rsidR="00616050" w:rsidRDefault="00000000">
      <w:pPr>
        <w:pStyle w:val="Ttulo2"/>
        <w:keepNext w:val="0"/>
        <w:keepLines w:val="0"/>
        <w:widowControl w:val="0"/>
        <w:spacing w:before="225" w:after="225" w:line="240" w:lineRule="auto"/>
        <w:rPr>
          <w:b/>
          <w:bCs/>
          <w:color w:val="2C3E50"/>
          <w:sz w:val="38"/>
          <w:szCs w:val="38"/>
        </w:rPr>
      </w:pPr>
      <w:r>
        <w:rPr>
          <w:b/>
          <w:bCs/>
          <w:color w:val="2C3E50"/>
          <w:sz w:val="38"/>
          <w:szCs w:val="38"/>
        </w:rPr>
        <w:lastRenderedPageBreak/>
        <w:t>15. CONCLUSIÓN</w:t>
      </w:r>
    </w:p>
    <w:p w14:paraId="0971AF4A" w14:textId="77777777" w:rsidR="00616050" w:rsidRDefault="00000000">
      <w:pPr>
        <w:widowControl w:val="0"/>
        <w:spacing w:before="240" w:after="240" w:line="275" w:lineRule="auto"/>
        <w:jc w:val="both"/>
      </w:pPr>
      <w:r>
        <w:t xml:space="preserve">La propuesta de este Sistema Distribuido de Asistencia Háptica e </w:t>
      </w:r>
      <w:proofErr w:type="spellStart"/>
      <w:r>
        <w:t>IoT</w:t>
      </w:r>
      <w:proofErr w:type="spellEnd"/>
      <w:r>
        <w:t xml:space="preserve"> demuestra ser una solución técnica, ética y altamente necesaria frente a las carencias del bastón blanco tradicional. Al abordar las limitaciones espaciales de la movilidad autónoma mediante telemetría láser (</w:t>
      </w:r>
      <w:proofErr w:type="spellStart"/>
      <w:r>
        <w:t>ToF</w:t>
      </w:r>
      <w:proofErr w:type="spellEnd"/>
      <w:r>
        <w:t>) y retroalimentación silenciosa (vibratoria), se salvaguarda el bienestar físico y el valioso sentido auditivo de la persona con discapacidad visual. Asimismo, la utilización de componentes comerciales accesibles democratiza el acceso a tecnología de asistencia avanzada en nuestro contexto local.</w:t>
      </w:r>
    </w:p>
    <w:p w14:paraId="695E6F6A" w14:textId="77777777" w:rsidR="00616050" w:rsidRDefault="00000000">
      <w:pPr>
        <w:widowControl w:val="0"/>
        <w:spacing w:before="240" w:after="240" w:line="275" w:lineRule="auto"/>
        <w:jc w:val="both"/>
      </w:pPr>
      <w:r>
        <w:t>A nivel arquitectónico, la transición hacia la familia de microcontroladores ESP32 de 32 bits supone un salto cualitativo y un excelente desafío de ingeniería. La gestión de redes inalámbricas concurrentes (</w:t>
      </w:r>
      <w:proofErr w:type="spellStart"/>
      <w:r>
        <w:t>Wi</w:t>
      </w:r>
      <w:proofErr w:type="spellEnd"/>
      <w:r>
        <w:t>-Fi y BLE) y el procesamiento de ráfagas fotográficas en la memoria PSRAM, sin saturar la CPU, evidencian una comprensión madura y aplicada de los contenidos transversales de Sistemas Digitales y Arquitectura del Computador. Se supera definitivamente el paradigma de las funciones bloqueantes al implementar Máquinas de Estados Finitos (FSM) distribuidas que garantizan el determinismo del sistema.</w:t>
      </w:r>
    </w:p>
    <w:p w14:paraId="66E524ED" w14:textId="77777777" w:rsidR="00616050" w:rsidRDefault="00000000">
      <w:pPr>
        <w:widowControl w:val="0"/>
        <w:spacing w:before="240" w:after="240" w:line="275" w:lineRule="auto"/>
        <w:jc w:val="both"/>
      </w:pPr>
      <w:r>
        <w:t xml:space="preserve">El diseño metodológico del proyecto asegura un control de calidad riguroso mediante cuatro estrictas métricas operacionales: fidelidad de la adquisición espacial, latencia de la red Maestro-Esclavo, gestión de la huella de memoria y eficiencia de la potencia dual. De este modo, la plataforma </w:t>
      </w:r>
      <w:proofErr w:type="spellStart"/>
      <w:r>
        <w:t>transiciona</w:t>
      </w:r>
      <w:proofErr w:type="spellEnd"/>
      <w:r>
        <w:t xml:space="preserve"> de una mera prueba de concepto en emuladores virtuales a un ecosistema médico-tecnológico factible de ser probado rigurosamente sobre el terreno urbano.</w:t>
      </w:r>
    </w:p>
    <w:p w14:paraId="7FC675C1" w14:textId="77777777" w:rsidR="00616050" w:rsidRDefault="00000000">
      <w:pPr>
        <w:widowControl w:val="0"/>
        <w:spacing w:before="240" w:after="240" w:line="275" w:lineRule="auto"/>
        <w:jc w:val="both"/>
      </w:pPr>
      <w:r>
        <w:t>Finalmente, la topología implementada y la infraestructura en la nube (</w:t>
      </w:r>
      <w:proofErr w:type="spellStart"/>
      <w:r>
        <w:rPr>
          <w:i/>
          <w:iCs/>
        </w:rPr>
        <w:t>Serverless</w:t>
      </w:r>
      <w:proofErr w:type="spellEnd"/>
      <w:r>
        <w:t xml:space="preserve">) sientan las bases definitivas para una escalabilidad de alto nivel. Habiendo resuelto la ergonomía del dispositivo </w:t>
      </w:r>
      <w:r>
        <w:rPr>
          <w:i/>
          <w:iCs/>
        </w:rPr>
        <w:t>wearable</w:t>
      </w:r>
      <w:r>
        <w:t xml:space="preserve"> y garantizado el monitoreo remoto por parte de los apoderados, el núcleo de hardware queda preparado estructuralmente para integrar a futuro modelos de Inteligencia Artificial Embebida (</w:t>
      </w:r>
      <w:proofErr w:type="spellStart"/>
      <w:r>
        <w:t>TinyML</w:t>
      </w:r>
      <w:proofErr w:type="spellEnd"/>
      <w:r>
        <w:t>), orientados al reconocimiento específico de objetos y semáforos, consolidando así la formación integral del estudiante en el dominio de los sistemas ciberfísicos contemporáneos.</w:t>
      </w:r>
    </w:p>
    <w:p w14:paraId="7BA06F43" w14:textId="77777777" w:rsidR="00616050" w:rsidRDefault="00616050">
      <w:pPr>
        <w:widowControl w:val="0"/>
        <w:spacing w:line="275" w:lineRule="auto"/>
        <w:jc w:val="both"/>
        <w:rPr>
          <w:sz w:val="24"/>
          <w:szCs w:val="24"/>
        </w:rPr>
      </w:pPr>
    </w:p>
    <w:p w14:paraId="54D94ACF" w14:textId="77777777" w:rsidR="00616050" w:rsidRDefault="00616050"/>
    <w:sectPr w:rsidR="0061605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embedRegular r:id="rId1" w:fontKey="{17D0DA32-59CB-41FE-9FEE-46BB1FF30470}"/>
  </w:font>
  <w:font w:name="Cambria">
    <w:panose1 w:val="02040503050406030204"/>
    <w:charset w:val="00"/>
    <w:family w:val="roman"/>
    <w:pitch w:val="variable"/>
    <w:sig w:usb0="E00006FF" w:usb1="420024FF" w:usb2="02000000" w:usb3="00000000" w:csb0="0000019F" w:csb1="00000000"/>
    <w:embedRegular r:id="rId2" w:fontKey="{CC896F66-0A99-4D39-86B4-1BC59855055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82D61"/>
    <w:multiLevelType w:val="multilevel"/>
    <w:tmpl w:val="2ADE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E62A52"/>
    <w:multiLevelType w:val="multilevel"/>
    <w:tmpl w:val="024468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E81F60"/>
    <w:multiLevelType w:val="multilevel"/>
    <w:tmpl w:val="A606D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2F6925"/>
    <w:multiLevelType w:val="multilevel"/>
    <w:tmpl w:val="0A6AE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A531EC9"/>
    <w:multiLevelType w:val="multilevel"/>
    <w:tmpl w:val="969A21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5752F0B"/>
    <w:multiLevelType w:val="multilevel"/>
    <w:tmpl w:val="C7D4C69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78732A9"/>
    <w:multiLevelType w:val="multilevel"/>
    <w:tmpl w:val="88B61C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44D3977"/>
    <w:multiLevelType w:val="multilevel"/>
    <w:tmpl w:val="7A184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73C482E"/>
    <w:multiLevelType w:val="multilevel"/>
    <w:tmpl w:val="92A2EC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C891C20"/>
    <w:multiLevelType w:val="multilevel"/>
    <w:tmpl w:val="5BCC30E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D076DAA"/>
    <w:multiLevelType w:val="multilevel"/>
    <w:tmpl w:val="E2B4C39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07C0D14"/>
    <w:multiLevelType w:val="multilevel"/>
    <w:tmpl w:val="BBB47C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3A67271"/>
    <w:multiLevelType w:val="multilevel"/>
    <w:tmpl w:val="57B41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47C136B"/>
    <w:multiLevelType w:val="multilevel"/>
    <w:tmpl w:val="6C64919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18B1003"/>
    <w:multiLevelType w:val="multilevel"/>
    <w:tmpl w:val="CE763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9927789"/>
    <w:multiLevelType w:val="multilevel"/>
    <w:tmpl w:val="2D22E5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A771A23"/>
    <w:multiLevelType w:val="multilevel"/>
    <w:tmpl w:val="D2580CD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E061AEE"/>
    <w:multiLevelType w:val="multilevel"/>
    <w:tmpl w:val="A0045A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6781FFE"/>
    <w:multiLevelType w:val="multilevel"/>
    <w:tmpl w:val="2FE83A4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9D52558"/>
    <w:multiLevelType w:val="multilevel"/>
    <w:tmpl w:val="B7BE63B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80809553">
    <w:abstractNumId w:val="1"/>
  </w:num>
  <w:num w:numId="2" w16cid:durableId="1504122233">
    <w:abstractNumId w:val="6"/>
  </w:num>
  <w:num w:numId="3" w16cid:durableId="1044519354">
    <w:abstractNumId w:val="4"/>
  </w:num>
  <w:num w:numId="4" w16cid:durableId="115023499">
    <w:abstractNumId w:val="11"/>
  </w:num>
  <w:num w:numId="5" w16cid:durableId="34475264">
    <w:abstractNumId w:val="10"/>
  </w:num>
  <w:num w:numId="6" w16cid:durableId="1579745839">
    <w:abstractNumId w:val="16"/>
  </w:num>
  <w:num w:numId="7" w16cid:durableId="641353488">
    <w:abstractNumId w:val="9"/>
  </w:num>
  <w:num w:numId="8" w16cid:durableId="77410131">
    <w:abstractNumId w:val="7"/>
  </w:num>
  <w:num w:numId="9" w16cid:durableId="32386079">
    <w:abstractNumId w:val="14"/>
  </w:num>
  <w:num w:numId="10" w16cid:durableId="1712219825">
    <w:abstractNumId w:val="2"/>
  </w:num>
  <w:num w:numId="11" w16cid:durableId="1893880697">
    <w:abstractNumId w:val="17"/>
  </w:num>
  <w:num w:numId="12" w16cid:durableId="1617640722">
    <w:abstractNumId w:val="3"/>
  </w:num>
  <w:num w:numId="13" w16cid:durableId="51850949">
    <w:abstractNumId w:val="12"/>
  </w:num>
  <w:num w:numId="14" w16cid:durableId="2025547021">
    <w:abstractNumId w:val="13"/>
  </w:num>
  <w:num w:numId="15" w16cid:durableId="1600602786">
    <w:abstractNumId w:val="5"/>
  </w:num>
  <w:num w:numId="16" w16cid:durableId="507523771">
    <w:abstractNumId w:val="8"/>
  </w:num>
  <w:num w:numId="17" w16cid:durableId="864706544">
    <w:abstractNumId w:val="19"/>
  </w:num>
  <w:num w:numId="18" w16cid:durableId="1895580302">
    <w:abstractNumId w:val="18"/>
  </w:num>
  <w:num w:numId="19" w16cid:durableId="1479767787">
    <w:abstractNumId w:val="0"/>
  </w:num>
  <w:num w:numId="20" w16cid:durableId="15088615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050"/>
    <w:rsid w:val="00616050"/>
    <w:rsid w:val="00933731"/>
    <w:rsid w:val="00AF72A9"/>
    <w:rsid w:val="00CF457D"/>
    <w:rsid w:val="00EF6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01A62"/>
  <w15:docId w15:val="{36AD3182-50E8-4557-8974-6C624FE4E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29</Pages>
  <Words>7410</Words>
  <Characters>40756</Characters>
  <Application>Microsoft Office Word</Application>
  <DocSecurity>0</DocSecurity>
  <Lines>339</Lines>
  <Paragraphs>96</Paragraphs>
  <ScaleCrop>false</ScaleCrop>
  <Company/>
  <LinksUpToDate>false</LinksUpToDate>
  <CharactersWithSpaces>48070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joaquinquirozutani@gmail.com</cp:lastModifiedBy>
  <cp:revision>2</cp:revision>
  <dcterms:created xsi:type="dcterms:W3CDTF">2026-06-23T04:11:00Z</dcterms:created>
  <dcterms:modified xsi:type="dcterms:W3CDTF">2026-06-23T04:11:00Z</dcterms:modified>
</cp:coreProperties>
</file>