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F0" w:rsidRDefault="00F01CF0">
      <w:pPr>
        <w:spacing w:before="2000"/>
      </w:pPr>
    </w:p>
    <w:p w:rsidR="00F01CF0" w:rsidRDefault="005362CF">
      <w:pPr>
        <w:spacing w:after="120"/>
        <w:jc w:val="center"/>
      </w:pPr>
      <w:r>
        <w:rPr>
          <w:b/>
          <w:bCs/>
          <w:color w:val="1A237E"/>
          <w:sz w:val="72"/>
          <w:szCs w:val="72"/>
        </w:rPr>
        <w:t>DFIR SENTINEL</w:t>
      </w:r>
    </w:p>
    <w:p w:rsidR="00F01CF0" w:rsidRDefault="005362CF">
      <w:pPr>
        <w:spacing w:after="200"/>
        <w:jc w:val="center"/>
      </w:pPr>
      <w:r>
        <w:rPr>
          <w:i/>
          <w:iCs/>
          <w:color w:val="0288D1"/>
          <w:sz w:val="32"/>
          <w:szCs w:val="32"/>
        </w:rPr>
        <w:t>AI-Driven Digital Forensics &amp; Incident Response Platform</w:t>
      </w:r>
    </w:p>
    <w:p w:rsidR="00F01CF0" w:rsidRDefault="00F01CF0">
      <w:pPr>
        <w:pBdr>
          <w:bottom w:val="single" w:sz="4" w:space="1" w:color="0288D1"/>
        </w:pBdr>
        <w:spacing w:before="160" w:after="160"/>
      </w:pPr>
    </w:p>
    <w:p w:rsidR="00F01CF0" w:rsidRDefault="00F01CF0">
      <w:pPr>
        <w:spacing w:before="200"/>
      </w:pPr>
    </w:p>
    <w:p w:rsidR="00F01CF0" w:rsidRDefault="005362CF">
      <w:pPr>
        <w:spacing w:after="100"/>
        <w:jc w:val="center"/>
      </w:pPr>
      <w:r>
        <w:rPr>
          <w:b/>
          <w:bCs/>
          <w:color w:val="1565C0"/>
          <w:sz w:val="32"/>
          <w:szCs w:val="32"/>
        </w:rPr>
        <w:t>Course Project Proposal Document</w:t>
      </w:r>
    </w:p>
    <w:p w:rsidR="00F01CF0" w:rsidRDefault="00F01CF0">
      <w:pPr>
        <w:spacing w:before="400"/>
      </w:pPr>
    </w:p>
    <w:p w:rsidR="00F01CF0" w:rsidRDefault="005362CF">
      <w:pPr>
        <w:jc w:val="center"/>
      </w:pPr>
      <w:r>
        <w:rPr>
          <w:color w:val="546E7A"/>
          <w:sz w:val="24"/>
          <w:szCs w:val="24"/>
        </w:rPr>
        <w:t>Submitted By:</w:t>
      </w:r>
    </w:p>
    <w:p w:rsidR="00F01CF0" w:rsidRDefault="005362CF">
      <w:pPr>
        <w:spacing w:before="60" w:after="60"/>
        <w:jc w:val="center"/>
      </w:pPr>
      <w:r>
        <w:rPr>
          <w:b/>
          <w:bCs/>
          <w:sz w:val="26"/>
          <w:szCs w:val="26"/>
        </w:rPr>
        <w:t>Wasay | Computer Science — 6th Semester</w:t>
      </w:r>
    </w:p>
    <w:p w:rsidR="00F01CF0" w:rsidRDefault="005362CF">
      <w:pPr>
        <w:spacing w:before="60" w:after="60"/>
        <w:jc w:val="center"/>
      </w:pPr>
      <w:r>
        <w:rPr>
          <w:color w:val="546E7A"/>
        </w:rPr>
        <w:t>DFIR Sentinel — Capstone Project v3.0</w:t>
      </w:r>
    </w:p>
    <w:p w:rsidR="00F01CF0" w:rsidRDefault="005362CF">
      <w:pPr>
        <w:spacing w:before="60" w:after="60"/>
        <w:jc w:val="center"/>
      </w:pPr>
      <w:r>
        <w:rPr>
          <w:color w:val="546E7A"/>
        </w:rPr>
        <w:t>Academic Year 2025–2026</w:t>
      </w:r>
    </w:p>
    <w:p w:rsidR="00F01CF0" w:rsidRDefault="005362CF">
      <w:r>
        <w:br w:type="page"/>
      </w:r>
    </w:p>
    <w:p w:rsidR="00F01CF0" w:rsidRDefault="005362CF">
      <w:pPr>
        <w:pStyle w:val="Heading1"/>
      </w:pPr>
      <w:r>
        <w:lastRenderedPageBreak/>
        <w:t>1. Executive Summary</w:t>
      </w:r>
    </w:p>
    <w:p w:rsidR="00F01CF0" w:rsidRDefault="00F01CF0">
      <w:pPr>
        <w:pBdr>
          <w:bottom w:val="single" w:sz="4" w:space="1" w:color="0288D1"/>
        </w:pBdr>
        <w:spacing w:before="160" w:after="160"/>
      </w:pPr>
    </w:p>
    <w:p w:rsidR="00F01CF0" w:rsidRDefault="005362CF">
      <w:pPr>
        <w:spacing w:before="60" w:after="100"/>
      </w:pPr>
      <w:r>
        <w:t>DFIR Sentinel is a multi-layered, enterprise-grade Digital Forensics and Incident Response (DFIR) and Endpoint Detection and Response (EDR) platform built entirely in Python. Designed for Security Operations Centers (SOCs) and cybersecurity analysts, the platform addresses one of the most critical pain points in modern enterprise security — alert fatigue caused by disconnected security logs, complex forensic artifacts, and the absence of contextual triage capabilities.</w:t>
      </w:r>
    </w:p>
    <w:p w:rsidR="00F01CF0" w:rsidRDefault="00F01CF0">
      <w:pPr>
        <w:spacing w:before="100"/>
      </w:pPr>
    </w:p>
    <w:p w:rsidR="00F01CF0" w:rsidRDefault="005362CF">
      <w:pPr>
        <w:spacing w:before="60" w:after="100"/>
      </w:pPr>
      <w:r>
        <w:t>The platform was conceived, designed, and implemented as a 6th-semester capstone project to demonstrate real-world application of cybersecurity concepts by integrating industry-standard forensic tools with cutting-edge Artificial Intelligence to automate detection, triage, and full incident lifecycle management.</w:t>
      </w:r>
    </w:p>
    <w:p w:rsidR="00F01CF0" w:rsidRDefault="00F01CF0">
      <w:pPr>
        <w:spacing w:before="100"/>
      </w:pPr>
    </w:p>
    <w:p w:rsidR="00F01CF0" w:rsidRDefault="005362CF">
      <w:pPr>
        <w:pStyle w:val="Heading2"/>
      </w:pPr>
      <w:r>
        <w:t>Problem Statement</w:t>
      </w:r>
    </w:p>
    <w:p w:rsidR="00F01CF0" w:rsidRDefault="005362CF">
      <w:pPr>
        <w:spacing w:before="60" w:after="100"/>
      </w:pPr>
      <w:r>
        <w:t>Modern cybersecurity environments generate thousands of events per day. Security analysts must manually correlate browser history, network traffic, Windows event logs, and file system events across fragmented dashboards. This workflow is:</w:t>
      </w:r>
    </w:p>
    <w:p w:rsidR="00F01CF0" w:rsidRDefault="005362CF">
      <w:pPr>
        <w:pStyle w:val="ListParagraph"/>
        <w:numPr>
          <w:ilvl w:val="0"/>
          <w:numId w:val="2"/>
        </w:numPr>
        <w:spacing w:before="40" w:after="60"/>
      </w:pPr>
      <w:r>
        <w:t>Inefficient — requiring multiple tool-switching between Autopsy, Wireshark, and Windows Event Viewer.</w:t>
      </w:r>
    </w:p>
    <w:p w:rsidR="00F01CF0" w:rsidRDefault="005362CF">
      <w:pPr>
        <w:pStyle w:val="ListParagraph"/>
        <w:numPr>
          <w:ilvl w:val="0"/>
          <w:numId w:val="2"/>
        </w:numPr>
        <w:spacing w:before="40" w:after="60"/>
      </w:pPr>
      <w:r>
        <w:t>Error-prone — manual correlation misses sophisticated multi-stage attack chains.</w:t>
      </w:r>
    </w:p>
    <w:p w:rsidR="00F01CF0" w:rsidRDefault="005362CF">
      <w:pPr>
        <w:pStyle w:val="ListParagraph"/>
        <w:numPr>
          <w:ilvl w:val="0"/>
          <w:numId w:val="2"/>
        </w:numPr>
        <w:spacing w:before="40" w:after="60"/>
      </w:pPr>
      <w:r>
        <w:t>Slow — critical incident response time (MTTR) is extended by hours.</w:t>
      </w:r>
    </w:p>
    <w:p w:rsidR="00F01CF0" w:rsidRDefault="005362CF">
      <w:pPr>
        <w:pStyle w:val="ListParagraph"/>
        <w:numPr>
          <w:ilvl w:val="0"/>
          <w:numId w:val="2"/>
        </w:numPr>
        <w:spacing w:before="40" w:after="60"/>
      </w:pPr>
      <w:r>
        <w:t>Expensive — experienced analysts are required for tasks AI can now automate.</w:t>
      </w:r>
    </w:p>
    <w:p w:rsidR="00F01CF0" w:rsidRDefault="00F01CF0">
      <w:pPr>
        <w:spacing w:before="100"/>
      </w:pPr>
    </w:p>
    <w:p w:rsidR="00F01CF0" w:rsidRDefault="005362CF">
      <w:pPr>
        <w:pStyle w:val="Heading2"/>
      </w:pPr>
      <w:r>
        <w:t>The DFIR Sentinel Solution</w:t>
      </w:r>
    </w:p>
    <w:p w:rsidR="00F01CF0" w:rsidRDefault="005362CF">
      <w:pPr>
        <w:pStyle w:val="ListParagraph"/>
        <w:numPr>
          <w:ilvl w:val="0"/>
          <w:numId w:val="2"/>
        </w:numPr>
        <w:spacing w:before="40" w:after="60"/>
      </w:pPr>
      <w:r>
        <w:rPr>
          <w:b/>
          <w:bCs/>
          <w:color w:val="1565C0"/>
        </w:rPr>
        <w:t xml:space="preserve">Unification: </w:t>
      </w:r>
      <w:r>
        <w:t>Consolidates multi-source forensic telemetry into a unified, enriched event timeline.</w:t>
      </w:r>
    </w:p>
    <w:p w:rsidR="00F01CF0" w:rsidRDefault="005362CF">
      <w:pPr>
        <w:pStyle w:val="ListParagraph"/>
        <w:numPr>
          <w:ilvl w:val="0"/>
          <w:numId w:val="2"/>
        </w:numPr>
        <w:spacing w:before="40" w:after="60"/>
      </w:pPr>
      <w:r>
        <w:rPr>
          <w:b/>
          <w:bCs/>
          <w:color w:val="1565C0"/>
        </w:rPr>
        <w:t xml:space="preserve">Detection: </w:t>
      </w:r>
      <w:r>
        <w:t>Applies layered detection — YARA signatures, Sigma behavioral rules, heuristic engines, and live threat intelligence APIs (VirusTotal, AbuseIPDB, Shodan, URLHaus).</w:t>
      </w:r>
    </w:p>
    <w:p w:rsidR="00F01CF0" w:rsidRDefault="005362CF">
      <w:pPr>
        <w:pStyle w:val="ListParagraph"/>
        <w:numPr>
          <w:ilvl w:val="0"/>
          <w:numId w:val="2"/>
        </w:numPr>
        <w:spacing w:before="40" w:after="60"/>
      </w:pPr>
      <w:r>
        <w:rPr>
          <w:b/>
          <w:bCs/>
          <w:color w:val="1565C0"/>
        </w:rPr>
        <w:t xml:space="preserve">AI Triage: </w:t>
      </w:r>
      <w:r>
        <w:t>Uses Groq (LLaMA 3.3 70B), OpenAI (GPT-4o-mini), or local Ollama for automated event classification, confidence scoring, and remediation recommendations.</w:t>
      </w:r>
    </w:p>
    <w:p w:rsidR="00F01CF0" w:rsidRDefault="005362CF">
      <w:pPr>
        <w:pStyle w:val="ListParagraph"/>
        <w:numPr>
          <w:ilvl w:val="0"/>
          <w:numId w:val="2"/>
        </w:numPr>
        <w:spacing w:before="40" w:after="60"/>
      </w:pPr>
      <w:r>
        <w:rPr>
          <w:b/>
          <w:bCs/>
          <w:color w:val="1565C0"/>
        </w:rPr>
        <w:t xml:space="preserve">Visualization: </w:t>
      </w:r>
      <w:r>
        <w:t>Provides an interactive Streamlit Cyber-Ops portal with Sankey diagrams, geo-threat maps, heatmaps, MITRE ATT&amp;CK mapping, and live EDR controls.</w:t>
      </w:r>
    </w:p>
    <w:p w:rsidR="00F01CF0" w:rsidRDefault="005362CF">
      <w:r>
        <w:br w:type="page"/>
      </w:r>
    </w:p>
    <w:p w:rsidR="00F01CF0" w:rsidRDefault="005362CF">
      <w:pPr>
        <w:pStyle w:val="Heading1"/>
      </w:pPr>
      <w:r>
        <w:lastRenderedPageBreak/>
        <w:t>2. Project Overview</w:t>
      </w:r>
    </w:p>
    <w:p w:rsidR="00F01CF0" w:rsidRDefault="00F01CF0">
      <w:pPr>
        <w:pBdr>
          <w:bottom w:val="single" w:sz="4" w:space="1" w:color="0288D1"/>
        </w:pBdr>
        <w:spacing w:before="160" w:after="160"/>
      </w:pPr>
    </w:p>
    <w:p w:rsidR="00F01CF0" w:rsidRDefault="005362CF">
      <w:pPr>
        <w:pStyle w:val="Heading2"/>
      </w:pPr>
      <w:r>
        <w:t>2.1 Project Identity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4680"/>
        <w:gridCol w:w="4680"/>
      </w:tblGrid>
      <w:tr w:rsidR="00F01CF0">
        <w:trPr>
          <w:tblHeader/>
        </w:trPr>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Attribute</w:t>
            </w:r>
          </w:p>
        </w:tc>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Detail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Project Name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DFIR Sentinel — AI-Driven Incident Response Platform</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Version</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v3.0 (Capstone)</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Primary Language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Python 3.10+</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Frontend Framework</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Streamlit (Web-Based Cyber-Ops Dashboard)</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AI Engine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Groq API (LLaMA 3.3 70B) → Ollama (local) → OpenAI (GPT-4o-mini)</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Database</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SQLite via SQLAlchemy ORM</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External Tools</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Autopsy, Tshark/Wireshark, Volatility 3, wevtutil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Detection Engines</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YARA, Sigma Rules, Heuristic Rule Engine</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Threat Intel APIs</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VirusTotal, AbuseIPDB, Shodan, URLHaus, AlienVault OTX</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Alerting</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Gmail SMTP + Webhook (n8n automation)</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Report Generation</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fpdf2 (PDF) + HTML templates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Team Size</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4 members (capstone group)</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Submission Type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Academic Capstone — 6th Semester CS</w:t>
            </w:r>
          </w:p>
        </w:tc>
      </w:tr>
    </w:tbl>
    <w:p w:rsidR="00F01CF0" w:rsidRDefault="00F01CF0">
      <w:pPr>
        <w:spacing w:before="200"/>
      </w:pPr>
    </w:p>
    <w:p w:rsidR="00F01CF0" w:rsidRDefault="005362CF">
      <w:pPr>
        <w:pStyle w:val="Heading2"/>
      </w:pPr>
      <w:r>
        <w:t>2.2 Project Objectives</w:t>
      </w:r>
    </w:p>
    <w:p w:rsidR="00F01CF0" w:rsidRDefault="005362CF">
      <w:pPr>
        <w:pStyle w:val="ListParagraph"/>
        <w:numPr>
          <w:ilvl w:val="0"/>
          <w:numId w:val="2"/>
        </w:numPr>
        <w:spacing w:before="40" w:after="60"/>
      </w:pPr>
      <w:r>
        <w:t>Design and implement a fully operational DFIR platform capable of ingesting real forensic data sources.</w:t>
      </w:r>
    </w:p>
    <w:p w:rsidR="00F01CF0" w:rsidRDefault="005362CF">
      <w:pPr>
        <w:pStyle w:val="ListParagraph"/>
        <w:numPr>
          <w:ilvl w:val="0"/>
          <w:numId w:val="2"/>
        </w:numPr>
        <w:spacing w:before="40" w:after="60"/>
      </w:pPr>
      <w:r>
        <w:t>Integrate three or more industry-standard external forensic tools (Autopsy, Tshark, Volatility 3, wevtutil).</w:t>
      </w:r>
    </w:p>
    <w:p w:rsidR="00F01CF0" w:rsidRDefault="005362CF">
      <w:pPr>
        <w:pStyle w:val="ListParagraph"/>
        <w:numPr>
          <w:ilvl w:val="0"/>
          <w:numId w:val="2"/>
        </w:numPr>
        <w:spacing w:before="40" w:after="60"/>
      </w:pPr>
      <w:r>
        <w:t>Implement a multi-tier AI classification chain with deterministic fallback for offline environments.</w:t>
      </w:r>
    </w:p>
    <w:p w:rsidR="00F01CF0" w:rsidRDefault="005362CF">
      <w:pPr>
        <w:pStyle w:val="ListParagraph"/>
        <w:numPr>
          <w:ilvl w:val="0"/>
          <w:numId w:val="2"/>
        </w:numPr>
        <w:spacing w:before="40" w:after="60"/>
      </w:pPr>
      <w:r>
        <w:t>Build an interactive Streamlit dashboard with 13 operational pages for threat visibility and response.</w:t>
      </w:r>
    </w:p>
    <w:p w:rsidR="00F01CF0" w:rsidRDefault="005362CF">
      <w:pPr>
        <w:pStyle w:val="ListParagraph"/>
        <w:numPr>
          <w:ilvl w:val="0"/>
          <w:numId w:val="2"/>
        </w:numPr>
        <w:spacing w:before="40" w:after="60"/>
      </w:pPr>
      <w:r>
        <w:t>Generate professional incident reports in both HTML and PDF formats for executive and technical audiences.</w:t>
      </w:r>
    </w:p>
    <w:p w:rsidR="00F01CF0" w:rsidRDefault="005362CF">
      <w:pPr>
        <w:pStyle w:val="ListParagraph"/>
        <w:numPr>
          <w:ilvl w:val="0"/>
          <w:numId w:val="2"/>
        </w:numPr>
        <w:spacing w:before="40" w:after="60"/>
      </w:pPr>
      <w:r>
        <w:t>Demonstrate real attack scenarios (LockBit 3.0 Ransomware, Cobalt Strike APT, Insider Threat) using built-in simulators.</w:t>
      </w:r>
    </w:p>
    <w:p w:rsidR="00F01CF0" w:rsidRDefault="005362CF">
      <w:r>
        <w:br w:type="page"/>
      </w:r>
    </w:p>
    <w:p w:rsidR="00F01CF0" w:rsidRDefault="005362CF">
      <w:pPr>
        <w:pStyle w:val="Heading1"/>
      </w:pPr>
      <w:r>
        <w:lastRenderedPageBreak/>
        <w:t>3. Technical Architecture</w:t>
      </w:r>
    </w:p>
    <w:p w:rsidR="00F01CF0" w:rsidRDefault="00F01CF0">
      <w:pPr>
        <w:pBdr>
          <w:bottom w:val="single" w:sz="4" w:space="1" w:color="0288D1"/>
        </w:pBdr>
        <w:spacing w:before="160" w:after="160"/>
      </w:pPr>
    </w:p>
    <w:p w:rsidR="00F01CF0" w:rsidRDefault="005362CF">
      <w:pPr>
        <w:spacing w:before="60" w:after="100"/>
      </w:pPr>
      <w:r>
        <w:t>DFIR Sentinel follows a clean, modular seven-stage pipeline architecture. Each stage is independently testable, replaceable, and documented. The stages are:</w:t>
      </w:r>
    </w:p>
    <w:p w:rsidR="00F01CF0" w:rsidRDefault="00F01CF0">
      <w:pPr>
        <w:spacing w:before="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Stage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Module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Function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 Ingestion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extractor.py, autopsy_ingestor.py, network_analyzer.py, log_ingestor.py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Collect raw forensic artifacts from all data sources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2. Reconstruction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timeline.py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Sort, deduplicate, and serialize events chronologically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 Detection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ioc_detector.py, core/yara_engine.py, core/sigma_engine.py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Apply multi-layer signature + behavioral detection rules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4. Enrichment</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core/threat_intel.py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Augment events with external threat intelligence verdicts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5. Correlation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core/correlation_engine.py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Group related events into unified incident cases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6. AI Triage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llm_classifier.py, core/llm_client.py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Classify severity and generate AI recommendations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7. Action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alerter.py, reporter.py, dashboard.py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Alert, report, and display via interactive portal</w:t>
            </w:r>
          </w:p>
        </w:tc>
      </w:tr>
    </w:tbl>
    <w:p w:rsidR="00F01CF0" w:rsidRDefault="00F01CF0">
      <w:pPr>
        <w:spacing w:before="200"/>
      </w:pPr>
    </w:p>
    <w:p w:rsidR="00F01CF0" w:rsidRDefault="005362CF">
      <w:pPr>
        <w:pStyle w:val="Heading2"/>
      </w:pPr>
      <w:r>
        <w:t>3.1 Data Flow Architecture</w:t>
      </w:r>
    </w:p>
    <w:p w:rsidR="00F01CF0" w:rsidRDefault="005362CF">
      <w:pPr>
        <w:spacing w:before="60" w:after="100"/>
      </w:pPr>
      <w:r>
        <w:t>The platform processes data through the following logical flow:</w:t>
      </w:r>
    </w:p>
    <w:p w:rsidR="00F01CF0" w:rsidRDefault="00F01CF0">
      <w:pPr>
        <w:spacing w:before="80"/>
      </w:pPr>
    </w:p>
    <w:p w:rsidR="00F01CF0" w:rsidRDefault="005362CF">
      <w:pPr>
        <w:shd w:val="clear" w:color="auto" w:fill="1A1A2E"/>
      </w:pPr>
      <w:r>
        <w:rPr>
          <w:rFonts w:ascii="Courier New" w:eastAsia="Courier New" w:hAnsi="Courier New" w:cs="Courier New"/>
          <w:color w:val="00F0FF"/>
          <w:sz w:val="18"/>
          <w:szCs w:val="18"/>
        </w:rPr>
        <w:t xml:space="preserve">  [Data Sources] → [Unified Timeline] → [Detection Engine] → [Threat Intel]</w:t>
      </w:r>
    </w:p>
    <w:p w:rsidR="00F01CF0" w:rsidRDefault="005362CF">
      <w:pPr>
        <w:shd w:val="clear" w:color="auto" w:fill="1A1A2E"/>
      </w:pPr>
      <w:r>
        <w:rPr>
          <w:rFonts w:ascii="Courier New" w:eastAsia="Courier New" w:hAnsi="Courier New" w:cs="Courier New"/>
          <w:color w:val="00F0FF"/>
          <w:sz w:val="18"/>
          <w:szCs w:val="18"/>
        </w:rPr>
        <w:t xml:space="preserve">        ↓                                                           ↓</w:t>
      </w:r>
    </w:p>
    <w:p w:rsidR="00F01CF0" w:rsidRDefault="005362CF">
      <w:pPr>
        <w:shd w:val="clear" w:color="auto" w:fill="1A1A2E"/>
      </w:pPr>
      <w:r>
        <w:rPr>
          <w:rFonts w:ascii="Courier New" w:eastAsia="Courier New" w:hAnsi="Courier New" w:cs="Courier New"/>
          <w:color w:val="00F0FF"/>
          <w:sz w:val="18"/>
          <w:szCs w:val="18"/>
        </w:rPr>
        <w:t xml:space="preserve">  Browser SQLite                                          VirusTotal / AbuseIPDB</w:t>
      </w:r>
    </w:p>
    <w:p w:rsidR="00F01CF0" w:rsidRDefault="005362CF">
      <w:pPr>
        <w:shd w:val="clear" w:color="auto" w:fill="1A1A2E"/>
      </w:pPr>
      <w:r>
        <w:rPr>
          <w:rFonts w:ascii="Courier New" w:eastAsia="Courier New" w:hAnsi="Courier New" w:cs="Courier New"/>
          <w:color w:val="00F0FF"/>
          <w:sz w:val="18"/>
          <w:szCs w:val="18"/>
        </w:rPr>
        <w:t xml:space="preserve">  Tshark PCAP                                            Shodan / URLHaus</w:t>
      </w:r>
    </w:p>
    <w:p w:rsidR="00F01CF0" w:rsidRDefault="005362CF">
      <w:pPr>
        <w:shd w:val="clear" w:color="auto" w:fill="1A1A2E"/>
      </w:pPr>
      <w:r>
        <w:rPr>
          <w:rFonts w:ascii="Courier New" w:eastAsia="Courier New" w:hAnsi="Courier New" w:cs="Courier New"/>
          <w:color w:val="00F0FF"/>
          <w:sz w:val="18"/>
          <w:szCs w:val="18"/>
        </w:rPr>
        <w:t xml:space="preserve">  Windows Event Logs           [AI Classifier]           SQLite Cache (12h TTL)</w:t>
      </w:r>
    </w:p>
    <w:p w:rsidR="00F01CF0" w:rsidRDefault="005362CF">
      <w:pPr>
        <w:shd w:val="clear" w:color="auto" w:fill="1A1A2E"/>
      </w:pPr>
      <w:r>
        <w:rPr>
          <w:rFonts w:ascii="Courier New" w:eastAsia="Courier New" w:hAnsi="Courier New" w:cs="Courier New"/>
          <w:color w:val="00F0FF"/>
          <w:sz w:val="18"/>
          <w:szCs w:val="18"/>
        </w:rPr>
        <w:t xml:space="preserve">  Autopsy CSV/XLSX                   ↓                           ↓</w:t>
      </w:r>
    </w:p>
    <w:p w:rsidR="00F01CF0" w:rsidRDefault="005362CF">
      <w:pPr>
        <w:shd w:val="clear" w:color="auto" w:fill="1A1A2E"/>
      </w:pPr>
      <w:r>
        <w:rPr>
          <w:rFonts w:ascii="Courier New" w:eastAsia="Courier New" w:hAnsi="Courier New" w:cs="Courier New"/>
          <w:color w:val="00F0FF"/>
          <w:sz w:val="18"/>
          <w:szCs w:val="18"/>
        </w:rPr>
        <w:t xml:space="preserve">  RAM Dumps (Volatility 3)    Groq → Ollama →           [Correlation Engine]</w:t>
      </w:r>
    </w:p>
    <w:p w:rsidR="00F01CF0" w:rsidRDefault="005362CF">
      <w:pPr>
        <w:shd w:val="clear" w:color="auto" w:fill="1A1A2E"/>
      </w:pPr>
      <w:r>
        <w:rPr>
          <w:rFonts w:ascii="Courier New" w:eastAsia="Courier New" w:hAnsi="Courier New" w:cs="Courier New"/>
          <w:color w:val="00F0FF"/>
          <w:sz w:val="18"/>
          <w:szCs w:val="18"/>
        </w:rPr>
        <w:t xml:space="preserve">  File System Events          OpenAI → RuleEngine              ↓</w:t>
      </w:r>
    </w:p>
    <w:p w:rsidR="00F01CF0" w:rsidRDefault="005362CF">
      <w:pPr>
        <w:shd w:val="clear" w:color="auto" w:fill="1A1A2E"/>
      </w:pPr>
      <w:r>
        <w:rPr>
          <w:rFonts w:ascii="Courier New" w:eastAsia="Courier New" w:hAnsi="Courier New" w:cs="Courier New"/>
          <w:color w:val="00F0FF"/>
          <w:sz w:val="18"/>
          <w:szCs w:val="18"/>
        </w:rPr>
        <w:t xml:space="preserve">                                      ↓                 Incident Case Created</w:t>
      </w:r>
    </w:p>
    <w:p w:rsidR="00F01CF0" w:rsidRDefault="005362CF">
      <w:pPr>
        <w:shd w:val="clear" w:color="auto" w:fill="1A1A2E"/>
      </w:pPr>
      <w:r>
        <w:rPr>
          <w:rFonts w:ascii="Courier New" w:eastAsia="Courier New" w:hAnsi="Courier New" w:cs="Courier New"/>
          <w:color w:val="00F0FF"/>
          <w:sz w:val="18"/>
          <w:szCs w:val="18"/>
        </w:rPr>
        <w:t xml:space="preserve">                             [Alerts &amp; Reports]</w:t>
      </w:r>
    </w:p>
    <w:p w:rsidR="00F01CF0" w:rsidRDefault="005362CF">
      <w:pPr>
        <w:shd w:val="clear" w:color="auto" w:fill="1A1A2E"/>
      </w:pPr>
      <w:r>
        <w:rPr>
          <w:rFonts w:ascii="Courier New" w:eastAsia="Courier New" w:hAnsi="Courier New" w:cs="Courier New"/>
          <w:color w:val="00F0FF"/>
          <w:sz w:val="18"/>
          <w:szCs w:val="18"/>
        </w:rPr>
        <w:t xml:space="preserve">                             Gmail SMTP / Webhook</w:t>
      </w:r>
    </w:p>
    <w:p w:rsidR="00F01CF0" w:rsidRDefault="005362CF">
      <w:pPr>
        <w:shd w:val="clear" w:color="auto" w:fill="1A1A2E"/>
      </w:pPr>
      <w:r>
        <w:rPr>
          <w:rFonts w:ascii="Courier New" w:eastAsia="Courier New" w:hAnsi="Courier New" w:cs="Courier New"/>
          <w:color w:val="00F0FF"/>
          <w:sz w:val="18"/>
          <w:szCs w:val="18"/>
        </w:rPr>
        <w:t xml:space="preserve">                             HTML + PDF Reports</w:t>
      </w:r>
    </w:p>
    <w:p w:rsidR="00F01CF0" w:rsidRDefault="005362CF">
      <w:pPr>
        <w:shd w:val="clear" w:color="auto" w:fill="1A1A2E"/>
      </w:pPr>
      <w:r>
        <w:rPr>
          <w:rFonts w:ascii="Courier New" w:eastAsia="Courier New" w:hAnsi="Courier New" w:cs="Courier New"/>
          <w:color w:val="00F0FF"/>
          <w:sz w:val="18"/>
          <w:szCs w:val="18"/>
        </w:rPr>
        <w:t xml:space="preserve">                             Streamlit Dashboard</w:t>
      </w:r>
    </w:p>
    <w:p w:rsidR="00F01CF0" w:rsidRDefault="00F01CF0">
      <w:pPr>
        <w:spacing w:before="200"/>
      </w:pPr>
    </w:p>
    <w:p w:rsidR="00F01CF0" w:rsidRDefault="005362CF">
      <w:pPr>
        <w:pStyle w:val="Heading2"/>
      </w:pPr>
      <w:r>
        <w:t>3.2 Core Module Architecture (17 Modules)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lastRenderedPageBreak/>
              <w:t>Module File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Category</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Responsibility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config.py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Configuration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Centralized .env loading; all API keys and paths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extractor.py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Ingestion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Chrome/Edge SQLite browser history reader</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autopsy_ingestor.py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Ingestion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Autopsy CSV/XLSX forensic report parser</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network_analyzer.py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Ingestion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Tshark live capture and PCAP analysis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log_ingestor.py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Ingestion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Windows Event Log (wevtutil) + Apache/Nginx access logs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timeline.py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Reconstruction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SHA-256 deduplication, chronological sorting, JSON persistence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ioc_detector.py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Detection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8-category heuristic IOC rule engine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core/yara_engine.py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YARA signature scanner with regex fallback</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core/sigma_engine.py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Detection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Sigma behavioral rule engine with MITRE mapping</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core/threat_intel.py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Enrichment</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Multi-API threat intelligence with local TTL cache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core/correlation_engine.py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Correlation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Time-window event grouping → Incident Case creation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llm_classifier.py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AI Triage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Groq → Ollama → OpenAI → Rule-Engine AI chain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core/llm_client.py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AI Triage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LLM provider selection and client initialization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alerter.py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Action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Gmail SMTP alerts with deduplication and audit log</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reporter.py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Action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HTML + PDF incident report generation (fpdf2)</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monitor.py</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Automation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Scheduled scan loop with SQLite state persistence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dashboard.py</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UI</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13-page Streamlit Cyber-Ops portal</w:t>
            </w:r>
          </w:p>
        </w:tc>
      </w:tr>
    </w:tbl>
    <w:p w:rsidR="00F01CF0" w:rsidRDefault="005362CF">
      <w:r>
        <w:br w:type="page"/>
      </w:r>
    </w:p>
    <w:p w:rsidR="00F01CF0" w:rsidRDefault="005362CF">
      <w:pPr>
        <w:pStyle w:val="Heading1"/>
      </w:pPr>
      <w:r>
        <w:lastRenderedPageBreak/>
        <w:t>4. External Tool Integrations</w:t>
      </w:r>
    </w:p>
    <w:p w:rsidR="00F01CF0" w:rsidRDefault="00F01CF0">
      <w:pPr>
        <w:pBdr>
          <w:bottom w:val="single" w:sz="4" w:space="1" w:color="0288D1"/>
        </w:pBdr>
        <w:spacing w:before="160" w:after="160"/>
      </w:pPr>
    </w:p>
    <w:p w:rsidR="00F01CF0" w:rsidRDefault="005362CF">
      <w:pPr>
        <w:spacing w:before="60" w:after="100"/>
      </w:pPr>
      <w:r>
        <w:t>A core design requirement of DFIR Sentinel is integration with industry-standard forensic tools used by professional SOC analysts. Each integration is wrapped in a Python adapter with graceful degradation.</w:t>
      </w:r>
    </w:p>
    <w:p w:rsidR="00F01CF0" w:rsidRDefault="00F01CF0">
      <w:pPr>
        <w:spacing w:before="100"/>
      </w:pPr>
    </w:p>
    <w:p w:rsidR="00F01CF0" w:rsidRDefault="005362CF">
      <w:pPr>
        <w:pStyle w:val="Heading2"/>
      </w:pPr>
      <w:r>
        <w:t>4.1 Autopsy — Forensic Case Ingestor</w:t>
      </w:r>
    </w:p>
    <w:p w:rsidR="00F01CF0" w:rsidRDefault="005362CF">
      <w:pPr>
        <w:spacing w:before="60" w:after="100"/>
      </w:pPr>
      <w:r>
        <w:t>Autopsy (by Basis Technology) is the world's leading open-source digital forensics platform used by law enforcement and enterprise SOC teams to analyze disk images, file systems, and browser artifacts.</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4680"/>
        <w:gridCol w:w="4680"/>
      </w:tblGrid>
      <w:tr w:rsidR="00F01CF0">
        <w:trPr>
          <w:tblHeader/>
        </w:trPr>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Attribute</w:t>
            </w:r>
          </w:p>
        </w:tc>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Detail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Module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autopsy_ingestor.py</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Supported Formats</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CSV (.csv), Excel XLSX (.xlsx) — auto-detected by magic bytes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Column Auto-Detection</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Fuzzy-matches URL, timestamp, title, and visit-count headers across Autopsy versions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Timestamp Parsing</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9 format patterns (ISO 8601, US, UK, dot-notation, Unix epoch)</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Severity Scoring</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Keyword and TLD heuristics applied per-URL during import</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Demo Mode</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create_demo_csv() generates 15 realistic forensic records for offline testing</w:t>
            </w:r>
          </w:p>
        </w:tc>
      </w:tr>
    </w:tbl>
    <w:p w:rsidR="00F01CF0" w:rsidRDefault="00F01CF0">
      <w:pPr>
        <w:spacing w:before="160"/>
      </w:pPr>
    </w:p>
    <w:p w:rsidR="00F01CF0" w:rsidRDefault="005362CF">
      <w:pPr>
        <w:pStyle w:val="Heading2"/>
      </w:pPr>
      <w:r>
        <w:t>4.2 Tshark / Wireshark — Network Packet Forensics</w:t>
      </w:r>
    </w:p>
    <w:p w:rsidR="00F01CF0" w:rsidRDefault="005362CF">
      <w:pPr>
        <w:spacing w:before="60" w:after="100"/>
      </w:pPr>
      <w:r>
        <w:t>Tshark is the CLI version of Wireshark — the world's most widely used network protocol analyzer. DFIR Sentinel uses Tshark to capture live traffic and analyze saved PCAP files.</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4680"/>
        <w:gridCol w:w="4680"/>
      </w:tblGrid>
      <w:tr w:rsidR="00F01CF0">
        <w:trPr>
          <w:tblHeader/>
        </w:trPr>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Attribute</w:t>
            </w:r>
          </w:p>
        </w:tc>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Detail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Module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network_analyzer.py</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Live Capture</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Sub-process Tshark with configurable interface and duration</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Fields Captured</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ip.src, ip.dst, tcp.dstport, udp.dstport, http.host, dns.qry.name, TLS SNI, Protocol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PCAP Analysis</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analyze_pcap() reads saved .pcap/.pcapng files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lastRenderedPageBreak/>
              <w:t>IOC Scoring</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Flags .onion domains, suspicious TLDs (.xyz, .cc, .tk), C2 ports (4444, 1337, 31337)</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Install Detection</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Auto-detects Tshark path; degrades to simulation mode if absent</w:t>
            </w:r>
          </w:p>
        </w:tc>
      </w:tr>
    </w:tbl>
    <w:p w:rsidR="00F01CF0" w:rsidRDefault="00F01CF0">
      <w:pPr>
        <w:spacing w:before="160"/>
      </w:pPr>
    </w:p>
    <w:p w:rsidR="00F01CF0" w:rsidRDefault="005362CF">
      <w:pPr>
        <w:pStyle w:val="Heading2"/>
      </w:pPr>
      <w:r>
        <w:t>4.3 Volatility 3 — Memory Forensics</w:t>
      </w:r>
    </w:p>
    <w:p w:rsidR="00F01CF0" w:rsidRDefault="005362CF">
      <w:pPr>
        <w:spacing w:before="60" w:after="100"/>
      </w:pPr>
      <w:r>
        <w:t>Volatility 3 is the industry-standard memory forensics framework. DFIR Sentinel integrates it to analyze RAM dump files for process injection, network connections, and credential theft artifacts.</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4680"/>
        <w:gridCol w:w="4680"/>
      </w:tblGrid>
      <w:tr w:rsidR="00F01CF0">
        <w:trPr>
          <w:tblHeader/>
        </w:trPr>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Attribute</w:t>
            </w:r>
          </w:p>
        </w:tc>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Detail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Module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integrations/volatility_integration.py</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Plugins Used</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windows.pslist, windows.dlllist, windows.netscan, windows.cmdline, windows.malfind</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Process Listing</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Maps active PIDs, parent-child relationships, and execution offsets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Injection Detection</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windows.malfind flags PAGE_EXECUTE_READWRITE regions (shellcode / process injection)</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Network Mapping</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windows.netscan correlates open sockets to owner processes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Fallback</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High-fidelity simulation engine for environments without RAM dumps</w:t>
            </w:r>
          </w:p>
        </w:tc>
      </w:tr>
    </w:tbl>
    <w:p w:rsidR="00F01CF0" w:rsidRDefault="00F01CF0">
      <w:pPr>
        <w:spacing w:before="160"/>
      </w:pPr>
    </w:p>
    <w:p w:rsidR="00F01CF0" w:rsidRDefault="005362CF">
      <w:pPr>
        <w:pStyle w:val="Heading2"/>
      </w:pPr>
      <w:r>
        <w:t>4.4 wevtutil — Windows Event Log Reader</w:t>
      </w:r>
    </w:p>
    <w:p w:rsidR="00F01CF0" w:rsidRDefault="005362CF">
      <w:pPr>
        <w:spacing w:before="60" w:after="100"/>
      </w:pPr>
      <w:r>
        <w:t>wevtutil is Microsoft's built-in command-line utility for querying Windows Event Logs. DFIR Sentinel uses it with zero external package dependencies, making it available on all Windows hosts.</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4680"/>
        <w:gridCol w:w="4680"/>
      </w:tblGrid>
      <w:tr w:rsidR="00F01CF0">
        <w:trPr>
          <w:tblHeader/>
        </w:trPr>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Attribute</w:t>
            </w:r>
          </w:p>
        </w:tc>
        <w:tc>
          <w:tcPr>
            <w:tcW w:w="468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Detail</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Module</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log_ingestor.py</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Tool</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wevtutil (ships with every Windows installation)</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Log Channels</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Security, System, Application</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Key Event IDs</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4624 (Logon), 4625 (Brute Force), 4648 (Lateral Movement), 4688 (Process), 4720 (New User), 7045 (Persistence), 1102 (Log Tamper)</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lastRenderedPageBreak/>
              <w:t>Web Server Logs</w:t>
            </w:r>
          </w:p>
        </w:tc>
        <w:tc>
          <w:tcPr>
            <w:tcW w:w="468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Apache/Nginx access.log parser with path and status code analysis</w:t>
            </w:r>
          </w:p>
        </w:tc>
      </w:tr>
      <w:tr w:rsidR="00F01CF0">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Platform Guard</w:t>
            </w:r>
          </w:p>
        </w:tc>
        <w:tc>
          <w:tcPr>
            <w:tcW w:w="468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Automatically skips on Linux/macOS with a descriptive warning</w:t>
            </w:r>
          </w:p>
        </w:tc>
      </w:tr>
    </w:tbl>
    <w:p w:rsidR="00F01CF0" w:rsidRDefault="00F01CF0">
      <w:pPr>
        <w:spacing w:before="160"/>
      </w:pPr>
    </w:p>
    <w:p w:rsidR="00F01CF0" w:rsidRDefault="005362CF">
      <w:pPr>
        <w:pStyle w:val="Heading2"/>
      </w:pPr>
      <w:r>
        <w:t>4.5 Threat Intelligence API Suite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API Service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Purpose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Data Returned</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VirusTotal</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URL, domain, and file hash scanning</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Detection ratio, community score, malware families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AbuseIPDB</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IP address reputation lookup</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Abuse confidence score, report count, usage type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Shodan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Internet-exposed host intelligence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Open ports, OS fingerprint, CVE associations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URLHaus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Malware delivery URL database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Malware family, payload type, host status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AlienVault OTX</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Open threat exchange pulses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Related IOCs, threat actor attribution, tags</w:t>
            </w:r>
          </w:p>
        </w:tc>
      </w:tr>
    </w:tbl>
    <w:p w:rsidR="00F01CF0" w:rsidRDefault="00F01CF0">
      <w:pPr>
        <w:spacing w:before="80"/>
      </w:pPr>
    </w:p>
    <w:p w:rsidR="00F01CF0" w:rsidRDefault="005362CF">
      <w:pPr>
        <w:spacing w:before="60" w:after="100"/>
      </w:pPr>
      <w:r>
        <w:t>All API results are cached in SQLite with a 12-hour TTL to prevent quota exhaustion and support offline forensic analysis.</w:t>
      </w:r>
    </w:p>
    <w:p w:rsidR="00F01CF0" w:rsidRDefault="005362CF">
      <w:r>
        <w:br w:type="page"/>
      </w:r>
    </w:p>
    <w:p w:rsidR="00F01CF0" w:rsidRDefault="005362CF">
      <w:pPr>
        <w:pStyle w:val="Heading1"/>
      </w:pPr>
      <w:r>
        <w:lastRenderedPageBreak/>
        <w:t>5. Multi-Layer Detection Engine</w:t>
      </w:r>
    </w:p>
    <w:p w:rsidR="00F01CF0" w:rsidRDefault="00F01CF0">
      <w:pPr>
        <w:pBdr>
          <w:bottom w:val="single" w:sz="4" w:space="1" w:color="0288D1"/>
        </w:pBdr>
        <w:spacing w:before="160" w:after="160"/>
      </w:pPr>
    </w:p>
    <w:p w:rsidR="00F01CF0" w:rsidRDefault="005362CF">
      <w:pPr>
        <w:spacing w:before="60" w:after="100"/>
      </w:pPr>
      <w:r>
        <w:t>DFIR Sentinel applies four distinct detection layers in sequence. Each layer adds annotations to the event record without discarding previous findings.</w:t>
      </w:r>
    </w:p>
    <w:p w:rsidR="00F01CF0" w:rsidRDefault="00F01CF0">
      <w:pPr>
        <w:spacing w:before="100"/>
      </w:pPr>
    </w:p>
    <w:p w:rsidR="00F01CF0" w:rsidRDefault="005362CF">
      <w:pPr>
        <w:pStyle w:val="Heading2"/>
      </w:pPr>
      <w:r>
        <w:t>5.1 Heuristic IOC Rule Engine (ioc_detector.py)</w:t>
      </w:r>
    </w:p>
    <w:p w:rsidR="00F01CF0" w:rsidRDefault="005362CF">
      <w:pPr>
        <w:spacing w:before="60" w:after="100"/>
      </w:pPr>
      <w:r>
        <w:t>The primary detection layer evaluates every event against 8 rule categories:</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Rule Category</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Detection Logic</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Severity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KEYWORD_MATCH</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Scans URL and page title for 35+ malware/C2/credential keywords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HIGH / MEDIUM</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SUSPICIOUS_TLD</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Flags domains with .onion, .xyz, .tk, .ml, .cc, .to, .su, .ws, .pw</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MEDIUM</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MALICIOUS_DOMAIN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Matches against known abuse infrastructure (grabify.link, iplogger.org)</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HIGH</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DOWNLOAD_DETECTED</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Detects URLs ending in .exe, .msi, .ps1, .bat, .vbs, .js, .dll</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HIGH / MEDIUM</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ENCODED_PAYLOAD</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Decodes Base64 sequences &gt; 32 chars and scans for shell commands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HIGH</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HEX_PATTERN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Detects hex-encoded strings suggesting URL obfuscation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LOW</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OFF_HOURS_ACCESS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Flags activity outside defined business hours (configurable window)</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MEDIUM</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RAPID_REVISIT</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Detects C2 beacon patterns: 5+ visits to same URL within 60 minutes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HIGH</w:t>
            </w:r>
          </w:p>
        </w:tc>
      </w:tr>
    </w:tbl>
    <w:p w:rsidR="00F01CF0" w:rsidRDefault="00F01CF0">
      <w:pPr>
        <w:spacing w:before="160"/>
      </w:pPr>
    </w:p>
    <w:p w:rsidR="00F01CF0" w:rsidRDefault="005362CF">
      <w:pPr>
        <w:pStyle w:val="Heading2"/>
      </w:pPr>
      <w:r>
        <w:t>5.2 YARA Signature Engine (core/yara_engine.py)</w:t>
      </w:r>
    </w:p>
    <w:p w:rsidR="00F01CF0" w:rsidRDefault="005362CF">
      <w:pPr>
        <w:spacing w:before="60" w:after="100"/>
      </w:pPr>
      <w:r>
        <w:t>YARA (Yet Another Ridiculous Acronym) is the de-facto malware classification standard used by enterprise AV and SIEM products. DFIR Sentinel compiles .yar rule files against event buffers.</w:t>
      </w:r>
    </w:p>
    <w:p w:rsidR="00F01CF0" w:rsidRDefault="005362CF">
      <w:pPr>
        <w:pStyle w:val="ListParagraph"/>
        <w:numPr>
          <w:ilvl w:val="0"/>
          <w:numId w:val="2"/>
        </w:numPr>
        <w:spacing w:before="40" w:after="60"/>
      </w:pPr>
      <w:r>
        <w:t>Compiles .yar files from the yara_rules/ directory using yara-python.</w:t>
      </w:r>
    </w:p>
    <w:p w:rsidR="00F01CF0" w:rsidRDefault="005362CF">
      <w:pPr>
        <w:pStyle w:val="ListParagraph"/>
        <w:numPr>
          <w:ilvl w:val="0"/>
          <w:numId w:val="2"/>
        </w:numPr>
        <w:spacing w:before="40" w:after="60"/>
      </w:pPr>
      <w:r>
        <w:t>Ships with built-in signatures for: Sliver C2 implants, Cobalt Strike beacons, Mimikatz credential dumper, PHP webshells.</w:t>
      </w:r>
    </w:p>
    <w:p w:rsidR="00F01CF0" w:rsidRDefault="005362CF">
      <w:pPr>
        <w:pStyle w:val="ListParagraph"/>
        <w:numPr>
          <w:ilvl w:val="0"/>
          <w:numId w:val="2"/>
        </w:numPr>
        <w:spacing w:before="40" w:after="60"/>
      </w:pPr>
      <w:r>
        <w:lastRenderedPageBreak/>
        <w:t>Falls back to pre-compiled regex pattern matching if yara-python C-library is unavailable.</w:t>
      </w:r>
    </w:p>
    <w:p w:rsidR="00F01CF0" w:rsidRDefault="00F01CF0">
      <w:pPr>
        <w:spacing w:before="100"/>
      </w:pPr>
    </w:p>
    <w:p w:rsidR="00F01CF0" w:rsidRDefault="005362CF">
      <w:pPr>
        <w:pStyle w:val="Heading2"/>
      </w:pPr>
      <w:r>
        <w:t>5.3 Sigma Behavioral Engine (core/sigma_engine.py)</w:t>
      </w:r>
    </w:p>
    <w:p w:rsidR="00F01CF0" w:rsidRDefault="005362CF">
      <w:pPr>
        <w:spacing w:before="60" w:after="100"/>
      </w:pPr>
      <w:r>
        <w:t>Sigma is an open, generic signature format for SIEM systems — the behavioral equivalent of YARA for log events. DFIR Sentinel applies Sigma rules with full MITRE ATT&amp;CK technique mapping.</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Sigma Rule Class</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MITRE Technique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Detection Pattern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PowerShell Obfuscation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T1027</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Detects -enc, -w hidden, -nop, -NonInteractive flags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LSASS Credential Dump</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T1003</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comsvcs.dll + MiniDump, procdump targeting LSASS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LOLBin Abuse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T1105/T1218</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certutil -urlcache, regsvr32 /s scrobj.dll patterns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Ransomware Encryption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T1486</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File extension patterns: .locked, .crypto, .lockbit</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Lateral Movement</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T1021</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PSExec, WMI remote execution, PsExecSvc indicators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Persistence Mechanisms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T1547</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Registry run keys, scheduled task creation commands</w:t>
            </w:r>
          </w:p>
        </w:tc>
      </w:tr>
    </w:tbl>
    <w:p w:rsidR="00F01CF0" w:rsidRDefault="00F01CF0">
      <w:pPr>
        <w:spacing w:before="160"/>
      </w:pPr>
    </w:p>
    <w:p w:rsidR="00F01CF0" w:rsidRDefault="005362CF">
      <w:pPr>
        <w:pStyle w:val="Heading2"/>
      </w:pPr>
      <w:r>
        <w:t>5.4 AI Classification Chain (llm_classifier.py)</w:t>
      </w:r>
    </w:p>
    <w:p w:rsidR="00F01CF0" w:rsidRDefault="005362CF">
      <w:pPr>
        <w:spacing w:before="60" w:after="100"/>
      </w:pPr>
      <w:r>
        <w:t>After rule-based detection, flagged events are classified by an AI pipeline with graceful failover:</w:t>
      </w:r>
    </w:p>
    <w:p w:rsidR="00F01CF0" w:rsidRDefault="00F01CF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2340"/>
        <w:gridCol w:w="2340"/>
        <w:gridCol w:w="2340"/>
        <w:gridCol w:w="2340"/>
      </w:tblGrid>
      <w:tr w:rsidR="00F01CF0">
        <w:trPr>
          <w:tblHeader/>
        </w:trPr>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Priority</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Provider</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Model</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Condition</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 (Primary)</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Groq API</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LLaMA 3.3 70B Versatile</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GROQ_API_KEY configured</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2 (Fallback)</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Ollama (Local)</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llama3 / configurable</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USE_OLLAMA=true in .env</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 (Cloud Fallback)</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OpenAI</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GPT-4o-mini</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OPENAI_API_KEY configured</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4 (Offline)</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Rule Engine</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Deterministic Heuristics</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No API keys available</w:t>
            </w:r>
          </w:p>
        </w:tc>
      </w:tr>
    </w:tbl>
    <w:p w:rsidR="00F01CF0" w:rsidRDefault="00F01CF0">
      <w:pPr>
        <w:spacing w:before="100"/>
      </w:pPr>
    </w:p>
    <w:p w:rsidR="00F01CF0" w:rsidRDefault="005362CF">
      <w:pPr>
        <w:spacing w:before="60" w:after="100"/>
      </w:pPr>
      <w:r>
        <w:t>Each event receives: Classification (BENIGN / SUSPICIOUS / MALICIOUS), Confidence Score (0–100%), Threat Type label, Human-readable Explanation, and Recommended Action.</w:t>
      </w:r>
    </w:p>
    <w:p w:rsidR="00F01CF0" w:rsidRDefault="005362CF">
      <w:r>
        <w:br w:type="page"/>
      </w:r>
    </w:p>
    <w:p w:rsidR="00F01CF0" w:rsidRDefault="005362CF">
      <w:pPr>
        <w:pStyle w:val="Heading1"/>
      </w:pPr>
      <w:r>
        <w:lastRenderedPageBreak/>
        <w:t>6. Operational Dashboard — 13 Pages</w:t>
      </w:r>
    </w:p>
    <w:p w:rsidR="00F01CF0" w:rsidRDefault="00F01CF0">
      <w:pPr>
        <w:pBdr>
          <w:bottom w:val="single" w:sz="4" w:space="1" w:color="0288D1"/>
        </w:pBdr>
        <w:spacing w:before="160" w:after="160"/>
      </w:pPr>
    </w:p>
    <w:p w:rsidR="00F01CF0" w:rsidRDefault="005362CF">
      <w:pPr>
        <w:spacing w:before="60" w:after="100"/>
      </w:pPr>
      <w:r>
        <w:t>The Streamlit dashboard provides a Cyber-Ops portal with professional-grade tactical visualizations and live EDR controls. It runs via: streamlit run dashboard.py</w:t>
      </w:r>
    </w:p>
    <w:p w:rsidR="00F01CF0" w:rsidRDefault="00F01CF0">
      <w:pPr>
        <w:spacing w:before="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Page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Name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Key Features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Tactical Overview</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KPI metrics, Risk Dial gauge, threat timeline, classification pie chart, top suspicious hosts bar chart</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2</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Geological Threat Map</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Plotly globe with attack arc lines, country dossier panel, origin clustering</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Domain Relationship Network</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NetworkX behavioral graph, node inspector panel, domain block controls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4</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IOC Detection Matrix</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Sankey pipeline diagram, rule match histogram, MITRE ATT&amp;CK density chart</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5</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Incident Timeline Flow</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UTC heatmap, chronological waterfall chart, full audit table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6</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AI Threat Reasoning</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LLM analysis terminal, confidence histogram, policy override panel</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7</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Notification Alerter</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Sent alert archive, pending queue, email dispatch log</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8</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Vulnerability CVE Hub</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CVE correlation engine, CVSS scoring, event-to-CVE matching</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9</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Tshark Network Forensics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Live packet simulation terminal, capture controls, packet matrix</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10</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Forensic Autopsy Ingest</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File upload interface, demo CSV loader, timeline artifact viewer</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11</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Windows Event Logs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wevtutil interface, access log parser, event matrix table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12</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EDR System Monitor</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Process tree, file system events, containment shell, command panel</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13</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Incident Report Room</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Risk score display, report generation, HTML download button</w:t>
            </w:r>
          </w:p>
        </w:tc>
      </w:tr>
    </w:tbl>
    <w:p w:rsidR="00F01CF0" w:rsidRDefault="00F01CF0">
      <w:pPr>
        <w:spacing w:before="160"/>
      </w:pPr>
    </w:p>
    <w:p w:rsidR="00F01CF0" w:rsidRDefault="005362CF">
      <w:pPr>
        <w:pStyle w:val="Heading2"/>
      </w:pPr>
      <w:r>
        <w:t>6.1 Attack Scenario Simulator</w:t>
      </w:r>
    </w:p>
    <w:p w:rsidR="00F01CF0" w:rsidRDefault="005362CF">
      <w:pPr>
        <w:spacing w:before="60" w:after="100"/>
      </w:pPr>
      <w:r>
        <w:t>Built into the sidebar, three pre-built incident scenarios inject realistic malicious event data for demonstration:</w:t>
      </w:r>
    </w:p>
    <w:p w:rsidR="00F01CF0" w:rsidRDefault="005362CF">
      <w:pPr>
        <w:pStyle w:val="ListParagraph"/>
        <w:numPr>
          <w:ilvl w:val="0"/>
          <w:numId w:val="2"/>
        </w:numPr>
        <w:spacing w:before="40" w:after="60"/>
      </w:pPr>
      <w:r>
        <w:t>LockBit 3.0 Ransomware Campaign — Shadow copy deletion, .lockbit file extension encryption, Tor C2 contact.</w:t>
      </w:r>
    </w:p>
    <w:p w:rsidR="00F01CF0" w:rsidRDefault="005362CF">
      <w:pPr>
        <w:pStyle w:val="ListParagraph"/>
        <w:numPr>
          <w:ilvl w:val="0"/>
          <w:numId w:val="2"/>
        </w:numPr>
        <w:spacing w:before="40" w:after="60"/>
      </w:pPr>
      <w:r>
        <w:t>Cobalt Strike APT Stealth C2 — Beacon pattern detection (48x), Sliver payload download, base64 session token.</w:t>
      </w:r>
    </w:p>
    <w:p w:rsidR="00F01CF0" w:rsidRDefault="005362CF">
      <w:pPr>
        <w:pStyle w:val="ListParagraph"/>
        <w:numPr>
          <w:ilvl w:val="0"/>
          <w:numId w:val="2"/>
        </w:numPr>
        <w:spacing w:before="40" w:after="60"/>
      </w:pPr>
      <w:r>
        <w:t>Insider Threat Data Exfiltration — LSASS memory dump, off-hours MEGA upload, 88% AI confidence score.</w:t>
      </w:r>
    </w:p>
    <w:p w:rsidR="00F01CF0" w:rsidRDefault="00F01CF0">
      <w:pPr>
        <w:spacing w:before="100"/>
      </w:pPr>
    </w:p>
    <w:p w:rsidR="00F01CF0" w:rsidRDefault="005362CF">
      <w:pPr>
        <w:pStyle w:val="Heading2"/>
      </w:pPr>
      <w:r>
        <w:t>6.2 Live EDR Controls</w:t>
      </w:r>
    </w:p>
    <w:p w:rsidR="00F01CF0" w:rsidRDefault="005362CF">
      <w:pPr>
        <w:spacing w:before="60" w:after="100"/>
      </w:pPr>
      <w:r>
        <w:t>Every threat event card provides immediate response controls:</w:t>
      </w:r>
    </w:p>
    <w:p w:rsidR="00F01CF0" w:rsidRDefault="005362CF">
      <w:pPr>
        <w:pStyle w:val="ListParagraph"/>
        <w:numPr>
          <w:ilvl w:val="0"/>
          <w:numId w:val="2"/>
        </w:numPr>
        <w:spacing w:before="40" w:after="60"/>
      </w:pPr>
      <w:r>
        <w:t>Isolate Node — Blocks domain at firewall, logs to EDR terminal.</w:t>
      </w:r>
    </w:p>
    <w:p w:rsidR="00F01CF0" w:rsidRDefault="005362CF" w:rsidP="005362CF">
      <w:pPr>
        <w:pStyle w:val="ListParagraph"/>
        <w:numPr>
          <w:ilvl w:val="0"/>
          <w:numId w:val="2"/>
        </w:numPr>
        <w:spacing w:before="40" w:after="60"/>
      </w:pPr>
      <w:r>
        <w:rPr>
          <w:b/>
          <w:bCs/>
          <w:color w:val="1A237E"/>
          <w:sz w:val="36"/>
          <w:szCs w:val="36"/>
        </w:rPr>
        <w:br/>
      </w:r>
      <w:r w:rsidR="00664471">
        <w:rPr>
          <w:b/>
          <w:bCs/>
          <w:color w:val="1A237E"/>
          <w:sz w:val="36"/>
          <w:szCs w:val="36"/>
        </w:rPr>
        <w:t>P</w:t>
      </w:r>
      <w:bookmarkStart w:id="0" w:name="_GoBack"/>
      <w:bookmarkEnd w:id="0"/>
      <w:r w:rsidR="00664471">
        <w:rPr>
          <w:b/>
          <w:bCs/>
          <w:color w:val="1A237E"/>
          <w:sz w:val="36"/>
          <w:szCs w:val="36"/>
        </w:rPr>
        <w:t>l</w:t>
      </w:r>
      <w:r>
        <w:rPr>
          <w:b/>
          <w:bCs/>
          <w:color w:val="1A237E"/>
          <w:sz w:val="36"/>
          <w:szCs w:val="36"/>
        </w:rPr>
        <w:t>atform Advantages &amp; Innovation</w:t>
      </w:r>
    </w:p>
    <w:p w:rsidR="00F01CF0" w:rsidRDefault="00F01CF0">
      <w:pPr>
        <w:pBdr>
          <w:bottom w:val="single" w:sz="4" w:space="1" w:color="0288D1"/>
        </w:pBdr>
        <w:spacing w:before="160"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Feature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Innovation</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Benefit</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Zero-Trust Resilience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4-tier AI fallback: Groq → Ollama → OpenAI → Rule Engine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Works 100% offline; never crashes on missing API keys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Multi-Tool Unification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Single pipeline ingests Autopsy, Tshark, Volatility, wevtutil</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Eliminates tool-switching; reduces MTTR by estimated 60%</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YARA + Sigma + AI Combo</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Rule engines provide deterministic filtering; LLM provides context</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Minimizes false positives while providing human-readable explanations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Incident Correlation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Sliding 60-minute time-window groups events into cases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Reveals multi-stage attack kill chains automatically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CVE Correlation Engine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Maps IOC rules and MITRE techniques to real CVE database</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Provides immediate vulnerability context for each detection</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Attack Simulator</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3 built-in scenarios: LockBit, Cobalt Strike, Insider Threat</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Enables SOC training and platform demonstrations without real attacks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Persistent Case Management</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SQLite stores incident cases, comments, alerts, and assignments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Full audit trail for compliance and legal hold requirements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lastRenderedPageBreak/>
              <w:t>Auto Report Generation</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fpdf2 + HTML templates with risk scoring</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Executive-ready PDF reports in seconds, not hours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Live EDR Controls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Host isolation, file quarantine, process kill (simulated)</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Demonstrates enterprise EDR response capabilities</w:t>
            </w:r>
          </w:p>
        </w:tc>
      </w:tr>
    </w:tbl>
    <w:p w:rsidR="00F01CF0" w:rsidRDefault="00F01CF0">
      <w:pPr>
        <w:spacing w:before="200"/>
      </w:pPr>
    </w:p>
    <w:p w:rsidR="00F01CF0" w:rsidRDefault="005362CF">
      <w:pPr>
        <w:pStyle w:val="Heading2"/>
      </w:pPr>
      <w:r>
        <w:t>8.1 Comparison with Existing Solutions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2340"/>
        <w:gridCol w:w="2340"/>
        <w:gridCol w:w="2340"/>
        <w:gridCol w:w="2340"/>
      </w:tblGrid>
      <w:tr w:rsidR="00F01CF0">
        <w:trPr>
          <w:tblHeader/>
        </w:trPr>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Capability</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DFIR Sentinel</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Commercial SIEM (Splunk)</w:t>
            </w:r>
          </w:p>
        </w:tc>
        <w:tc>
          <w:tcPr>
            <w:tcW w:w="234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Basic Forensics Scripts</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AI Classification</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Yes — Groq LLaMA 3.3 70B</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Limited / Plugin-based</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Autopsy Integration</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Native CSV/XLSX ingestor</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Manual export required</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Case-by-case</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Network + Host + Browser</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Unified pipeline</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Network-focused</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Single source</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Cost</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Free / Open-source</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$10,000+ per year</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Free (limited)</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EDR Controls</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Simulated host isolation/quarantine</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Full enterprise EDR</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None</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Report Generation</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HTML + PDF auto-generated</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Custom dashboard only</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None</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Attack Simulation</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 built-in scenarios</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None</w:t>
            </w:r>
          </w:p>
        </w:tc>
        <w:tc>
          <w:tcPr>
            <w:tcW w:w="234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None</w:t>
            </w:r>
          </w:p>
        </w:tc>
      </w:tr>
      <w:tr w:rsidR="00F01CF0">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Offline Mode</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Full rule-engine fallback</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Requires cloud</w:t>
            </w:r>
          </w:p>
        </w:tc>
        <w:tc>
          <w:tcPr>
            <w:tcW w:w="234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Yes (limited)</w:t>
            </w:r>
          </w:p>
        </w:tc>
      </w:tr>
    </w:tbl>
    <w:p w:rsidR="00F01CF0" w:rsidRDefault="005362CF">
      <w:r>
        <w:br w:type="page"/>
      </w:r>
    </w:p>
    <w:p w:rsidR="00F01CF0" w:rsidRDefault="005362CF">
      <w:pPr>
        <w:pStyle w:val="Heading1"/>
      </w:pPr>
      <w:r>
        <w:lastRenderedPageBreak/>
        <w:t>9. System Requirements</w:t>
      </w:r>
    </w:p>
    <w:p w:rsidR="00F01CF0" w:rsidRDefault="00F01CF0">
      <w:pPr>
        <w:pBdr>
          <w:bottom w:val="single" w:sz="4" w:space="1" w:color="0288D1"/>
        </w:pBdr>
        <w:spacing w:before="160"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Component</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Minimum</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Recommended</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Operating System</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Windows 10 / Ubuntu 20.04</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Windows 11 / Ubuntu 22.04</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CPU</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Dual-core 2.0GHz</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Quad-core 3.0GHz+</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RAM</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4 GB</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8 GB+ (16 GB for Volatility 3)</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Storage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5 GB free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20 GB (for logs and cases)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Python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3.10</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3.11+</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Network</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Optional (for live capture)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Gigabit NIC for PCAP analysis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GPU</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Not required</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NVIDIA GPU (for local Ollama inference)</w:t>
            </w:r>
          </w:p>
        </w:tc>
      </w:tr>
    </w:tbl>
    <w:p w:rsidR="00F01CF0" w:rsidRDefault="00F01CF0">
      <w:pPr>
        <w:spacing w:before="160"/>
      </w:pPr>
    </w:p>
    <w:p w:rsidR="00F01CF0" w:rsidRDefault="005362CF">
      <w:pPr>
        <w:pStyle w:val="Heading2"/>
      </w:pPr>
      <w:r>
        <w:t>9.1 Python Dependencies (requirements.txt)</w:t>
      </w:r>
    </w:p>
    <w:p w:rsidR="00F01CF0" w:rsidRDefault="005362CF">
      <w:pPr>
        <w:shd w:val="clear" w:color="auto" w:fill="1A1A2E"/>
      </w:pPr>
      <w:r>
        <w:rPr>
          <w:rFonts w:ascii="Courier New" w:eastAsia="Courier New" w:hAnsi="Courier New" w:cs="Courier New"/>
          <w:color w:val="00F0FF"/>
          <w:sz w:val="18"/>
          <w:szCs w:val="18"/>
        </w:rPr>
        <w:t>streamlit          # Dashboard web server</w:t>
      </w:r>
    </w:p>
    <w:p w:rsidR="00F01CF0" w:rsidRDefault="005362CF">
      <w:pPr>
        <w:shd w:val="clear" w:color="auto" w:fill="1A1A2E"/>
      </w:pPr>
      <w:r>
        <w:rPr>
          <w:rFonts w:ascii="Courier New" w:eastAsia="Courier New" w:hAnsi="Courier New" w:cs="Courier New"/>
          <w:color w:val="00F0FF"/>
          <w:sz w:val="18"/>
          <w:szCs w:val="18"/>
        </w:rPr>
        <w:t>plotly             # Interactive charts and geo-maps</w:t>
      </w:r>
    </w:p>
    <w:p w:rsidR="00F01CF0" w:rsidRDefault="005362CF">
      <w:pPr>
        <w:shd w:val="clear" w:color="auto" w:fill="1A1A2E"/>
      </w:pPr>
      <w:r>
        <w:rPr>
          <w:rFonts w:ascii="Courier New" w:eastAsia="Courier New" w:hAnsi="Courier New" w:cs="Courier New"/>
          <w:color w:val="00F0FF"/>
          <w:sz w:val="18"/>
          <w:szCs w:val="18"/>
        </w:rPr>
        <w:t>pandas             # DataFrame processing</w:t>
      </w:r>
    </w:p>
    <w:p w:rsidR="00F01CF0" w:rsidRDefault="005362CF">
      <w:pPr>
        <w:shd w:val="clear" w:color="auto" w:fill="1A1A2E"/>
      </w:pPr>
      <w:r>
        <w:rPr>
          <w:rFonts w:ascii="Courier New" w:eastAsia="Courier New" w:hAnsi="Courier New" w:cs="Courier New"/>
          <w:color w:val="00F0FF"/>
          <w:sz w:val="18"/>
          <w:szCs w:val="18"/>
        </w:rPr>
        <w:t>numpy              # Numerical computations</w:t>
      </w:r>
    </w:p>
    <w:p w:rsidR="00F01CF0" w:rsidRDefault="005362CF">
      <w:pPr>
        <w:shd w:val="clear" w:color="auto" w:fill="1A1A2E"/>
      </w:pPr>
      <w:r>
        <w:rPr>
          <w:rFonts w:ascii="Courier New" w:eastAsia="Courier New" w:hAnsi="Courier New" w:cs="Courier New"/>
          <w:color w:val="00F0FF"/>
          <w:sz w:val="18"/>
          <w:szCs w:val="18"/>
        </w:rPr>
        <w:t>networkx           # Process tree and domain graphs</w:t>
      </w:r>
    </w:p>
    <w:p w:rsidR="00F01CF0" w:rsidRDefault="005362CF">
      <w:pPr>
        <w:shd w:val="clear" w:color="auto" w:fill="1A1A2E"/>
      </w:pPr>
      <w:r>
        <w:rPr>
          <w:rFonts w:ascii="Courier New" w:eastAsia="Courier New" w:hAnsi="Courier New" w:cs="Courier New"/>
          <w:color w:val="00F0FF"/>
          <w:sz w:val="18"/>
          <w:szCs w:val="18"/>
        </w:rPr>
        <w:t>openai             # OpenAI API client (also used for Groq/Ollama)</w:t>
      </w:r>
    </w:p>
    <w:p w:rsidR="00F01CF0" w:rsidRDefault="005362CF">
      <w:pPr>
        <w:shd w:val="clear" w:color="auto" w:fill="1A1A2E"/>
      </w:pPr>
      <w:r>
        <w:rPr>
          <w:rFonts w:ascii="Courier New" w:eastAsia="Courier New" w:hAnsi="Courier New" w:cs="Courier New"/>
          <w:color w:val="00F0FF"/>
          <w:sz w:val="18"/>
          <w:szCs w:val="18"/>
        </w:rPr>
        <w:t>python-dotenv      # .env configuration loading</w:t>
      </w:r>
    </w:p>
    <w:p w:rsidR="00F01CF0" w:rsidRDefault="005362CF">
      <w:pPr>
        <w:shd w:val="clear" w:color="auto" w:fill="1A1A2E"/>
      </w:pPr>
      <w:r>
        <w:rPr>
          <w:rFonts w:ascii="Courier New" w:eastAsia="Courier New" w:hAnsi="Courier New" w:cs="Courier New"/>
          <w:color w:val="00F0FF"/>
          <w:sz w:val="18"/>
          <w:szCs w:val="18"/>
        </w:rPr>
        <w:t>fpdf2              # PDF report generation</w:t>
      </w:r>
    </w:p>
    <w:p w:rsidR="00F01CF0" w:rsidRDefault="005362CF">
      <w:pPr>
        <w:shd w:val="clear" w:color="auto" w:fill="1A1A2E"/>
      </w:pPr>
      <w:r>
        <w:rPr>
          <w:rFonts w:ascii="Courier New" w:eastAsia="Courier New" w:hAnsi="Courier New" w:cs="Courier New"/>
          <w:color w:val="00F0FF"/>
          <w:sz w:val="18"/>
          <w:szCs w:val="18"/>
        </w:rPr>
        <w:t>colorama           # Terminal color output</w:t>
      </w:r>
    </w:p>
    <w:p w:rsidR="00F01CF0" w:rsidRDefault="005362CF">
      <w:pPr>
        <w:shd w:val="clear" w:color="auto" w:fill="1A1A2E"/>
      </w:pPr>
      <w:r>
        <w:rPr>
          <w:rFonts w:ascii="Courier New" w:eastAsia="Courier New" w:hAnsi="Courier New" w:cs="Courier New"/>
          <w:color w:val="00F0FF"/>
          <w:sz w:val="18"/>
          <w:szCs w:val="18"/>
        </w:rPr>
        <w:t>watchdog           # Real-time file system monitoring</w:t>
      </w:r>
    </w:p>
    <w:p w:rsidR="00F01CF0" w:rsidRDefault="005362CF">
      <w:pPr>
        <w:shd w:val="clear" w:color="auto" w:fill="1A1A2E"/>
      </w:pPr>
      <w:r>
        <w:rPr>
          <w:rFonts w:ascii="Courier New" w:eastAsia="Courier New" w:hAnsi="Courier New" w:cs="Courier New"/>
          <w:color w:val="00F0FF"/>
          <w:sz w:val="18"/>
          <w:szCs w:val="18"/>
        </w:rPr>
        <w:t>openpyxl           # Autopsy XLSX report parsing</w:t>
      </w:r>
    </w:p>
    <w:p w:rsidR="00F01CF0" w:rsidRDefault="005362CF">
      <w:pPr>
        <w:shd w:val="clear" w:color="auto" w:fill="1A1A2E"/>
      </w:pPr>
      <w:r>
        <w:rPr>
          <w:rFonts w:ascii="Courier New" w:eastAsia="Courier New" w:hAnsi="Courier New" w:cs="Courier New"/>
          <w:color w:val="00F0FF"/>
          <w:sz w:val="18"/>
          <w:szCs w:val="18"/>
        </w:rPr>
        <w:t>schedule           # Scheduled scan automation</w:t>
      </w:r>
    </w:p>
    <w:p w:rsidR="00F01CF0" w:rsidRDefault="005362CF">
      <w:pPr>
        <w:shd w:val="clear" w:color="auto" w:fill="1A1A2E"/>
      </w:pPr>
      <w:r>
        <w:rPr>
          <w:rFonts w:ascii="Courier New" w:eastAsia="Courier New" w:hAnsi="Courier New" w:cs="Courier New"/>
          <w:color w:val="00F0FF"/>
          <w:sz w:val="18"/>
          <w:szCs w:val="18"/>
        </w:rPr>
        <w:t>yara-python        # YARA signature scanning</w:t>
      </w:r>
    </w:p>
    <w:p w:rsidR="00F01CF0" w:rsidRDefault="005362CF">
      <w:pPr>
        <w:shd w:val="clear" w:color="auto" w:fill="1A1A2E"/>
      </w:pPr>
      <w:r>
        <w:rPr>
          <w:rFonts w:ascii="Courier New" w:eastAsia="Courier New" w:hAnsi="Courier New" w:cs="Courier New"/>
          <w:color w:val="00F0FF"/>
          <w:sz w:val="18"/>
          <w:szCs w:val="18"/>
        </w:rPr>
        <w:t>sqlalchemy         # Database ORM for case management</w:t>
      </w:r>
    </w:p>
    <w:p w:rsidR="00F01CF0" w:rsidRDefault="005362CF">
      <w:pPr>
        <w:shd w:val="clear" w:color="auto" w:fill="1A1A2E"/>
      </w:pPr>
      <w:r>
        <w:rPr>
          <w:rFonts w:ascii="Courier New" w:eastAsia="Courier New" w:hAnsi="Courier New" w:cs="Courier New"/>
          <w:color w:val="00F0FF"/>
          <w:sz w:val="18"/>
          <w:szCs w:val="18"/>
        </w:rPr>
        <w:t>requests           # Threat Intel API HTTP calls</w:t>
      </w:r>
    </w:p>
    <w:p w:rsidR="00F01CF0" w:rsidRDefault="005362CF">
      <w:pPr>
        <w:shd w:val="clear" w:color="auto" w:fill="1A1A2E"/>
      </w:pPr>
      <w:r>
        <w:rPr>
          <w:rFonts w:ascii="Courier New" w:eastAsia="Courier New" w:hAnsi="Courier New" w:cs="Courier New"/>
          <w:color w:val="00F0FF"/>
          <w:sz w:val="18"/>
          <w:szCs w:val="18"/>
        </w:rPr>
        <w:t>scikit-learn       # (optional) ML-based anomaly detection</w:t>
      </w:r>
    </w:p>
    <w:p w:rsidR="00F01CF0" w:rsidRDefault="005362CF">
      <w:r>
        <w:br w:type="page"/>
      </w:r>
    </w:p>
    <w:p w:rsidR="00F01CF0" w:rsidRDefault="005362CF">
      <w:pPr>
        <w:pStyle w:val="Heading1"/>
      </w:pPr>
      <w:r>
        <w:lastRenderedPageBreak/>
        <w:t>10. Project Team &amp; Responsibilities</w:t>
      </w:r>
    </w:p>
    <w:p w:rsidR="00F01CF0" w:rsidRDefault="00F01CF0">
      <w:pPr>
        <w:pBdr>
          <w:bottom w:val="single" w:sz="4" w:space="1" w:color="0288D1"/>
        </w:pBdr>
        <w:spacing w:before="160"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Member</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Role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Primary Modules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Member 1 (Lead)</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Architecture &amp; AI Integration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llm_classifier.py, core/llm_client.py, core/ai_engine.py, config.py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Member 2</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Detection Engine &amp; YARA/Sigma</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ioc_detector.py, core/yara_engine.py, core/sigma_engine.py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Member 3</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Data Ingestion &amp; Tool Integration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extractor.py, autopsy_ingestor.py, network_analyzer.py, log_ingestor.py</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Member 4</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Dashboard &amp; Reporting</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dashboard.py, reporter.py, alerter.py, ui/components/</w:t>
            </w:r>
          </w:p>
        </w:tc>
      </w:tr>
    </w:tbl>
    <w:p w:rsidR="00F01CF0" w:rsidRDefault="00F01CF0">
      <w:pPr>
        <w:spacing w:before="200"/>
      </w:pPr>
    </w:p>
    <w:p w:rsidR="00F01CF0" w:rsidRDefault="005362CF">
      <w:pPr>
        <w:pStyle w:val="Heading2"/>
      </w:pPr>
      <w:r>
        <w:t>10.1 Development Timeline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0" w:type="dxa"/>
          <w:bottom w:w="80" w:type="dxa"/>
          <w:right w:w="0" w:type="dxa"/>
        </w:tblCellMar>
        <w:tblLook w:val="0000" w:firstRow="0" w:lastRow="0" w:firstColumn="0" w:lastColumn="0" w:noHBand="0" w:noVBand="0"/>
      </w:tblPr>
      <w:tblGrid>
        <w:gridCol w:w="3120"/>
        <w:gridCol w:w="3120"/>
        <w:gridCol w:w="3120"/>
      </w:tblGrid>
      <w:tr w:rsidR="00F01CF0">
        <w:trPr>
          <w:tblHeader/>
        </w:trPr>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Phase</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Duration</w:t>
            </w:r>
          </w:p>
        </w:tc>
        <w:tc>
          <w:tcPr>
            <w:tcW w:w="3120" w:type="dxa"/>
            <w:tcBorders>
              <w:top w:val="single" w:sz="1" w:space="0" w:color="BBDEFB"/>
              <w:left w:val="single" w:sz="1" w:space="0" w:color="BBDEFB"/>
              <w:bottom w:val="single" w:sz="1" w:space="0" w:color="BBDEFB"/>
              <w:right w:val="single" w:sz="1" w:space="0" w:color="BBDEFB"/>
            </w:tcBorders>
            <w:shd w:val="clear" w:color="auto" w:fill="1565C0"/>
            <w:tcMar>
              <w:top w:w="100" w:type="dxa"/>
              <w:left w:w="150" w:type="dxa"/>
              <w:bottom w:w="100" w:type="dxa"/>
              <w:right w:w="150" w:type="dxa"/>
            </w:tcMar>
          </w:tcPr>
          <w:p w:rsidR="00F01CF0" w:rsidRDefault="005362CF">
            <w:r>
              <w:rPr>
                <w:b/>
                <w:bCs/>
                <w:color w:val="FFFFFF"/>
                <w:sz w:val="20"/>
                <w:szCs w:val="20"/>
              </w:rPr>
              <w:t>Deliverable</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Phase 1 — Research &amp; Design</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2 Weeks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Architecture diagram, module specifications, API research</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Phase 2 — Core Pipeline (v1.0)</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3 Weeks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Extractor, Timeline, IOC Detector, Basic Alerter</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Phase 3 — Tool Integrations (v2.0)</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 Weeks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Autopsy, Tshark, Volatility, wevtutil, Threat Intel APIs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Phase 4 — AI Engine</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2 Weeks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Groq/Ollama/OpenAI chain, rule-engine fallback</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Phase 5 — Dashboard v3.0</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3 Weeks</w:t>
            </w:r>
          </w:p>
        </w:tc>
        <w:tc>
          <w:tcPr>
            <w:tcW w:w="312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50" w:type="dxa"/>
              <w:bottom w:w="80" w:type="dxa"/>
              <w:right w:w="150" w:type="dxa"/>
            </w:tcMar>
          </w:tcPr>
          <w:p w:rsidR="00F01CF0" w:rsidRDefault="005362CF">
            <w:r>
              <w:rPr>
                <w:sz w:val="20"/>
                <w:szCs w:val="20"/>
              </w:rPr>
              <w:t>All 13 pages, attack simulator, EDR controls</w:t>
            </w:r>
          </w:p>
        </w:tc>
      </w:tr>
      <w:tr w:rsidR="00F01CF0">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Phase 6 — Testing &amp; Reports</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1 Week</w:t>
            </w:r>
          </w:p>
        </w:tc>
        <w:tc>
          <w:tcPr>
            <w:tcW w:w="3120" w:type="dxa"/>
            <w:tcBorders>
              <w:top w:val="single" w:sz="1" w:space="0" w:color="BBDEFB"/>
              <w:left w:val="single" w:sz="1" w:space="0" w:color="BBDEFB"/>
              <w:bottom w:val="single" w:sz="1" w:space="0" w:color="BBDEFB"/>
              <w:right w:val="single" w:sz="1" w:space="0" w:color="BBDEFB"/>
            </w:tcBorders>
            <w:shd w:val="clear" w:color="auto" w:fill="E8F4FD"/>
            <w:tcMar>
              <w:top w:w="80" w:type="dxa"/>
              <w:left w:w="150" w:type="dxa"/>
              <w:bottom w:w="80" w:type="dxa"/>
              <w:right w:w="150" w:type="dxa"/>
            </w:tcMar>
          </w:tcPr>
          <w:p w:rsidR="00F01CF0" w:rsidRDefault="005362CF">
            <w:r>
              <w:rPr>
                <w:sz w:val="20"/>
                <w:szCs w:val="20"/>
              </w:rPr>
              <w:t>QA, report generation, documentation</w:t>
            </w:r>
          </w:p>
        </w:tc>
      </w:tr>
    </w:tbl>
    <w:p w:rsidR="00F01CF0" w:rsidRDefault="00F01CF0">
      <w:pPr>
        <w:spacing w:before="200"/>
      </w:pPr>
    </w:p>
    <w:p w:rsidR="00F01CF0" w:rsidRDefault="005362CF">
      <w:pPr>
        <w:pStyle w:val="Heading2"/>
      </w:pPr>
      <w:r>
        <w:t>10.2 Conclusion</w:t>
      </w:r>
    </w:p>
    <w:p w:rsidR="00F01CF0" w:rsidRDefault="005362CF">
      <w:pPr>
        <w:spacing w:before="60" w:after="100"/>
      </w:pPr>
      <w:r>
        <w:t>DFIR Sentinel represents a complete, production-quality Digital Forensics and Incident Response platform built from the ground up as an academic capstone project. It demonstrates mastery of cybersecurity engineering by:</w:t>
      </w:r>
    </w:p>
    <w:p w:rsidR="00F01CF0" w:rsidRDefault="005362CF">
      <w:pPr>
        <w:pStyle w:val="ListParagraph"/>
        <w:numPr>
          <w:ilvl w:val="0"/>
          <w:numId w:val="2"/>
        </w:numPr>
        <w:spacing w:before="40" w:after="60"/>
      </w:pPr>
      <w:r>
        <w:t>Integrating 4 industry-standard external forensic tools.</w:t>
      </w:r>
    </w:p>
    <w:p w:rsidR="00F01CF0" w:rsidRDefault="005362CF">
      <w:pPr>
        <w:pStyle w:val="ListParagraph"/>
        <w:numPr>
          <w:ilvl w:val="0"/>
          <w:numId w:val="2"/>
        </w:numPr>
        <w:spacing w:before="40" w:after="60"/>
      </w:pPr>
      <w:r>
        <w:t>Implementing a 4-tier AI classification chain with deterministic fallback.</w:t>
      </w:r>
    </w:p>
    <w:p w:rsidR="00F01CF0" w:rsidRDefault="005362CF">
      <w:pPr>
        <w:pStyle w:val="ListParagraph"/>
        <w:numPr>
          <w:ilvl w:val="0"/>
          <w:numId w:val="2"/>
        </w:numPr>
        <w:spacing w:before="40" w:after="60"/>
      </w:pPr>
      <w:r>
        <w:lastRenderedPageBreak/>
        <w:t>Building a 13-page interactive Streamlit cyber-operations portal.</w:t>
      </w:r>
    </w:p>
    <w:p w:rsidR="00F01CF0" w:rsidRDefault="005362CF">
      <w:pPr>
        <w:pStyle w:val="ListParagraph"/>
        <w:numPr>
          <w:ilvl w:val="0"/>
          <w:numId w:val="2"/>
        </w:numPr>
        <w:spacing w:before="40" w:after="60"/>
      </w:pPr>
      <w:r>
        <w:t>Applying YARA, Sigma, and heuristic detection across 8 IOC categories.</w:t>
      </w:r>
    </w:p>
    <w:p w:rsidR="00F01CF0" w:rsidRDefault="005362CF">
      <w:pPr>
        <w:pStyle w:val="ListParagraph"/>
        <w:numPr>
          <w:ilvl w:val="0"/>
          <w:numId w:val="2"/>
        </w:numPr>
        <w:spacing w:before="40" w:after="60"/>
      </w:pPr>
      <w:r>
        <w:t>Querying 5 external threat intelligence APIs with local caching.</w:t>
      </w:r>
    </w:p>
    <w:p w:rsidR="00F01CF0" w:rsidRDefault="005362CF">
      <w:pPr>
        <w:pStyle w:val="ListParagraph"/>
        <w:numPr>
          <w:ilvl w:val="0"/>
          <w:numId w:val="2"/>
        </w:numPr>
        <w:spacing w:before="40" w:after="60"/>
      </w:pPr>
      <w:r>
        <w:t>Generating professional HTML and PDF incident reports automatically.</w:t>
      </w:r>
    </w:p>
    <w:p w:rsidR="00F01CF0" w:rsidRDefault="005362CF">
      <w:pPr>
        <w:pStyle w:val="ListParagraph"/>
        <w:numPr>
          <w:ilvl w:val="0"/>
          <w:numId w:val="2"/>
        </w:numPr>
        <w:spacing w:before="40" w:after="60"/>
      </w:pPr>
      <w:r>
        <w:t>Providing live EDR controls, attack simulation, and incident correlation.</w:t>
      </w:r>
    </w:p>
    <w:p w:rsidR="00F01CF0" w:rsidRDefault="00F01CF0">
      <w:pPr>
        <w:spacing w:before="100"/>
      </w:pPr>
    </w:p>
    <w:p w:rsidR="00F01CF0" w:rsidRDefault="005362CF">
      <w:pPr>
        <w:spacing w:before="60" w:after="100"/>
      </w:pPr>
      <w:r>
        <w:rPr>
          <w:b/>
          <w:bCs/>
          <w:color w:val="1565C0"/>
        </w:rPr>
        <w:t>The project is fully operational, documented, and ready for academic submission, demonstration, and real-world SOC deployment.</w:t>
      </w:r>
    </w:p>
    <w:p w:rsidR="00F01CF0" w:rsidRDefault="00F01CF0">
      <w:pPr>
        <w:spacing w:before="200"/>
      </w:pPr>
    </w:p>
    <w:p w:rsidR="00F01CF0" w:rsidRDefault="00F01CF0">
      <w:pPr>
        <w:pBdr>
          <w:bottom w:val="single" w:sz="4" w:space="1" w:color="0288D1"/>
        </w:pBdr>
        <w:spacing w:before="160" w:after="160"/>
      </w:pPr>
    </w:p>
    <w:p w:rsidR="00F01CF0" w:rsidRDefault="005362CF">
      <w:pPr>
        <w:spacing w:before="200"/>
        <w:jc w:val="center"/>
      </w:pPr>
      <w:r>
        <w:rPr>
          <w:i/>
          <w:iCs/>
          <w:color w:val="546E7A"/>
          <w:sz w:val="20"/>
          <w:szCs w:val="20"/>
        </w:rPr>
        <w:t>DFIR SENTINEL v3.0 — Course Project Proposal Document</w:t>
      </w:r>
    </w:p>
    <w:p w:rsidR="00F01CF0" w:rsidRDefault="005362CF">
      <w:pPr>
        <w:spacing w:before="60"/>
        <w:jc w:val="center"/>
      </w:pPr>
      <w:r>
        <w:rPr>
          <w:color w:val="546E7A"/>
          <w:sz w:val="18"/>
          <w:szCs w:val="18"/>
        </w:rPr>
        <w:t>Computer Science — 6th Semester Capstone | Academic Year 2025–2026</w:t>
      </w:r>
    </w:p>
    <w:sectPr w:rsidR="00F01C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941" w:rsidRDefault="009C5941">
      <w:r>
        <w:separator/>
      </w:r>
    </w:p>
  </w:endnote>
  <w:endnote w:type="continuationSeparator" w:id="0">
    <w:p w:rsidR="009C5941" w:rsidRDefault="009C5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2CF" w:rsidRDefault="005362CF">
    <w:pPr>
      <w:pBdr>
        <w:top w:val="single" w:sz="2" w:space="1" w:color="0288D1"/>
      </w:pBdr>
      <w:jc w:val="right"/>
    </w:pPr>
    <w:r>
      <w:rPr>
        <w:color w:val="546E7A"/>
        <w:sz w:val="18"/>
        <w:szCs w:val="18"/>
      </w:rPr>
      <w:t xml:space="preserve">Page </w:t>
    </w:r>
    <w:r>
      <w:rPr>
        <w:color w:val="1565C0"/>
        <w:sz w:val="18"/>
        <w:szCs w:val="18"/>
      </w:rPr>
      <w:fldChar w:fldCharType="begin"/>
    </w:r>
    <w:r>
      <w:rPr>
        <w:color w:val="1565C0"/>
        <w:sz w:val="18"/>
        <w:szCs w:val="18"/>
      </w:rPr>
      <w:instrText>PAGE</w:instrText>
    </w:r>
    <w:r>
      <w:rPr>
        <w:color w:val="1565C0"/>
        <w:sz w:val="18"/>
        <w:szCs w:val="18"/>
      </w:rPr>
      <w:fldChar w:fldCharType="separate"/>
    </w:r>
    <w:r w:rsidR="00664471">
      <w:rPr>
        <w:noProof/>
        <w:color w:val="1565C0"/>
        <w:sz w:val="18"/>
        <w:szCs w:val="18"/>
      </w:rPr>
      <w:t>1</w:t>
    </w:r>
    <w:r>
      <w:rPr>
        <w:color w:val="1565C0"/>
        <w:sz w:val="18"/>
        <w:szCs w:val="18"/>
      </w:rPr>
      <w:fldChar w:fldCharType="end"/>
    </w:r>
    <w:r>
      <w:rPr>
        <w:color w:val="546E7A"/>
        <w:sz w:val="18"/>
        <w:szCs w:val="18"/>
      </w:rPr>
      <w:t xml:space="preserve"> of </w:t>
    </w:r>
    <w:r>
      <w:rPr>
        <w:color w:val="546E7A"/>
        <w:sz w:val="18"/>
        <w:szCs w:val="18"/>
      </w:rPr>
      <w:fldChar w:fldCharType="begin"/>
    </w:r>
    <w:r>
      <w:rPr>
        <w:color w:val="546E7A"/>
        <w:sz w:val="18"/>
        <w:szCs w:val="18"/>
      </w:rPr>
      <w:instrText>NUMPAGES</w:instrText>
    </w:r>
    <w:r>
      <w:rPr>
        <w:color w:val="546E7A"/>
        <w:sz w:val="18"/>
        <w:szCs w:val="18"/>
      </w:rPr>
      <w:fldChar w:fldCharType="separate"/>
    </w:r>
    <w:r w:rsidR="00664471">
      <w:rPr>
        <w:noProof/>
        <w:color w:val="546E7A"/>
        <w:sz w:val="18"/>
        <w:szCs w:val="18"/>
      </w:rPr>
      <w:t>16</w:t>
    </w:r>
    <w:r>
      <w:rPr>
        <w:color w:val="546E7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941" w:rsidRDefault="009C5941">
      <w:r>
        <w:separator/>
      </w:r>
    </w:p>
  </w:footnote>
  <w:footnote w:type="continuationSeparator" w:id="0">
    <w:p w:rsidR="009C5941" w:rsidRDefault="009C59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2CF" w:rsidRDefault="005362CF">
    <w:pPr>
      <w:pBdr>
        <w:bottom w:val="single" w:sz="4" w:space="1" w:color="0288D1"/>
      </w:pBdr>
    </w:pPr>
    <w:r>
      <w:rPr>
        <w:color w:val="546E7A"/>
        <w:sz w:val="18"/>
        <w:szCs w:val="18"/>
      </w:rPr>
      <w:t>DFIR SENTINEL v3.0  —  Course Project Proposal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9834E5"/>
    <w:multiLevelType w:val="hybridMultilevel"/>
    <w:tmpl w:val="0128AA36"/>
    <w:lvl w:ilvl="0" w:tplc="8066534C">
      <w:start w:val="1"/>
      <w:numFmt w:val="bullet"/>
      <w:lvlText w:val="●"/>
      <w:lvlJc w:val="left"/>
      <w:pPr>
        <w:ind w:left="720" w:hanging="360"/>
      </w:pPr>
    </w:lvl>
    <w:lvl w:ilvl="1" w:tplc="DC461DFA">
      <w:start w:val="1"/>
      <w:numFmt w:val="bullet"/>
      <w:lvlText w:val="○"/>
      <w:lvlJc w:val="left"/>
      <w:pPr>
        <w:ind w:left="1440" w:hanging="360"/>
      </w:pPr>
    </w:lvl>
    <w:lvl w:ilvl="2" w:tplc="45CCF7A0">
      <w:start w:val="1"/>
      <w:numFmt w:val="bullet"/>
      <w:lvlText w:val="■"/>
      <w:lvlJc w:val="left"/>
      <w:pPr>
        <w:ind w:left="2160" w:hanging="360"/>
      </w:pPr>
    </w:lvl>
    <w:lvl w:ilvl="3" w:tplc="47C22EEE">
      <w:start w:val="1"/>
      <w:numFmt w:val="bullet"/>
      <w:lvlText w:val="●"/>
      <w:lvlJc w:val="left"/>
      <w:pPr>
        <w:ind w:left="2880" w:hanging="360"/>
      </w:pPr>
    </w:lvl>
    <w:lvl w:ilvl="4" w:tplc="C176837A">
      <w:start w:val="1"/>
      <w:numFmt w:val="bullet"/>
      <w:lvlText w:val="○"/>
      <w:lvlJc w:val="left"/>
      <w:pPr>
        <w:ind w:left="3600" w:hanging="360"/>
      </w:pPr>
    </w:lvl>
    <w:lvl w:ilvl="5" w:tplc="4612B23E">
      <w:start w:val="1"/>
      <w:numFmt w:val="bullet"/>
      <w:lvlText w:val="■"/>
      <w:lvlJc w:val="left"/>
      <w:pPr>
        <w:ind w:left="4320" w:hanging="360"/>
      </w:pPr>
    </w:lvl>
    <w:lvl w:ilvl="6" w:tplc="7000335C">
      <w:start w:val="1"/>
      <w:numFmt w:val="bullet"/>
      <w:lvlText w:val="●"/>
      <w:lvlJc w:val="left"/>
      <w:pPr>
        <w:ind w:left="5040" w:hanging="360"/>
      </w:pPr>
    </w:lvl>
    <w:lvl w:ilvl="7" w:tplc="CC709B14">
      <w:start w:val="1"/>
      <w:numFmt w:val="bullet"/>
      <w:lvlText w:val="●"/>
      <w:lvlJc w:val="left"/>
      <w:pPr>
        <w:ind w:left="5760" w:hanging="360"/>
      </w:pPr>
    </w:lvl>
    <w:lvl w:ilvl="8" w:tplc="F148F454">
      <w:start w:val="1"/>
      <w:numFmt w:val="bullet"/>
      <w:lvlText w:val="●"/>
      <w:lvlJc w:val="left"/>
      <w:pPr>
        <w:ind w:left="6480" w:hanging="360"/>
      </w:pPr>
    </w:lvl>
  </w:abstractNum>
  <w:abstractNum w:abstractNumId="1">
    <w:nsid w:val="74786E6F"/>
    <w:multiLevelType w:val="hybridMultilevel"/>
    <w:tmpl w:val="C50ACCAE"/>
    <w:lvl w:ilvl="0" w:tplc="DD2C7532">
      <w:start w:val="1"/>
      <w:numFmt w:val="bullet"/>
      <w:lvlText w:val="•"/>
      <w:lvlJc w:val="left"/>
      <w:pPr>
        <w:ind w:left="720" w:hanging="360"/>
      </w:pPr>
    </w:lvl>
    <w:lvl w:ilvl="1" w:tplc="A0B6F118">
      <w:start w:val="1"/>
      <w:numFmt w:val="bullet"/>
      <w:lvlText w:val="◦"/>
      <w:lvlJc w:val="left"/>
      <w:pPr>
        <w:ind w:left="1080" w:hanging="360"/>
      </w:pPr>
    </w:lvl>
    <w:lvl w:ilvl="2" w:tplc="E8F6D62E">
      <w:numFmt w:val="decimal"/>
      <w:lvlText w:val=""/>
      <w:lvlJc w:val="left"/>
    </w:lvl>
    <w:lvl w:ilvl="3" w:tplc="4D8432D8">
      <w:numFmt w:val="decimal"/>
      <w:lvlText w:val=""/>
      <w:lvlJc w:val="left"/>
    </w:lvl>
    <w:lvl w:ilvl="4" w:tplc="FFC8266E">
      <w:numFmt w:val="decimal"/>
      <w:lvlText w:val=""/>
      <w:lvlJc w:val="left"/>
    </w:lvl>
    <w:lvl w:ilvl="5" w:tplc="A2983724">
      <w:numFmt w:val="decimal"/>
      <w:lvlText w:val=""/>
      <w:lvlJc w:val="left"/>
    </w:lvl>
    <w:lvl w:ilvl="6" w:tplc="D428BFBA">
      <w:numFmt w:val="decimal"/>
      <w:lvlText w:val=""/>
      <w:lvlJc w:val="left"/>
    </w:lvl>
    <w:lvl w:ilvl="7" w:tplc="D8CA4CD4">
      <w:numFmt w:val="decimal"/>
      <w:lvlText w:val=""/>
      <w:lvlJc w:val="left"/>
    </w:lvl>
    <w:lvl w:ilvl="8" w:tplc="B84EF8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CF0"/>
    <w:rsid w:val="005362CF"/>
    <w:rsid w:val="00664471"/>
    <w:rsid w:val="009C5941"/>
    <w:rsid w:val="00F01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685C6A-60B3-45E9-AAEF-0C5A872A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63238"/>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237E"/>
      <w:sz w:val="36"/>
      <w:szCs w:val="36"/>
    </w:rPr>
  </w:style>
  <w:style w:type="paragraph" w:styleId="Heading2">
    <w:name w:val="heading 2"/>
    <w:qFormat/>
    <w:pPr>
      <w:spacing w:before="280" w:after="120"/>
      <w:outlineLvl w:val="1"/>
    </w:pPr>
    <w:rPr>
      <w:b/>
      <w:bCs/>
      <w:color w:val="1565C0"/>
      <w:sz w:val="28"/>
      <w:szCs w:val="28"/>
    </w:rPr>
  </w:style>
  <w:style w:type="paragraph" w:styleId="Heading3">
    <w:name w:val="heading 3"/>
    <w:qFormat/>
    <w:pPr>
      <w:spacing w:before="200" w:after="100"/>
      <w:outlineLvl w:val="2"/>
    </w:pPr>
    <w:rPr>
      <w:b/>
      <w:bCs/>
      <w:color w:val="0288D1"/>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3121</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2026-06-21T12:18:00Z</dcterms:created>
  <dcterms:modified xsi:type="dcterms:W3CDTF">2026-06-21T12:18:00Z</dcterms:modified>
</cp:coreProperties>
</file>