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CE2A8" w14:textId="276D93EF" w:rsidR="000473F5" w:rsidRDefault="000473F5" w:rsidP="000473F5">
      <w:pPr>
        <w:pStyle w:val="Title"/>
        <w:rPr>
          <w:rFonts w:ascii="Calibri" w:hAnsi="Calibri" w:cs="Calibri"/>
          <w:sz w:val="40"/>
          <w:szCs w:val="40"/>
        </w:rPr>
      </w:pPr>
      <w:r w:rsidRPr="00F937A6">
        <w:rPr>
          <w:rFonts w:ascii="Calibri" w:hAnsi="Calibri" w:cs="Calibri"/>
          <w:sz w:val="40"/>
          <w:szCs w:val="40"/>
        </w:rPr>
        <w:t>Provider Webinars: Upcoming Changes to Advanced Imaging and Physical Medicine Prior Authorization Requirements</w:t>
      </w:r>
    </w:p>
    <w:p w14:paraId="147D9EF6" w14:textId="77777777" w:rsidR="00F937A6" w:rsidRPr="00F937A6" w:rsidRDefault="00F937A6" w:rsidP="00F937A6"/>
    <w:p w14:paraId="6EC72DD1" w14:textId="1F637E68" w:rsidR="000473F5" w:rsidRPr="00F937A6" w:rsidRDefault="00F937A6" w:rsidP="000473F5">
      <w:pPr>
        <w:rPr>
          <w:rFonts w:ascii="Calibri" w:hAnsi="Calibri" w:cs="Calibri"/>
        </w:rPr>
      </w:pPr>
      <w:r w:rsidRPr="00F937A6">
        <w:rPr>
          <w:rFonts w:ascii="Calibri" w:hAnsi="Calibri" w:cs="Calibri"/>
        </w:rPr>
        <w:t xml:space="preserve">Effective April 1, 2026, there will be </w:t>
      </w:r>
      <w:r w:rsidR="00CE1F69" w:rsidRPr="00921353">
        <w:rPr>
          <w:rFonts w:ascii="Calibri" w:hAnsi="Calibri" w:cs="Calibri"/>
          <w:b/>
          <w:bCs/>
        </w:rPr>
        <w:t>changes</w:t>
      </w:r>
      <w:r w:rsidRPr="00921353">
        <w:rPr>
          <w:rFonts w:ascii="Calibri" w:hAnsi="Calibri" w:cs="Calibri"/>
          <w:b/>
          <w:bCs/>
        </w:rPr>
        <w:t xml:space="preserve"> to the prior authorization requirements</w:t>
      </w:r>
      <w:r w:rsidRPr="00F937A6">
        <w:rPr>
          <w:rFonts w:ascii="Calibri" w:hAnsi="Calibri" w:cs="Calibri"/>
        </w:rPr>
        <w:t xml:space="preserve"> for Advanced Imaging and Physical Medicine services</w:t>
      </w:r>
      <w:r w:rsidR="00CE1F69">
        <w:rPr>
          <w:rFonts w:ascii="Calibri" w:hAnsi="Calibri" w:cs="Calibri"/>
        </w:rPr>
        <w:t xml:space="preserve"> that may impact your practice</w:t>
      </w:r>
      <w:r w:rsidRPr="00F937A6">
        <w:rPr>
          <w:rFonts w:ascii="Calibri" w:hAnsi="Calibri" w:cs="Calibri"/>
        </w:rPr>
        <w:t xml:space="preserve">. </w:t>
      </w:r>
      <w:r w:rsidR="000473F5" w:rsidRPr="00F937A6">
        <w:rPr>
          <w:rFonts w:ascii="Calibri" w:hAnsi="Calibri" w:cs="Calibri"/>
        </w:rPr>
        <w:t xml:space="preserve">HMSA’s partner, Evolent Health, </w:t>
      </w:r>
      <w:proofErr w:type="gramStart"/>
      <w:r w:rsidR="000473F5" w:rsidRPr="00F937A6">
        <w:rPr>
          <w:rFonts w:ascii="Calibri" w:hAnsi="Calibri" w:cs="Calibri"/>
        </w:rPr>
        <w:t>is hosting</w:t>
      </w:r>
      <w:proofErr w:type="gramEnd"/>
      <w:r w:rsidR="000473F5" w:rsidRPr="00F937A6">
        <w:rPr>
          <w:rFonts w:ascii="Calibri" w:hAnsi="Calibri" w:cs="Calibri"/>
        </w:rPr>
        <w:t xml:space="preserve"> four informational webinars for providers on the upcoming changes</w:t>
      </w:r>
      <w:r w:rsidRPr="00F937A6">
        <w:rPr>
          <w:rFonts w:ascii="Calibri" w:hAnsi="Calibri" w:cs="Calibri"/>
        </w:rPr>
        <w:t>.</w:t>
      </w:r>
    </w:p>
    <w:p w14:paraId="2F57004E" w14:textId="2F5DCCD5" w:rsidR="000473F5" w:rsidRPr="00F937A6" w:rsidRDefault="000473F5" w:rsidP="000473F5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F937A6">
        <w:rPr>
          <w:rFonts w:ascii="Calibri" w:hAnsi="Calibri" w:cs="Calibri"/>
        </w:rPr>
        <w:t>Date: Wednesday, March 11, 2026</w:t>
      </w:r>
      <w:r w:rsidR="00CE1F69">
        <w:rPr>
          <w:rFonts w:ascii="Calibri" w:hAnsi="Calibri" w:cs="Calibri"/>
        </w:rPr>
        <w:t>,</w:t>
      </w:r>
      <w:r w:rsidR="00F937A6" w:rsidRPr="00F937A6">
        <w:rPr>
          <w:rFonts w:ascii="Calibri" w:hAnsi="Calibri" w:cs="Calibri"/>
        </w:rPr>
        <w:t xml:space="preserve"> at 9 -10 a.m. and 11 a.m. - 12 p.m.</w:t>
      </w:r>
    </w:p>
    <w:p w14:paraId="7ABFCAD1" w14:textId="006D4823" w:rsidR="000473F5" w:rsidRPr="00F937A6" w:rsidRDefault="000473F5" w:rsidP="000473F5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F937A6">
        <w:rPr>
          <w:rFonts w:ascii="Calibri" w:hAnsi="Calibri" w:cs="Calibri"/>
        </w:rPr>
        <w:t>Date: Thursday, March 26, 2026</w:t>
      </w:r>
      <w:r w:rsidR="00CE1F69">
        <w:rPr>
          <w:rFonts w:ascii="Calibri" w:hAnsi="Calibri" w:cs="Calibri"/>
        </w:rPr>
        <w:t>,</w:t>
      </w:r>
      <w:r w:rsidR="00F937A6" w:rsidRPr="00F937A6">
        <w:rPr>
          <w:rFonts w:ascii="Calibri" w:hAnsi="Calibri" w:cs="Calibri"/>
        </w:rPr>
        <w:t xml:space="preserve"> at 9 -10 a.m. and 11 a.m. - 12 p.m.</w:t>
      </w:r>
    </w:p>
    <w:p w14:paraId="4A6A7361" w14:textId="430516E3" w:rsidR="000473F5" w:rsidRPr="00F937A6" w:rsidRDefault="000473F5" w:rsidP="000473F5">
      <w:pPr>
        <w:rPr>
          <w:rFonts w:ascii="Calibri" w:hAnsi="Calibri" w:cs="Calibri"/>
        </w:rPr>
      </w:pPr>
      <w:r w:rsidRPr="00F937A6">
        <w:rPr>
          <w:rFonts w:ascii="Calibri" w:hAnsi="Calibri" w:cs="Calibri"/>
        </w:rPr>
        <w:t xml:space="preserve">Please sign up for the webinar at the following link: </w:t>
      </w:r>
      <w:hyperlink r:id="rId5" w:history="1">
        <w:r w:rsidR="004B140B" w:rsidRPr="00F937A6">
          <w:rPr>
            <w:rStyle w:val="Hyperlink"/>
            <w:rFonts w:ascii="Calibri" w:hAnsi="Calibri" w:cs="Calibri"/>
            <w:w w:val="105"/>
            <w:sz w:val="22"/>
            <w:szCs w:val="22"/>
          </w:rPr>
          <w:t>go.evolent.com/hmsa-program-changes-april-1-2026</w:t>
        </w:r>
      </w:hyperlink>
    </w:p>
    <w:p w14:paraId="3D9C8673" w14:textId="734F5D99" w:rsidR="000473F5" w:rsidRPr="00F937A6" w:rsidRDefault="00CE1F69" w:rsidP="000473F5">
      <w:pPr>
        <w:rPr>
          <w:rFonts w:ascii="Calibri" w:hAnsi="Calibri" w:cs="Calibri"/>
        </w:rPr>
      </w:pPr>
      <w:r>
        <w:rPr>
          <w:rFonts w:ascii="Calibri" w:hAnsi="Calibri" w:cs="Calibri"/>
        </w:rPr>
        <w:t>You can find the d</w:t>
      </w:r>
      <w:r w:rsidR="000473F5" w:rsidRPr="00F937A6">
        <w:rPr>
          <w:rFonts w:ascii="Calibri" w:hAnsi="Calibri" w:cs="Calibri"/>
        </w:rPr>
        <w:t xml:space="preserve">etails of these changes in the </w:t>
      </w:r>
      <w:hyperlink r:id="rId6" w:history="1">
        <w:r w:rsidR="000473F5" w:rsidRPr="00CE1F69">
          <w:rPr>
            <w:rStyle w:val="Hyperlink"/>
            <w:rFonts w:ascii="Calibri" w:hAnsi="Calibri" w:cs="Calibri"/>
          </w:rPr>
          <w:t xml:space="preserve">February issue of HMSA’s </w:t>
        </w:r>
        <w:proofErr w:type="spellStart"/>
        <w:r w:rsidR="000473F5" w:rsidRPr="00CE1F69">
          <w:rPr>
            <w:rStyle w:val="Hyperlink"/>
            <w:rFonts w:ascii="Calibri" w:hAnsi="Calibri" w:cs="Calibri"/>
          </w:rPr>
          <w:t>HealthPro</w:t>
        </w:r>
        <w:proofErr w:type="spellEnd"/>
        <w:r w:rsidR="000473F5" w:rsidRPr="00CE1F69">
          <w:rPr>
            <w:rStyle w:val="Hyperlink"/>
            <w:rFonts w:ascii="Calibri" w:hAnsi="Calibri" w:cs="Calibri"/>
          </w:rPr>
          <w:t xml:space="preserve"> News</w:t>
        </w:r>
      </w:hyperlink>
      <w:r w:rsidR="000473F5" w:rsidRPr="00F937A6">
        <w:rPr>
          <w:rFonts w:ascii="Calibri" w:hAnsi="Calibri" w:cs="Calibri"/>
        </w:rPr>
        <w:t>. Additionally</w:t>
      </w:r>
      <w:r>
        <w:rPr>
          <w:rFonts w:ascii="Calibri" w:hAnsi="Calibri" w:cs="Calibri"/>
        </w:rPr>
        <w:t>,</w:t>
      </w:r>
      <w:r w:rsidR="000473F5" w:rsidRPr="00F937A6">
        <w:rPr>
          <w:rFonts w:ascii="Calibri" w:hAnsi="Calibri" w:cs="Calibri"/>
        </w:rPr>
        <w:t xml:space="preserve"> mail, email, and fax notifications have been sent to providers </w:t>
      </w:r>
      <w:r w:rsidR="00921353">
        <w:rPr>
          <w:rFonts w:ascii="Calibri" w:hAnsi="Calibri" w:cs="Calibri"/>
        </w:rPr>
        <w:t>affected</w:t>
      </w:r>
      <w:r w:rsidR="000473F5" w:rsidRPr="00F937A6">
        <w:rPr>
          <w:rFonts w:ascii="Calibri" w:hAnsi="Calibri" w:cs="Calibri"/>
        </w:rPr>
        <w:t xml:space="preserve"> by the </w:t>
      </w:r>
      <w:r w:rsidR="007E4001">
        <w:rPr>
          <w:rFonts w:ascii="Calibri" w:hAnsi="Calibri" w:cs="Calibri"/>
        </w:rPr>
        <w:t>changes</w:t>
      </w:r>
      <w:r w:rsidR="000473F5" w:rsidRPr="00F937A6">
        <w:rPr>
          <w:rFonts w:ascii="Calibri" w:hAnsi="Calibri" w:cs="Calibri"/>
        </w:rPr>
        <w:t>.</w:t>
      </w:r>
    </w:p>
    <w:p w14:paraId="2AB00268" w14:textId="05D786EE" w:rsidR="000473F5" w:rsidRPr="00F937A6" w:rsidRDefault="000473F5" w:rsidP="000473F5">
      <w:pPr>
        <w:rPr>
          <w:rFonts w:ascii="Calibri" w:hAnsi="Calibri" w:cs="Calibri"/>
        </w:rPr>
      </w:pPr>
      <w:r w:rsidRPr="00F937A6">
        <w:rPr>
          <w:rFonts w:ascii="Calibri" w:hAnsi="Calibri" w:cs="Calibri"/>
        </w:rPr>
        <w:t xml:space="preserve">We appreciate your attention and partnership as we work together to implement these important updates. </w:t>
      </w:r>
    </w:p>
    <w:p w14:paraId="15FA6B45" w14:textId="45034D0F" w:rsidR="005A46E8" w:rsidRPr="000473F5" w:rsidRDefault="005A46E8" w:rsidP="000473F5"/>
    <w:sectPr w:rsidR="005A46E8" w:rsidRPr="00047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398F"/>
    <w:multiLevelType w:val="hybridMultilevel"/>
    <w:tmpl w:val="B9301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F421DE"/>
    <w:multiLevelType w:val="hybridMultilevel"/>
    <w:tmpl w:val="00340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C5472A"/>
    <w:multiLevelType w:val="hybridMultilevel"/>
    <w:tmpl w:val="CC28D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B641A6"/>
    <w:multiLevelType w:val="hybridMultilevel"/>
    <w:tmpl w:val="65C49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6652465">
    <w:abstractNumId w:val="0"/>
  </w:num>
  <w:num w:numId="2" w16cid:durableId="489561634">
    <w:abstractNumId w:val="1"/>
  </w:num>
  <w:num w:numId="3" w16cid:durableId="1577975872">
    <w:abstractNumId w:val="2"/>
  </w:num>
  <w:num w:numId="4" w16cid:durableId="2341238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F48"/>
    <w:rsid w:val="000473F5"/>
    <w:rsid w:val="000B1F48"/>
    <w:rsid w:val="000B4ACF"/>
    <w:rsid w:val="0026692E"/>
    <w:rsid w:val="003C48F1"/>
    <w:rsid w:val="004B140B"/>
    <w:rsid w:val="005A46E8"/>
    <w:rsid w:val="007E4001"/>
    <w:rsid w:val="008E4D3E"/>
    <w:rsid w:val="00921353"/>
    <w:rsid w:val="00CE1F69"/>
    <w:rsid w:val="00D40017"/>
    <w:rsid w:val="00D44F31"/>
    <w:rsid w:val="00F93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48144"/>
  <w15:chartTrackingRefBased/>
  <w15:docId w15:val="{62218E30-1879-4523-9E83-086840854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1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1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F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140B"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CE1F69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CE1F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orestuff.s3-accelerate.amazonaws.com/14017_165331323?response-content-disposition=inline%3B%20filename%3D%221185-1660650%2520HealthPro%2520News%2520February%25202026%2520%2528SF%2529.pdf%22%3B%20filename%2A%3DUTF-8%27%271185-1660650%2520HealthPro%2520News%2520February%25202026%2520%2528SF%2529.pdf&amp;AWSAccessKeyId=AKIAVSTDGYGYTKB5CTOB&amp;Expires=1804201844&amp;Signature=K8JOElT%2BAMXgKkyIVrDzJJxTCVY%3D" TargetMode="External"/><Relationship Id="rId5" Type="http://schemas.openxmlformats.org/officeDocument/2006/relationships/hyperlink" Target="https://go.evolent.com/hmsa-program-changes-april-1-202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788</Characters>
  <Application>Microsoft Office Word</Application>
  <DocSecurity>4</DocSecurity>
  <Lines>16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 Ko Thein</dc:creator>
  <cp:keywords/>
  <dc:description/>
  <cp:lastModifiedBy>Taylor Hazama</cp:lastModifiedBy>
  <cp:revision>2</cp:revision>
  <dcterms:created xsi:type="dcterms:W3CDTF">2026-03-05T18:02:00Z</dcterms:created>
  <dcterms:modified xsi:type="dcterms:W3CDTF">2026-03-05T18:02:00Z</dcterms:modified>
</cp:coreProperties>
</file>