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600"/>
      </w:pPr>
      <w:r>
        <w:t xml:space="preserve"/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F3864"/>
          <w:sz w:val="64"/>
          <w:szCs w:val="64"/>
        </w:rPr>
        <w:t xml:space="preserve">HYBRID MATH ROADMAP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color w:val="2E75B6"/>
          <w:sz w:val="34"/>
          <w:szCs w:val="34"/>
        </w:rPr>
        <w:t xml:space="preserve">for Machine Learning, AI &amp; Deep Learning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1F3864"/>
                <w:sz w:val="22"/>
                <w:szCs w:val="22"/>
              </w:rPr>
              <w:t xml:space="preserve">Learn Math Just-in-Time • Apply It Immediately • Code Everything</w:t>
            </w:r>
          </w:p>
          <w:p>
            <w:pPr>
              <w:spacing w:after="40" w:before="40"/>
              <w:jc w:val="center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A battle-tested, execution-first approach to mastering the math behind ML/AI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40" w:before="4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6 Phases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Daily System  </w:t>
      </w:r>
      <w:r>
        <w:rPr>
          <w:rFonts w:ascii="Arial" w:cs="Arial" w:eastAsia="Arial" w:hAnsi="Arial"/>
          <w:color w:val="CCCCCC"/>
          <w:sz w:val="22"/>
          <w:szCs w:val="22"/>
        </w:rPr>
        <w:t xml:space="preserve">  •  </w:t>
      </w: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  Zero Fluff</w:t>
      </w:r>
    </w:p>
    <w:p>
      <w:pPr>
        <w:spacing w:after="0" w:before="40"/>
      </w:pPr>
      <w:r>
        <w:t xml:space="preserve"/>
      </w:r>
    </w:p>
    <w:p>
      <w:pPr>
        <w:spacing w:after="20" w:before="20"/>
        <w:jc w:val="center"/>
      </w:pPr>
      <w:r>
        <w:rPr>
          <w:rFonts w:ascii="Arial" w:cs="Arial" w:eastAsia="Arial" w:hAnsi="Arial"/>
          <w:i/>
          <w:iCs/>
          <w:color w:val="CCCCCC"/>
          <w:sz w:val="18"/>
          <w:szCs w:val="18"/>
        </w:rPr>
        <w:t xml:space="preserve">2025  |  Version 1.0</w:t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  Quick Introduction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Why Math Matters in ML/AI</w:t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Machine learning is applied mathematics. Without it, you are just calling functions you don't understand.</w:t>
      </w:r>
    </w:p>
    <w:p>
      <w:pPr>
        <w:spacing w:after="0" w:before="4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Every model is a mathematical function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Training = mathematical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Predictions = matrix multiplications + nonlinearities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Evaluation = statistical measurement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Problem with Traditional Learning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thick" w:color="C55A11" w:sz="16"/>
              <w:bottom w:val="single" w:color="C55A11" w:sz="1"/>
              <w:right w:val="single" w:color="C55A11" w:sz="1"/>
            </w:tcBorders>
            <w:shd w:fill="FCE4D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❌  Most courses say: 'Learn all of calculus → then do ML'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❌  This leads to months of abstract math with no context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❌  You forget 90% before you ever use it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What Hybrid Learning Means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6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✅  Learn math exactly when you need it for an ML topic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✅  Always connect math to a real ML use case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✅  Code it immediately — no passive studying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✅  Revise math only as needed, not in isolation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  The Core Strategy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Golden Rule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Never study math before you need it. Study it the moment you need it.</w:t>
            </w:r>
          </w:p>
        </w:tc>
      </w:tr>
    </w:tbl>
    <w:p>
      <w:pPr>
        <w:spacing w:after="0" w:before="10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The Workflow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1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2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3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 4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🤖  Pick ML Topic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📐  Find Required Math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💻  Practice in Code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20"/>
              <w:bottom w:type="dxa" w:w="12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🚀  Apply in ML</w:t>
            </w:r>
          </w:p>
        </w:tc>
      </w:tr>
      <w:tr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e.g. Linear Regression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Derivatives &amp; Slope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Compute in NumPy/Python</w:t>
            </w:r>
          </w:p>
        </w:tc>
        <w:tc>
          <w:tcPr>
            <w:tcW w:type="dxa" w:w="23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Build &amp; train the model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  The Roadmap</w:t>
      </w:r>
    </w:p>
    <w:p>
      <w:pPr>
        <w:spacing w:after="12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Six phases, executed in order. Each phase unlocks the next.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E8F5"/>
                <w:sz w:val="22"/>
                <w:szCs w:val="22"/>
              </w:rPr>
              <w:t xml:space="preserve">Phase 1: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Data Understanding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🤖  ML /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Pandas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EDA (Exploratory Data Analysis)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Data cleaning &amp; inspection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📐  Math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Mean, Median, Mode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Variance &amp; Standard Deviation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IQR &amp; Outlier Detection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⚡ 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Compute stats on Titanic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 .describe() and .groupby()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Plot distributions with matplotlib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546E6A" w:sz="1"/>
              <w:left w:val="single" w:color="546E6A" w:sz="1"/>
              <w:bottom w:val="single" w:color="546E6A" w:sz="1"/>
              <w:right w:val="single" w:color="546E6A" w:sz="1"/>
            </w:tcBorders>
            <w:shd w:fill="546E6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E8F5"/>
                <w:sz w:val="22"/>
                <w:szCs w:val="22"/>
              </w:rPr>
              <w:t xml:space="preserve">Phase 2: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AI Basics &amp; Problem Solving</w:t>
            </w:r>
          </w:p>
        </w:tc>
      </w:tr>
      <w:tr>
        <w:tc>
          <w:tcPr>
            <w:tcW w:type="dxa" w:w="3120"/>
            <w:tcBorders>
              <w:top w:val="single" w:color="546E6A" w:sz="1"/>
              <w:left w:val="single" w:color="546E6A" w:sz="1"/>
              <w:bottom w:val="single" w:color="546E6A" w:sz="1"/>
              <w:right w:val="single" w:color="546E6A" w:sz="1"/>
            </w:tcBorders>
            <w:shd w:fill="F5F5F5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546E6A"/>
                <w:sz w:val="19"/>
                <w:szCs w:val="19"/>
              </w:rPr>
              <w:t xml:space="preserve">🤖  ML /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Search algorithms (BFS, DFS, A*)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State spaces &amp; problem formulation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Intro to agents</w:t>
            </w:r>
          </w:p>
        </w:tc>
        <w:tc>
          <w:tcPr>
            <w:tcW w:type="dxa" w:w="3120"/>
            <w:tcBorders>
              <w:top w:val="single" w:color="546E6A" w:sz="1"/>
              <w:left w:val="single" w:color="546E6A" w:sz="1"/>
              <w:bottom w:val="single" w:color="546E6A" w:sz="1"/>
              <w:right w:val="single" w:color="546E6A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546E6A"/>
                <w:sz w:val="19"/>
                <w:szCs w:val="19"/>
              </w:rPr>
              <w:t xml:space="preserve">📐  Math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Minimal — focus on logic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Basic graph theory (optional)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Conditional reasoning</w:t>
            </w:r>
          </w:p>
        </w:tc>
        <w:tc>
          <w:tcPr>
            <w:tcW w:type="dxa" w:w="3120"/>
            <w:tcBorders>
              <w:top w:val="single" w:color="546E6A" w:sz="1"/>
              <w:left w:val="single" w:color="546E6A" w:sz="1"/>
              <w:bottom w:val="single" w:color="546E6A" w:sz="1"/>
              <w:right w:val="single" w:color="546E6A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546E6A"/>
                <w:sz w:val="19"/>
                <w:szCs w:val="19"/>
              </w:rPr>
              <w:t xml:space="preserve">⚡ 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Implement BFS in Python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Solve simple puzzle problems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Study AI agent frameworks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7030A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E8F5"/>
                <w:sz w:val="22"/>
                <w:szCs w:val="22"/>
              </w:rPr>
              <w:t xml:space="preserve">Phase 3: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Probability &amp; Classification</w:t>
            </w:r>
          </w:p>
        </w:tc>
      </w:tr>
      <w:tr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5EE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🤖  ML /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Naive Bayes classifier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Binary classification basics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Confusion matrix, precision, recall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📐  Math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Basic probability (P(A))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Conditional probability P(A|B)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Bayes Theorem</w:t>
            </w:r>
          </w:p>
        </w:tc>
        <w:tc>
          <w:tcPr>
            <w:tcW w:type="dxa" w:w="3120"/>
            <w:tcBorders>
              <w:top w:val="single" w:color="7030A0" w:sz="1"/>
              <w:left w:val="single" w:color="7030A0" w:sz="1"/>
              <w:bottom w:val="single" w:color="7030A0" w:sz="1"/>
              <w:right w:val="single" w:color="7030A0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7030A0"/>
                <w:sz w:val="19"/>
                <w:szCs w:val="19"/>
              </w:rPr>
              <w:t xml:space="preserve">⚡ 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Code Bayes from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Evaluate on a real dataset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Visualize probability distributions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37562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E8F5"/>
                <w:sz w:val="22"/>
                <w:szCs w:val="22"/>
              </w:rPr>
              <w:t xml:space="preserve">Phase 4: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Machine Learning Start</w:t>
            </w:r>
          </w:p>
        </w:tc>
      </w:tr>
      <w:tr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🤖  ML /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Linear Regression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Loss functions (MSE)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Model evaluation (R²)</w:t>
            </w:r>
          </w:p>
        </w:tc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📐  Math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Derivatives &amp; Slope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What 'minimize' means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Cost function intuition</w:t>
            </w:r>
          </w:p>
        </w:tc>
        <w:tc>
          <w:tcPr>
            <w:tcW w:type="dxa" w:w="3120"/>
            <w:tcBorders>
              <w:top w:val="single" w:color="375623" w:sz="1"/>
              <w:left w:val="single" w:color="375623" w:sz="1"/>
              <w:bottom w:val="single" w:color="375623" w:sz="1"/>
              <w:right w:val="single" w:color="375623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375623"/>
                <w:sz w:val="19"/>
                <w:szCs w:val="19"/>
              </w:rPr>
              <w:t xml:space="preserve">⚡ 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Derive cost function by hand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Implement linear regression in NumPy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Plot loss curve vs parameters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E8F5"/>
                <w:sz w:val="22"/>
                <w:szCs w:val="22"/>
              </w:rPr>
              <w:t xml:space="preserve">Phase 5: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Optimization</w:t>
            </w:r>
          </w:p>
        </w:tc>
      </w:tr>
      <w:t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BF3FB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🤖  ML /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Gradient Descent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Stochastic Gradient Descent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Learning rate tuning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📐  Math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Gradient vectors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Partial derivatives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Jacobian matrix (intro)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2E75B6"/>
                <w:sz w:val="19"/>
                <w:szCs w:val="19"/>
              </w:rPr>
              <w:t xml:space="preserve">⚡ 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Implement gradient descent from scratch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Visualize learning rate effects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Apply to logistic regression</w:t>
            </w:r>
          </w:p>
        </w:tc>
      </w:tr>
    </w:tbl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9360"/>
            <w:gridSpan w:val="3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833C0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E8F5"/>
                <w:sz w:val="22"/>
                <w:szCs w:val="22"/>
              </w:rPr>
              <w:t xml:space="preserve">Phase 6: </w:t>
            </w: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Deep Learning</w:t>
            </w:r>
          </w:p>
        </w:tc>
      </w:tr>
      <w:tr>
        <w:tc>
          <w:tcPr>
            <w:tcW w:type="dxa" w:w="312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CE4D6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🤖  ML / AI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Neural network architecture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Backpropagation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Training loops</w:t>
            </w:r>
          </w:p>
        </w:tc>
        <w:tc>
          <w:tcPr>
            <w:tcW w:type="dxa" w:w="312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📐  Math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Chain rule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Matrix multiplication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Activation functions (sigmoid, ReLU)</w:t>
            </w:r>
          </w:p>
        </w:tc>
        <w:tc>
          <w:tcPr>
            <w:tcW w:type="dxa" w:w="3120"/>
            <w:tcBorders>
              <w:top w:val="single" w:color="833C00" w:sz="1"/>
              <w:left w:val="single" w:color="833C00" w:sz="1"/>
              <w:bottom w:val="single" w:color="833C00" w:sz="1"/>
              <w:right w:val="single" w:color="833C00" w:sz="1"/>
            </w:tcBorders>
            <w:shd w:fill="E2EFDA" w:val="clear"/>
            <w:tcMar>
              <w:top w:type="dxa" w:w="100"/>
              <w:left w:type="dxa" w:w="140"/>
              <w:bottom w:type="dxa" w:w="100"/>
              <w:right w:type="dxa" w:w="100"/>
            </w:tcMar>
          </w:tcPr>
          <w:p>
            <w:pPr>
              <w:spacing w:after="50" w:before="60"/>
            </w:pPr>
            <w:r>
              <w:rPr>
                <w:rFonts w:ascii="Arial" w:cs="Arial" w:eastAsia="Arial" w:hAnsi="Arial"/>
                <w:b/>
                <w:bCs/>
                <w:color w:val="833C00"/>
                <w:sz w:val="19"/>
                <w:szCs w:val="19"/>
              </w:rPr>
              <w:t xml:space="preserve">⚡  Action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Build a 2-layer net in NumPy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Implement backprop manually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Train on MNIST or similar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  Math → ML Connection Table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Every math concept you learn must map to a concrete ML use case.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Math Concept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ML Use Case</w:t>
            </w:r>
          </w:p>
        </w:tc>
        <w:tc>
          <w:tcPr>
            <w:tcW w:type="dxa" w:w="312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Mean / Median / Mode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Data understanding &amp; preprocessing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Variance &amp; Std Dev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Measuring data spread &amp; feature scaling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IQR &amp; Outliers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Cleaning data before training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Basic 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Likelihood of class membership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Conditional Probability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Naive Bayes classification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Bayes Theorem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Updating beliefs with evidence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Derivative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Rate of change of the loss function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Slope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Direction of model improvement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Gradient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Direction of steepest ascent/descent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Partial Derivatives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Gradient of loss w.r.t. each weight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Chain Rule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Backpropagation in neural networks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6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Matrix Multiplication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Forward pass in neural networks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Phase 6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  Daily Study System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Non-negotiable. Follow this every single day.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60"/>
        <w:gridCol w:w="3600"/>
      </w:tblGrid>
      <w:tr>
        <w:trPr>
          <w:tblHeader/>
        </w:trPr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 Block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Focus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45–60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🤖  ML / AI Study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Learn a new ML concept or build a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30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📐  Math (Just-In-Time)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Study only the math required for today's ML topic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15–30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💻  Practice &amp; Code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Implement everything — no passive reading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10 min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📓  Revision Note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Write 3 bullet points summarizing what you learned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6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⚠️  Total daily commitment: ~2 hours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📅  Weekly: Review your notes every Sunday (30 min)</w:t>
            </w:r>
          </w:p>
          <w:p>
            <w:pPr>
              <w:spacing w:after="40" w:before="40"/>
            </w:pPr>
            <w:r>
              <w:rPr>
                <w:rFonts w:ascii="Arial" w:cs="Arial" w:eastAsia="Arial" w:hAnsi="Arial"/>
                <w:color w:val="1F3864"/>
                <w:sz w:val="20"/>
                <w:szCs w:val="20"/>
              </w:rPr>
              <w:t xml:space="preserve">🔁  Monthly: Go back and re-implement Phase 1–2 concepts from memory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  Rules to Follow</w:t>
      </w:r>
    </w:p>
    <w:p>
      <w:pPr>
        <w:spacing w:after="0" w:before="4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Always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Connect every math concept to an ML application before studying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Code every concept — no exceptions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Ask: 'Where is this used in ML?' before solving any formula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Revise weekly — short review beats long cramming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Build projects at the end of each phase</w:t>
      </w:r>
    </w:p>
    <w:p>
      <w:pPr>
        <w:spacing w:after="0" w:before="60"/>
      </w:pPr>
      <w:r>
        <w:t xml:space="preserve"/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Never 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Don't study a math topic unless you have an immediate ML use for it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Don't skip the coding step — theory without code is useless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Don't move to the next phase until you can explain the current one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Don't over-study theory — 30 minutes of focused math is enough per day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Don't rely on tutorials — type the code yourself</w:t>
      </w:r>
    </w:p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  Common Mistakes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❌  Mistake</w:t>
            </w:r>
          </w:p>
        </w:tc>
        <w:tc>
          <w:tcPr>
            <w:tcW w:type="dxa" w:w="46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✅  Fix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Studying math in isolation for weeks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Pick an ML topic first, then learn its math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Watching hours of lectures passively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Code within 30 minutes of learning anything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Skipping probability — 'I'll do it later'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Do Phase 3 before any classification work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Memorizing formulas without understanding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Always derive and visualize formulas in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Jumping to deep learning too early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Complete Phases 1–5 first, sequentially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Ignoring linear algebra until too late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color w:val="595959"/>
                <w:sz w:val="19"/>
                <w:szCs w:val="19"/>
              </w:rPr>
              <w:t xml:space="preserve">Use NumPy arrays from Phase 1 — it builds intuition</w:t>
            </w:r>
          </w:p>
        </w:tc>
      </w:tr>
    </w:tbl>
    <w:p>
      <w:pPr>
        <w:spacing w:after="0" w:before="8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  Final Checklist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color w:val="595959"/>
          <w:sz w:val="20"/>
          <w:szCs w:val="20"/>
        </w:rPr>
        <w:t xml:space="preserve">Run through this at the end of every study session.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thick" w:color="2E75B6" w:sz="16"/>
              <w:bottom w:val="single" w:color="2E75B6" w:sz="1"/>
              <w:right w:val="single" w:color="2E75B6" w:sz="1"/>
            </w:tcBorders>
            <w:shd w:fill="EBF3FB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After Every Session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Can I explain this concept in plain English?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Do I know exactly where this math is used in ML?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Did I code it — not just read about it?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Can I write the implementation from scratch without looking it up?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thick" w:color="375623" w:sz="16"/>
              <w:bottom w:val="single" w:color="375623" w:sz="1"/>
              <w:right w:val="single" w:color="375623" w:sz="1"/>
            </w:tcBorders>
            <w:shd w:fill="E2EFDA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After Every Phase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Have I built at least one mini-project using this phase's concepts?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Can I teach this phase to someone else from scratch?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color w:val="595959"/>
                <w:sz w:val="20"/>
                <w:szCs w:val="20"/>
              </w:rPr>
              <w:t xml:space="preserve">Have I committed my code to GitHub?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pBdr>
          <w:top w:val="single" w:color="2E75B6" w:sz="6" w:space="8"/>
        </w:pBdr>
        <w:spacing w:after="120" w:before="12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The goal is not to master all mathematics. The goal is to build ML systems.</w:t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Do. Code. Apply. Repeat.</w:t>
      </w:r>
    </w:p>
    <w:p>
      <w:pPr>
        <w:spacing w:after="0" w:before="8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spacing w:after="0" w:before="80"/>
      <w:jc w:val="center"/>
    </w:pPr>
    <w:r>
      <w:rPr>
        <w:rFonts w:ascii="Arial" w:cs="Arial" w:eastAsia="Arial" w:hAnsi="Arial"/>
        <w:color w:val="CCCCCC"/>
        <w:sz w:val="16"/>
        <w:szCs w:val="16"/>
      </w:rPr>
      <w:t xml:space="preserve">Hybrid Math Roadmap  •  2025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/>
      </w:pBdr>
      <w:spacing w:after="100" w:before="0"/>
    </w:pPr>
    <w:r>
      <w:rPr>
        <w:rFonts w:ascii="Arial" w:cs="Arial" w:eastAsia="Arial" w:hAnsi="Arial"/>
        <w:b/>
        <w:bCs/>
        <w:color w:val="2E75B6"/>
        <w:sz w:val="16"/>
        <w:szCs w:val="16"/>
      </w:rPr>
      <w:t xml:space="preserve">Hybrid Math Roadmap for ML, AI &amp; Deep Learning  </w:t>
    </w:r>
    <w:r>
      <w:rPr>
        <w:rFonts w:ascii="Arial" w:cs="Arial" w:eastAsia="Arial" w:hAnsi="Arial"/>
        <w:color w:val="CCCCCC"/>
        <w:sz w:val="16"/>
        <w:szCs w:val="16"/>
      </w:rPr>
      <w:t xml:space="preserve">  |  Execution-First Edition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  <w:rPr>
        <w:rFonts w:ascii="Arial" w:cs="Arial" w:eastAsia="Arial" w:hAnsi="Arial"/>
        <w:color w:val="2E75B6"/>
      </w:rPr>
    </w:lvl>
    <w:lvl w:ilvl="1" w15:tentative="1">
      <w:start w:val="1"/>
      <w:numFmt w:val="bullet"/>
      <w:lvlText w:val="◦"/>
      <w:lvlJc w:val="left"/>
      <w:pPr>
        <w:ind w:left="1000" w:hanging="280"/>
      </w:pPr>
      <w:rPr>
        <w:rFonts w:ascii="Arial" w:cs="Arial" w:eastAsia="Arial" w:hAnsi="Arial"/>
        <w:color w:val="59595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9595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1F4D7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2026-04-05T02:02:05.315Z</dcterms:created>
  <dcterms:modified xsi:type="dcterms:W3CDTF">2026-04-05T02:02:05.315Z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