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7A59A" w14:textId="77777777" w:rsidR="007270FA" w:rsidRDefault="00E7784C">
      <w:pPr>
        <w:jc w:val="center"/>
      </w:pPr>
      <w:r>
        <w:rPr>
          <w:b/>
          <w:sz w:val="36"/>
        </w:rPr>
        <w:t>Processor Design: Datapath and Control</w:t>
      </w:r>
    </w:p>
    <w:p w14:paraId="5408E9B9" w14:textId="77777777" w:rsidR="007270FA" w:rsidRDefault="00E7784C">
      <w:pPr>
        <w:jc w:val="center"/>
      </w:pPr>
      <w:r>
        <w:t>Lecture-wise Simplified Notes by Slide Number</w:t>
      </w:r>
      <w:r>
        <w:br/>
        <w:t>For BS Computer Science Students</w:t>
      </w:r>
    </w:p>
    <w:p w14:paraId="74FB43CF" w14:textId="77777777" w:rsidR="007270FA" w:rsidRDefault="00E7784C">
      <w:pPr>
        <w:jc w:val="center"/>
      </w:pPr>
      <w:r>
        <w:rPr>
          <w:i/>
          <w:sz w:val="22"/>
        </w:rPr>
        <w:t>Course: Computer Architecture</w:t>
      </w:r>
    </w:p>
    <w:p w14:paraId="666541BA" w14:textId="77777777" w:rsidR="007270FA" w:rsidRDefault="007270FA"/>
    <w:p w14:paraId="55975B34" w14:textId="77777777" w:rsidR="007270FA" w:rsidRDefault="00E7784C">
      <w:r>
        <w:rPr>
          <w:b/>
          <w:sz w:val="28"/>
        </w:rPr>
        <w:t>Purpose of this handout</w:t>
      </w:r>
    </w:p>
    <w:p w14:paraId="2A92C38B" w14:textId="77777777" w:rsidR="007270FA" w:rsidRDefault="00E7784C">
      <w:pPr>
        <w:spacing w:after="120"/>
      </w:pPr>
      <w:r>
        <w:t xml:space="preserve">This handout converts the uploaded lecture slides on datapath and control into a </w:t>
      </w:r>
      <w:r>
        <w:t>clear, student-friendly study document. The goal is to help students understand what each slide means, why each hardware component is needed, and how a simple processor is built step by step.</w:t>
      </w:r>
    </w:p>
    <w:p w14:paraId="5B646351" w14:textId="77777777" w:rsidR="007270FA" w:rsidRDefault="00E7784C">
      <w:r>
        <w:rPr>
          <w:b/>
          <w:sz w:val="28"/>
        </w:rPr>
        <w:t>Learning outcomes</w:t>
      </w:r>
    </w:p>
    <w:p w14:paraId="354300A1" w14:textId="77777777" w:rsidR="007270FA" w:rsidRDefault="00E7784C">
      <w:pPr>
        <w:pStyle w:val="ListBullet"/>
      </w:pPr>
      <w:r>
        <w:t>Explain the difference between datapath and co</w:t>
      </w:r>
      <w:r>
        <w:t>ntrol.</w:t>
      </w:r>
    </w:p>
    <w:p w14:paraId="667BF109" w14:textId="77777777" w:rsidR="007270FA" w:rsidRDefault="00E7784C">
      <w:pPr>
        <w:pStyle w:val="ListBullet"/>
      </w:pPr>
      <w:r>
        <w:t>Describe the roles of the PC, register file, ALU, memory, muxes, and extenders.</w:t>
      </w:r>
    </w:p>
    <w:p w14:paraId="3BDACA39" w14:textId="77777777" w:rsidR="007270FA" w:rsidRDefault="00E7784C">
      <w:pPr>
        <w:pStyle w:val="ListBullet"/>
      </w:pPr>
      <w:r>
        <w:t>Understand how a simple MIPS-like datapath is built one instruction at a time.</w:t>
      </w:r>
    </w:p>
    <w:p w14:paraId="538CD262" w14:textId="77777777" w:rsidR="007270FA" w:rsidRDefault="00E7784C">
      <w:pPr>
        <w:pStyle w:val="ListBullet"/>
      </w:pPr>
      <w:r>
        <w:t>Explain how control signals determine the behavior of the datapath.</w:t>
      </w:r>
    </w:p>
    <w:p w14:paraId="5C6FE619" w14:textId="77777777" w:rsidR="007270FA" w:rsidRDefault="00E7784C">
      <w:pPr>
        <w:pStyle w:val="ListBullet"/>
      </w:pPr>
      <w:r>
        <w:t>Understand the basic i</w:t>
      </w:r>
      <w:r>
        <w:t>dea of exception handling and why single-cycle designs are slow.</w:t>
      </w:r>
    </w:p>
    <w:p w14:paraId="4BDB2785" w14:textId="77777777" w:rsidR="007270FA" w:rsidRDefault="00E7784C">
      <w:pPr>
        <w:spacing w:before="200" w:after="80"/>
      </w:pPr>
      <w:r>
        <w:rPr>
          <w:b/>
          <w:sz w:val="28"/>
        </w:rPr>
        <w:t>Slides 1–4: Introduction and course position</w:t>
      </w:r>
    </w:p>
    <w:p w14:paraId="3187FC5F" w14:textId="77777777" w:rsidR="007270FA" w:rsidRDefault="00E7784C">
      <w:pPr>
        <w:spacing w:after="20"/>
      </w:pPr>
      <w:r>
        <w:rPr>
          <w:b/>
        </w:rPr>
        <w:t>Slide 1 – Title slide</w:t>
      </w:r>
    </w:p>
    <w:p w14:paraId="48E9A74C" w14:textId="77777777" w:rsidR="007270FA" w:rsidRDefault="00E7784C">
      <w:pPr>
        <w:spacing w:after="120"/>
      </w:pPr>
      <w:r>
        <w:t>This slide introduces the lecture topic, “Processor Design: Datapath and Control.” It signals a shift from understanding ins</w:t>
      </w:r>
      <w:r>
        <w:t>tructions in theory to understanding the hardware that actually executes those instructions inside a processor.</w:t>
      </w:r>
    </w:p>
    <w:p w14:paraId="46C3DFD5" w14:textId="77777777" w:rsidR="007270FA" w:rsidRDefault="00E7784C">
      <w:pPr>
        <w:spacing w:after="20"/>
      </w:pPr>
      <w:r>
        <w:rPr>
          <w:b/>
        </w:rPr>
        <w:t>Slide 2 – Where we are in the course</w:t>
      </w:r>
    </w:p>
    <w:p w14:paraId="636EC452" w14:textId="77777777" w:rsidR="007270FA" w:rsidRDefault="00E7784C">
      <w:pPr>
        <w:spacing w:after="120"/>
      </w:pPr>
      <w:r>
        <w:t xml:space="preserve">The slide explains the course journey. Earlier, students learned what computer architecture is, what kinds </w:t>
      </w:r>
      <w:r>
        <w:t>of instructions exist, and how an ALU performs arithmetic and logic. Now, the lecture moves to complete processor design. In other words, the class is no longer looking at isolated pieces such as the ALU alone; it is now learning how those pieces are conne</w:t>
      </w:r>
      <w:r>
        <w:t>cted into a real CPU.</w:t>
      </w:r>
    </w:p>
    <w:p w14:paraId="2B6E64BE" w14:textId="77777777" w:rsidR="007270FA" w:rsidRDefault="00E7784C">
      <w:pPr>
        <w:spacing w:after="20"/>
      </w:pPr>
      <w:r>
        <w:rPr>
          <w:b/>
        </w:rPr>
        <w:t>Slide 3 – This unit: processor design</w:t>
      </w:r>
    </w:p>
    <w:p w14:paraId="451B9687" w14:textId="77777777" w:rsidR="007270FA" w:rsidRDefault="00E7784C">
      <w:pPr>
        <w:spacing w:after="120"/>
      </w:pPr>
      <w:r>
        <w:t>This slide outlines the major themes of the unit: datapath components and timing, registers and register files, memories, mapping an ISA to a datapath, control, and exceptions. Students should und</w:t>
      </w:r>
      <w:r>
        <w:t>erstand that processor design is not about one component only. It is about storage, computation, timing, data movement, and decision-making working together in a coordinated way.</w:t>
      </w:r>
    </w:p>
    <w:p w14:paraId="4E6A9A26" w14:textId="77777777" w:rsidR="007270FA" w:rsidRDefault="00E7784C">
      <w:pPr>
        <w:spacing w:after="20"/>
      </w:pPr>
      <w:r>
        <w:rPr>
          <w:b/>
        </w:rPr>
        <w:t>Slide 4 – Reading guidance</w:t>
      </w:r>
    </w:p>
    <w:p w14:paraId="6AA88D3A" w14:textId="77777777" w:rsidR="007270FA" w:rsidRDefault="00E7784C">
      <w:pPr>
        <w:spacing w:after="120"/>
      </w:pPr>
      <w:r>
        <w:t>The recommended reading reminds students that this</w:t>
      </w:r>
      <w:r>
        <w:t xml:space="preserve"> topic contains many examples and diagrams that reward careful revision. This lecture is highly cumulative, so missing one concept can make later diagrams harder to understand.</w:t>
      </w:r>
    </w:p>
    <w:p w14:paraId="5F3ED9B6" w14:textId="77777777" w:rsidR="007270FA" w:rsidRDefault="00E7784C">
      <w:pPr>
        <w:spacing w:before="200" w:after="80"/>
      </w:pPr>
      <w:r>
        <w:rPr>
          <w:b/>
          <w:sz w:val="28"/>
        </w:rPr>
        <w:t>Slides 5–6: Big picture of datapath and control</w:t>
      </w:r>
    </w:p>
    <w:p w14:paraId="09330DB0" w14:textId="77777777" w:rsidR="007270FA" w:rsidRDefault="00E7784C">
      <w:pPr>
        <w:spacing w:after="20"/>
      </w:pPr>
      <w:r>
        <w:rPr>
          <w:b/>
        </w:rPr>
        <w:lastRenderedPageBreak/>
        <w:t>Slide 5 – So you have an ALU…</w:t>
      </w:r>
    </w:p>
    <w:p w14:paraId="06A0C201" w14:textId="77777777" w:rsidR="007270FA" w:rsidRDefault="00E7784C">
      <w:pPr>
        <w:spacing w:after="120"/>
      </w:pPr>
      <w:r>
        <w:t>T</w:t>
      </w:r>
      <w:r>
        <w:t xml:space="preserve">his slide makes an important conceptual correction: a processor is much more than an ALU. The ALU can perform calculations, but a processor must also fetch instructions, read operands from registers, write back results, access memory for loads and stores, </w:t>
      </w:r>
      <w:r>
        <w:t>and support branches. The slide also describes the processor as a finite state machine that interprets an ISA. The main lesson is that the ALU is only one part of the full execution process.</w:t>
      </w:r>
    </w:p>
    <w:p w14:paraId="603F4228" w14:textId="77777777" w:rsidR="007270FA" w:rsidRDefault="00E7784C">
      <w:pPr>
        <w:spacing w:after="20"/>
      </w:pPr>
      <w:r>
        <w:rPr>
          <w:b/>
        </w:rPr>
        <w:t>Slide 6 – Datapath and control</w:t>
      </w:r>
    </w:p>
    <w:p w14:paraId="75D9CF4C" w14:textId="77777777" w:rsidR="007270FA" w:rsidRDefault="00E7784C">
      <w:pPr>
        <w:spacing w:after="120"/>
      </w:pPr>
      <w:r>
        <w:t xml:space="preserve">This is one of the most important </w:t>
      </w:r>
      <w:r>
        <w:t>slides in the lecture. It divides the processor into three ideas. The datapath is the hardware that stores, moves, and transforms data, such as registers, memories, muxes, and ALUs. Control is the set of signals that tells the datapath what to do. Fetch ge</w:t>
      </w:r>
      <w:r>
        <w:t>ts the instruction and leads into decode and execute. A simple way to remember this is: datapath is the machinery, while control is the decision-maker.</w:t>
      </w:r>
    </w:p>
    <w:p w14:paraId="3FF27D7C" w14:textId="77777777" w:rsidR="007270FA" w:rsidRDefault="00E7784C">
      <w:pPr>
        <w:spacing w:before="200" w:after="80"/>
      </w:pPr>
      <w:r>
        <w:rPr>
          <w:b/>
          <w:sz w:val="28"/>
        </w:rPr>
        <w:t>Slides 7–8: Starting from the ISA</w:t>
      </w:r>
    </w:p>
    <w:p w14:paraId="54C4E705" w14:textId="77777777" w:rsidR="007270FA" w:rsidRDefault="00E7784C">
      <w:pPr>
        <w:spacing w:after="20"/>
      </w:pPr>
      <w:r>
        <w:rPr>
          <w:b/>
        </w:rPr>
        <w:t>Slide 7 – Building a processor for an ISA</w:t>
      </w:r>
    </w:p>
    <w:p w14:paraId="20DF9704" w14:textId="77777777" w:rsidR="007270FA" w:rsidRDefault="00E7784C">
      <w:pPr>
        <w:spacing w:after="120"/>
      </w:pPr>
      <w:r>
        <w:t xml:space="preserve">The design process </w:t>
      </w:r>
      <w:r>
        <w:t>begins with the ISA. First, we examine what instructions the machine must support. Then, we ensure that the datapath contains enough hardware paths to execute every required instruction. Fetch is introduced as a comparatively straightforward step: the Prog</w:t>
      </w:r>
      <w:r>
        <w:t>ram Counter holds the next address, and instruction memory returns the instruction at that address.</w:t>
      </w:r>
    </w:p>
    <w:p w14:paraId="3CB13305" w14:textId="77777777" w:rsidR="007270FA" w:rsidRDefault="00E7784C">
      <w:pPr>
        <w:spacing w:after="20"/>
      </w:pPr>
      <w:r>
        <w:rPr>
          <w:b/>
        </w:rPr>
        <w:t>Slide 8 – Datapath for MIPS ISA</w:t>
      </w:r>
    </w:p>
    <w:p w14:paraId="74FF13FD" w14:textId="77777777" w:rsidR="007270FA" w:rsidRDefault="00E7784C">
      <w:pPr>
        <w:spacing w:after="120"/>
      </w:pPr>
      <w:r>
        <w:t>To keep the lecture manageable, the slides focus on a small representative set of MIPS-like instructions: add, addi, lw, sw,</w:t>
      </w:r>
      <w:r>
        <w:t xml:space="preserve"> beq, and j. These instructions are enough to demonstrate how datapath design works because many other instructions resemble one of these from a hardware viewpoint.</w:t>
      </w:r>
    </w:p>
    <w:p w14:paraId="78AED48E" w14:textId="77777777" w:rsidR="007270FA" w:rsidRDefault="00E7784C">
      <w:pPr>
        <w:spacing w:before="200" w:after="80"/>
      </w:pPr>
      <w:r>
        <w:rPr>
          <w:b/>
          <w:sz w:val="28"/>
        </w:rPr>
        <w:t>Slides 9–14: Hardware building blocks</w:t>
      </w:r>
    </w:p>
    <w:p w14:paraId="661D5155" w14:textId="77777777" w:rsidR="007270FA" w:rsidRDefault="00E7784C">
      <w:pPr>
        <w:spacing w:after="20"/>
      </w:pPr>
      <w:r>
        <w:rPr>
          <w:b/>
        </w:rPr>
        <w:t>Slide 9 – Review: a register</w:t>
      </w:r>
    </w:p>
    <w:p w14:paraId="0DC60C90" w14:textId="77777777" w:rsidR="007270FA" w:rsidRDefault="00E7784C">
      <w:pPr>
        <w:spacing w:after="120"/>
      </w:pPr>
      <w:r>
        <w:t>A register is a small, v</w:t>
      </w:r>
      <w:r>
        <w:t>ery fast storage element built from flip-flops. It stores one value and updates only when allowed by a clock and write enable. Students should remember that registers are essential because they temporarily hold important values during execution.</w:t>
      </w:r>
    </w:p>
    <w:p w14:paraId="01DCAC42" w14:textId="77777777" w:rsidR="007270FA" w:rsidRDefault="00E7784C">
      <w:pPr>
        <w:spacing w:after="20"/>
      </w:pPr>
      <w:r>
        <w:rPr>
          <w:b/>
        </w:rPr>
        <w:t>Slide 10 –</w:t>
      </w:r>
      <w:r>
        <w:rPr>
          <w:b/>
        </w:rPr>
        <w:t xml:space="preserve"> Uses of registers</w:t>
      </w:r>
    </w:p>
    <w:p w14:paraId="09C91F72" w14:textId="77777777" w:rsidR="007270FA" w:rsidRDefault="00E7784C">
      <w:pPr>
        <w:spacing w:after="120"/>
      </w:pPr>
      <w:r>
        <w:t>A single register is useful for special roles inside the processor. The most important example at this stage is the Program Counter, which stores the address of the next instruction to fetch. The slide also reminds students that not ever</w:t>
      </w:r>
      <w:r>
        <w:t>y register is visible to the programmer; some registers are purely internal to the processor.</w:t>
      </w:r>
    </w:p>
    <w:p w14:paraId="03C80620" w14:textId="77777777" w:rsidR="007270FA" w:rsidRDefault="00E7784C">
      <w:pPr>
        <w:spacing w:after="20"/>
      </w:pPr>
      <w:r>
        <w:rPr>
          <w:b/>
        </w:rPr>
        <w:t>Slide 11 – What about the ISA registers?</w:t>
      </w:r>
    </w:p>
    <w:p w14:paraId="2B9FBC74" w14:textId="77777777" w:rsidR="007270FA" w:rsidRDefault="00E7784C">
      <w:pPr>
        <w:spacing w:after="120"/>
      </w:pPr>
      <w:r>
        <w:t>This slide introduces the register file, which contains the architectural registers visible in the ISA. A typical MIPS-st</w:t>
      </w:r>
      <w:r>
        <w:t>yle register file has two read ports and one write port, which matches the needs of many instructions such as add. This means the processor can read two source registers at the same time and write one destination result back.</w:t>
      </w:r>
    </w:p>
    <w:p w14:paraId="2A0D79A0" w14:textId="77777777" w:rsidR="007270FA" w:rsidRDefault="00E7784C">
      <w:pPr>
        <w:spacing w:after="20"/>
      </w:pPr>
      <w:r>
        <w:rPr>
          <w:b/>
        </w:rPr>
        <w:t xml:space="preserve">Slide 12 – Register file with </w:t>
      </w:r>
      <w:r>
        <w:rPr>
          <w:b/>
        </w:rPr>
        <w:t>tri-state read ports</w:t>
      </w:r>
    </w:p>
    <w:p w14:paraId="61FFA6A5" w14:textId="77777777" w:rsidR="007270FA" w:rsidRDefault="00E7784C">
      <w:pPr>
        <w:spacing w:after="120"/>
      </w:pPr>
      <w:r>
        <w:lastRenderedPageBreak/>
        <w:t xml:space="preserve">This slide gives a lower-level implementation view of the register file. For study purposes, students do not need to memorize every wire. The key understanding is that the register file is organized so that register numbers select the </w:t>
      </w:r>
      <w:r>
        <w:t>required storage locations, and the chosen register values appear on the output ports.</w:t>
      </w:r>
    </w:p>
    <w:p w14:paraId="27A8F8A3" w14:textId="77777777" w:rsidR="007270FA" w:rsidRDefault="00E7784C">
      <w:pPr>
        <w:spacing w:after="20"/>
      </w:pPr>
      <w:r>
        <w:rPr>
          <w:b/>
        </w:rPr>
        <w:t>Slide 13 – Another useful component: memory</w:t>
      </w:r>
    </w:p>
    <w:p w14:paraId="18573FE3" w14:textId="77777777" w:rsidR="007270FA" w:rsidRDefault="00E7784C">
      <w:pPr>
        <w:spacing w:after="120"/>
      </w:pPr>
      <w:r>
        <w:t xml:space="preserve">Memory stores both instructions and data. Compared with registers, memory is much larger but slower. In this lecture, </w:t>
      </w:r>
      <w:r>
        <w:t>students should distinguish between instruction memory, which provides instructions during fetch, and data memory, which is accessed by load and store instructions.</w:t>
      </w:r>
    </w:p>
    <w:p w14:paraId="663AA38E" w14:textId="77777777" w:rsidR="007270FA" w:rsidRDefault="00E7784C">
      <w:pPr>
        <w:spacing w:after="20"/>
      </w:pPr>
      <w:r>
        <w:rPr>
          <w:b/>
        </w:rPr>
        <w:t>Slide 14 – Dramatis personae</w:t>
      </w:r>
    </w:p>
    <w:p w14:paraId="72A17259" w14:textId="77777777" w:rsidR="007270FA" w:rsidRDefault="00E7784C">
      <w:pPr>
        <w:spacing w:after="120"/>
      </w:pPr>
      <w:r>
        <w:t>This slide introduces the main hardware actors used later in t</w:t>
      </w:r>
      <w:r>
        <w:t>he datapath diagrams: PC, memory, register file, ALU, adders, muxes, sign extender, zero extender, AND gate, and shift-left-by-2 unit. Students should learn what each component does, because later diagrams simply combine these pieces into a larger machine.</w:t>
      </w:r>
    </w:p>
    <w:p w14:paraId="36ACB286" w14:textId="77777777" w:rsidR="007270FA" w:rsidRDefault="00E7784C">
      <w:pPr>
        <w:spacing w:before="200" w:after="80"/>
      </w:pPr>
      <w:r>
        <w:rPr>
          <w:b/>
          <w:sz w:val="28"/>
        </w:rPr>
        <w:t>Slides 15–24: Building the datapath one instruction at a time</w:t>
      </w:r>
    </w:p>
    <w:p w14:paraId="1A4991A1" w14:textId="77777777" w:rsidR="007270FA" w:rsidRDefault="00E7784C">
      <w:pPr>
        <w:spacing w:after="20"/>
      </w:pPr>
      <w:r>
        <w:rPr>
          <w:b/>
        </w:rPr>
        <w:t>Slide 15 – Let’s build a MIPS-like datapath</w:t>
      </w:r>
    </w:p>
    <w:p w14:paraId="136483E4" w14:textId="77777777" w:rsidR="007270FA" w:rsidRDefault="00E7784C">
      <w:pPr>
        <w:spacing w:after="120"/>
      </w:pPr>
      <w:r>
        <w:t>This is a transition slide. The lecture now stops introducing components in isolation and starts combining them into a working datapath.</w:t>
      </w:r>
    </w:p>
    <w:p w14:paraId="1224705D" w14:textId="77777777" w:rsidR="007270FA" w:rsidRDefault="00E7784C">
      <w:pPr>
        <w:spacing w:after="20"/>
      </w:pPr>
      <w:r>
        <w:rPr>
          <w:b/>
        </w:rPr>
        <w:t>Slide 16 – S</w:t>
      </w:r>
      <w:r>
        <w:rPr>
          <w:b/>
        </w:rPr>
        <w:t>tart with fetch</w:t>
      </w:r>
    </w:p>
    <w:p w14:paraId="1AF74B8C" w14:textId="77777777" w:rsidR="007270FA" w:rsidRDefault="00E7784C">
      <w:pPr>
        <w:spacing w:after="120"/>
      </w:pPr>
      <w:r>
        <w:t>The first part of the datapath is the fetch unit. It contains the Program Counter, instruction memory, and an adder that computes PC + 4. The reason for adding 4 instead of 1 is that MIPS instructions are 32 bits, or 4 bytes, long. Therefor</w:t>
      </w:r>
      <w:r>
        <w:t>e, the next instruction begins 4 bytes ahead in memory.</w:t>
      </w:r>
    </w:p>
    <w:p w14:paraId="1C19F056" w14:textId="77777777" w:rsidR="007270FA" w:rsidRDefault="00E7784C">
      <w:pPr>
        <w:spacing w:after="20"/>
      </w:pPr>
      <w:r>
        <w:rPr>
          <w:b/>
        </w:rPr>
        <w:t>Slide 17 – First instruction: add</w:t>
      </w:r>
    </w:p>
    <w:p w14:paraId="2A25C8BE" w14:textId="77777777" w:rsidR="007270FA" w:rsidRDefault="00E7784C">
      <w:pPr>
        <w:spacing w:after="120"/>
      </w:pPr>
      <w:r>
        <w:t>To support add rd, rs, rt, the datapath needs the register file and the ALU. The processor fetches the instruction, reads the two source registers, sends them into th</w:t>
      </w:r>
      <w:r>
        <w:t>e ALU, performs addition, and writes the result back into the destination register. This is the first clear example of how instruction fields are connected to hardware structures.</w:t>
      </w:r>
    </w:p>
    <w:p w14:paraId="0692EF07" w14:textId="77777777" w:rsidR="007270FA" w:rsidRDefault="00E7784C">
      <w:pPr>
        <w:spacing w:after="20"/>
      </w:pPr>
      <w:r>
        <w:rPr>
          <w:b/>
        </w:rPr>
        <w:t>Slide 18 – Second instruction: addi</w:t>
      </w:r>
    </w:p>
    <w:p w14:paraId="4DE89664" w14:textId="77777777" w:rsidR="007270FA" w:rsidRDefault="00E7784C">
      <w:pPr>
        <w:spacing w:after="120"/>
      </w:pPr>
      <w:r>
        <w:t xml:space="preserve">The instruction addi is similar to add, </w:t>
      </w:r>
      <w:r>
        <w:t>but one input is an immediate constant instead of a second source register. Therefore, the datapath must include a sign extension unit to widen the immediate and a mux so that the ALU can choose whether its second input comes from a register or from the ex</w:t>
      </w:r>
      <w:r>
        <w:t>tended immediate. The destination also changes from rd to rt.</w:t>
      </w:r>
    </w:p>
    <w:p w14:paraId="6EDE52AB" w14:textId="77777777" w:rsidR="007270FA" w:rsidRDefault="00E7784C">
      <w:pPr>
        <w:spacing w:after="20"/>
      </w:pPr>
      <w:r>
        <w:rPr>
          <w:b/>
        </w:rPr>
        <w:t>Slide 19 – Third instruction: lw</w:t>
      </w:r>
    </w:p>
    <w:p w14:paraId="621649E1" w14:textId="77777777" w:rsidR="007270FA" w:rsidRDefault="00E7784C">
      <w:pPr>
        <w:spacing w:after="120"/>
      </w:pPr>
      <w:r>
        <w:t xml:space="preserve">The lw instruction introduces data memory. The ALU is used first to compute the effective address by adding the base register and the sign-extended offset. Then </w:t>
      </w:r>
      <w:r>
        <w:t>data memory is read, and a write-back mux chooses memory output, rather than ALU output, for the value that is written into the destination register.</w:t>
      </w:r>
    </w:p>
    <w:p w14:paraId="0C1D1BFA" w14:textId="77777777" w:rsidR="007270FA" w:rsidRDefault="00E7784C">
      <w:pPr>
        <w:spacing w:after="20"/>
      </w:pPr>
      <w:r>
        <w:rPr>
          <w:b/>
        </w:rPr>
        <w:t>Slide 20 – Fourth instruction: sw</w:t>
      </w:r>
    </w:p>
    <w:p w14:paraId="53C6F420" w14:textId="77777777" w:rsidR="007270FA" w:rsidRDefault="00E7784C">
      <w:pPr>
        <w:spacing w:after="120"/>
      </w:pPr>
      <w:r>
        <w:t xml:space="preserve">The sw instruction also computes an address using the ALU, but </w:t>
      </w:r>
      <w:r>
        <w:t xml:space="preserve">instead of reading data memory and writing a register, it takes data from a register and writes it into memory. This means the datapath </w:t>
      </w:r>
      <w:r>
        <w:lastRenderedPageBreak/>
        <w:t>needs a path from the second register output to the data memory input, and the register file write enable must be turned</w:t>
      </w:r>
      <w:r>
        <w:t xml:space="preserve"> off.</w:t>
      </w:r>
    </w:p>
    <w:p w14:paraId="12905335" w14:textId="77777777" w:rsidR="007270FA" w:rsidRDefault="00E7784C">
      <w:pPr>
        <w:spacing w:after="20"/>
      </w:pPr>
      <w:r>
        <w:rPr>
          <w:b/>
        </w:rPr>
        <w:t>Slide 21 – Fifth instruction: beq</w:t>
      </w:r>
    </w:p>
    <w:p w14:paraId="45D4DB17" w14:textId="77777777" w:rsidR="007270FA" w:rsidRDefault="00E7784C">
      <w:pPr>
        <w:spacing w:after="120"/>
      </w:pPr>
      <w:r>
        <w:t>The beq instruction adds control-flow hardware. The datapath needs to compare two registers, compute the branch target address, and choose between the normal next PC and the branch target. The shift-left-by-2 unit ex</w:t>
      </w:r>
      <w:r>
        <w:t>ists because branch offsets are expressed in words, while memory addresses are in bytes.</w:t>
      </w:r>
    </w:p>
    <w:p w14:paraId="11E5DC19" w14:textId="77777777" w:rsidR="007270FA" w:rsidRDefault="00E7784C">
      <w:pPr>
        <w:spacing w:after="20"/>
      </w:pPr>
      <w:r>
        <w:rPr>
          <w:b/>
        </w:rPr>
        <w:t>Slide 22 – Sixth instruction: j</w:t>
      </w:r>
    </w:p>
    <w:p w14:paraId="3A395D49" w14:textId="77777777" w:rsidR="007270FA" w:rsidRDefault="00E7784C">
      <w:pPr>
        <w:spacing w:after="120"/>
      </w:pPr>
      <w:r>
        <w:t>The j instruction is an unconditional control-flow instruction. It requires hardware to form a jump target and another mux on the PC pa</w:t>
      </w:r>
      <w:r>
        <w:t>th so that the new PC can come from the jump destination instead of from PC + 4 or a branch target.</w:t>
      </w:r>
    </w:p>
    <w:p w14:paraId="45BC87D2" w14:textId="77777777" w:rsidR="007270FA" w:rsidRDefault="00E7784C">
      <w:pPr>
        <w:spacing w:after="20"/>
      </w:pPr>
      <w:r>
        <w:rPr>
          <w:b/>
        </w:rPr>
        <w:t>Slide 23 – Additional instructions</w:t>
      </w:r>
    </w:p>
    <w:p w14:paraId="6CB35602" w14:textId="77777777" w:rsidR="007270FA" w:rsidRDefault="00E7784C">
      <w:pPr>
        <w:spacing w:after="120"/>
      </w:pPr>
      <w:r>
        <w:t>This slide explains how other instructions such as sll, slt, jal, and jr would require additional datapath support. The k</w:t>
      </w:r>
      <w:r>
        <w:t>ey lesson is that each new instruction may demand a new data path, a new mux input, or a new write-back source.</w:t>
      </w:r>
    </w:p>
    <w:p w14:paraId="36F778F2" w14:textId="77777777" w:rsidR="007270FA" w:rsidRDefault="00E7784C">
      <w:pPr>
        <w:spacing w:after="20"/>
      </w:pPr>
      <w:r>
        <w:rPr>
          <w:b/>
        </w:rPr>
        <w:t>Slide 24 – Clock timing</w:t>
      </w:r>
    </w:p>
    <w:p w14:paraId="4EE7BD3F" w14:textId="77777777" w:rsidR="007270FA" w:rsidRDefault="00E7784C">
      <w:pPr>
        <w:spacing w:after="120"/>
      </w:pPr>
      <w:r>
        <w:t>A datapath can be logically correct and still fail if the timing is wrong. This slide warns about races and about writin</w:t>
      </w:r>
      <w:r>
        <w:t>g and reading values on the same clock edge. Students should remember that hardware design is not only about connections; it is also about when signals change.</w:t>
      </w:r>
    </w:p>
    <w:p w14:paraId="2B53F1DB" w14:textId="77777777" w:rsidR="007270FA" w:rsidRDefault="00E7784C">
      <w:pPr>
        <w:spacing w:before="200" w:after="80"/>
      </w:pPr>
      <w:r>
        <w:rPr>
          <w:b/>
          <w:sz w:val="28"/>
        </w:rPr>
        <w:t>Slides 25–35: Control design</w:t>
      </w:r>
    </w:p>
    <w:p w14:paraId="4E721B7A" w14:textId="77777777" w:rsidR="007270FA" w:rsidRDefault="00E7784C">
      <w:pPr>
        <w:spacing w:after="20"/>
      </w:pPr>
      <w:r>
        <w:rPr>
          <w:b/>
        </w:rPr>
        <w:t>Slide 25 – Transition to control</w:t>
      </w:r>
    </w:p>
    <w:p w14:paraId="0A94E4A6" w14:textId="77777777" w:rsidR="007270FA" w:rsidRDefault="00E7784C">
      <w:pPr>
        <w:spacing w:after="120"/>
      </w:pPr>
      <w:r>
        <w:t>This slide revisits the unit map a</w:t>
      </w:r>
      <w:r>
        <w:t>nd shifts the lecture focus toward control. At this point, the datapath exists, but it still needs signals that tell it how to behave for each instruction.</w:t>
      </w:r>
    </w:p>
    <w:p w14:paraId="0D14792B" w14:textId="77777777" w:rsidR="007270FA" w:rsidRDefault="00E7784C">
      <w:pPr>
        <w:spacing w:after="20"/>
      </w:pPr>
      <w:r>
        <w:rPr>
          <w:b/>
        </w:rPr>
        <w:t>Slide 26 – What is control?</w:t>
      </w:r>
    </w:p>
    <w:p w14:paraId="65791753" w14:textId="77777777" w:rsidR="007270FA" w:rsidRDefault="00E7784C">
      <w:pPr>
        <w:spacing w:after="120"/>
      </w:pPr>
      <w:r>
        <w:t>Control is the collection of signals that steers data through the datapa</w:t>
      </w:r>
      <w:r>
        <w:t>th. These signals may select mux inputs, enable writing into registers, choose the ALU operation, enable memory writes, or decide whether to branch or jump. The simplified datapath in the slides uses nine control signals, but real processors use many more.</w:t>
      </w:r>
    </w:p>
    <w:p w14:paraId="7180A789" w14:textId="77777777" w:rsidR="007270FA" w:rsidRDefault="00E7784C">
      <w:pPr>
        <w:spacing w:after="20"/>
      </w:pPr>
      <w:r>
        <w:rPr>
          <w:b/>
        </w:rPr>
        <w:t>Slide 27 – Example: control for add</w:t>
      </w:r>
    </w:p>
    <w:p w14:paraId="6FA8318C" w14:textId="77777777" w:rsidR="007270FA" w:rsidRDefault="00E7784C">
      <w:pPr>
        <w:spacing w:after="120"/>
      </w:pPr>
      <w:r>
        <w:t>This slide shows the specific settings used when executing add. Register writing is enabled, the destination is selected as rd, the ALU takes both operands from registers, and memory write, branch, and jump are disabled</w:t>
      </w:r>
      <w:r>
        <w:t>. The key idea is that the hardware is the same, but the control pattern activates only the paths needed for add.</w:t>
      </w:r>
    </w:p>
    <w:p w14:paraId="2281AE97" w14:textId="77777777" w:rsidR="007270FA" w:rsidRDefault="00E7784C">
      <w:pPr>
        <w:spacing w:after="20"/>
      </w:pPr>
      <w:r>
        <w:rPr>
          <w:b/>
        </w:rPr>
        <w:t>Slides 28–29 – Example: control for sw</w:t>
      </w:r>
    </w:p>
    <w:p w14:paraId="64138B87" w14:textId="77777777" w:rsidR="007270FA" w:rsidRDefault="00E7784C">
      <w:pPr>
        <w:spacing w:after="120"/>
      </w:pPr>
      <w:r>
        <w:t>For sw, register write is disabled, ALU input B comes from the immediate, and data memory write is enab</w:t>
      </w:r>
      <w:r>
        <w:t>led. Some signals are marked as don’t care because their values do not matter for the correct execution of this instruction. Students should understand that different instructions can reuse the same datapath while changing only a few control signals.</w:t>
      </w:r>
    </w:p>
    <w:p w14:paraId="5CDCAE7B" w14:textId="77777777" w:rsidR="007270FA" w:rsidRDefault="00E7784C">
      <w:pPr>
        <w:spacing w:after="20"/>
      </w:pPr>
      <w:r>
        <w:rPr>
          <w:b/>
        </w:rPr>
        <w:t>Slide</w:t>
      </w:r>
      <w:r>
        <w:rPr>
          <w:b/>
        </w:rPr>
        <w:t xml:space="preserve"> 30 – Example: control for beq</w:t>
      </w:r>
    </w:p>
    <w:p w14:paraId="191E88DE" w14:textId="77777777" w:rsidR="007270FA" w:rsidRDefault="00E7784C">
      <w:pPr>
        <w:spacing w:after="120"/>
      </w:pPr>
      <w:r>
        <w:lastRenderedPageBreak/>
        <w:t>For beq, the processor does not write a register or data memory. Instead, it uses the ALU for comparison and activates branch control logic. This highlights that branch instructions are different from arithmetic instructions:</w:t>
      </w:r>
      <w:r>
        <w:t xml:space="preserve"> their main result is a change in control flow, not a stored numeric value.</w:t>
      </w:r>
    </w:p>
    <w:p w14:paraId="43755A81" w14:textId="77777777" w:rsidR="007270FA" w:rsidRDefault="00E7784C">
      <w:pPr>
        <w:spacing w:after="20"/>
      </w:pPr>
      <w:r>
        <w:rPr>
          <w:b/>
        </w:rPr>
        <w:t>Slide 31 – How is control implemented?</w:t>
      </w:r>
    </w:p>
    <w:p w14:paraId="081DE700" w14:textId="77777777" w:rsidR="007270FA" w:rsidRDefault="00E7784C">
      <w:pPr>
        <w:spacing w:after="120"/>
      </w:pPr>
      <w:r>
        <w:t>This slide asks an important design question: where do the control signals come from? It introduces the control block as something that takes</w:t>
      </w:r>
      <w:r>
        <w:t xml:space="preserve"> the instruction and produces the required control settings.</w:t>
      </w:r>
    </w:p>
    <w:p w14:paraId="7E33A032" w14:textId="77777777" w:rsidR="007270FA" w:rsidRDefault="00E7784C">
      <w:pPr>
        <w:spacing w:after="20"/>
      </w:pPr>
      <w:r>
        <w:rPr>
          <w:b/>
        </w:rPr>
        <w:t>Slide 32 – Implementing control</w:t>
      </w:r>
    </w:p>
    <w:p w14:paraId="1D959D05" w14:textId="77777777" w:rsidR="007270FA" w:rsidRDefault="00E7784C">
      <w:pPr>
        <w:spacing w:after="120"/>
      </w:pPr>
      <w:r>
        <w:t>Each instruction has its own control pattern. Most signals depend on the opcode, though some can come from other fields such as a function field. The two basic imp</w:t>
      </w:r>
      <w:r>
        <w:t>lementation approaches mentioned are a lookup-table style approach and a combinational logic approach.</w:t>
      </w:r>
    </w:p>
    <w:p w14:paraId="0FB5903A" w14:textId="77777777" w:rsidR="007270FA" w:rsidRDefault="00E7784C">
      <w:pPr>
        <w:spacing w:after="20"/>
      </w:pPr>
      <w:r>
        <w:rPr>
          <w:b/>
        </w:rPr>
        <w:t>Slide 33 – Control implementation: ROM</w:t>
      </w:r>
    </w:p>
    <w:p w14:paraId="436AB884" w14:textId="77777777" w:rsidR="007270FA" w:rsidRDefault="00E7784C">
      <w:pPr>
        <w:spacing w:after="120"/>
      </w:pPr>
      <w:r>
        <w:t>In a ROM-based controller, the opcode indexes a table, and the resulting row directly gives the control bits. This</w:t>
      </w:r>
      <w:r>
        <w:t xml:space="preserve"> is easy to understand conceptually and works well for a small teaching example.</w:t>
      </w:r>
    </w:p>
    <w:p w14:paraId="703589AD" w14:textId="77777777" w:rsidR="007270FA" w:rsidRDefault="00E7784C">
      <w:pPr>
        <w:spacing w:after="20"/>
      </w:pPr>
      <w:r>
        <w:rPr>
          <w:b/>
        </w:rPr>
        <w:t>Slide 34 – ROM vs. combinational logic</w:t>
      </w:r>
    </w:p>
    <w:p w14:paraId="50EF9700" w14:textId="77777777" w:rsidR="007270FA" w:rsidRDefault="00E7784C">
      <w:pPr>
        <w:spacing w:after="120"/>
      </w:pPr>
      <w:r>
        <w:t xml:space="preserve">ROM is convenient for a tiny processor, but it can become harder to keep fast as the number of instructions and control signals </w:t>
      </w:r>
      <w:r>
        <w:t>grows. Since the control unit must be fast, designers often prefer combinational logic in larger processors.</w:t>
      </w:r>
    </w:p>
    <w:p w14:paraId="1280BD3C" w14:textId="77777777" w:rsidR="007270FA" w:rsidRDefault="00E7784C">
      <w:pPr>
        <w:spacing w:after="20"/>
      </w:pPr>
      <w:r>
        <w:rPr>
          <w:b/>
        </w:rPr>
        <w:t>Slide 35 – Decoder-based combinational control</w:t>
      </w:r>
    </w:p>
    <w:p w14:paraId="6FE85F4A" w14:textId="77777777" w:rsidR="007270FA" w:rsidRDefault="00E7784C">
      <w:pPr>
        <w:spacing w:after="120"/>
      </w:pPr>
      <w:r>
        <w:t xml:space="preserve">This slide shows how a decoder and logic can directly generate the control outputs. The exact wires </w:t>
      </w:r>
      <w:r>
        <w:t>are less important than the main idea: control can be produced with logic equations instead of table lookup.</w:t>
      </w:r>
    </w:p>
    <w:p w14:paraId="409C9870" w14:textId="77777777" w:rsidR="007270FA" w:rsidRDefault="00E7784C">
      <w:pPr>
        <w:spacing w:before="200" w:after="80"/>
      </w:pPr>
      <w:r>
        <w:rPr>
          <w:b/>
          <w:sz w:val="28"/>
        </w:rPr>
        <w:t>Slides 36–42: Exceptions</w:t>
      </w:r>
    </w:p>
    <w:p w14:paraId="5290D295" w14:textId="77777777" w:rsidR="007270FA" w:rsidRDefault="00E7784C">
      <w:pPr>
        <w:spacing w:after="20"/>
      </w:pPr>
      <w:r>
        <w:rPr>
          <w:b/>
        </w:rPr>
        <w:t>Slide 36 – Transition to exceptions</w:t>
      </w:r>
    </w:p>
    <w:p w14:paraId="18EB8C6D" w14:textId="77777777" w:rsidR="007270FA" w:rsidRDefault="00E7784C">
      <w:pPr>
        <w:spacing w:after="120"/>
      </w:pPr>
      <w:r>
        <w:t xml:space="preserve">The lecture now moves away from ordinary instruction execution and toward </w:t>
      </w:r>
      <w:r>
        <w:t>unusual events that interrupt normal control flow.</w:t>
      </w:r>
    </w:p>
    <w:p w14:paraId="1F76F376" w14:textId="77777777" w:rsidR="007270FA" w:rsidRDefault="00E7784C">
      <w:pPr>
        <w:spacing w:after="20"/>
      </w:pPr>
      <w:r>
        <w:rPr>
          <w:b/>
        </w:rPr>
        <w:t>Slide 37 – Exceptions</w:t>
      </w:r>
    </w:p>
    <w:p w14:paraId="3166C2BF" w14:textId="77777777" w:rsidR="007270FA" w:rsidRDefault="00E7784C">
      <w:pPr>
        <w:spacing w:after="120"/>
      </w:pPr>
      <w:r>
        <w:t>Exceptions and interrupts are infrequent but important events such as divide-by-zero, illegal instruction, page fault, timer interrupt, or I/O events. Some exceptions terminate a prog</w:t>
      </w:r>
      <w:r>
        <w:t>ram, while others are handled and then execution resumes. The key idea is that normal instruction execution cannot simply continue as if nothing happened.</w:t>
      </w:r>
    </w:p>
    <w:p w14:paraId="4E49DACC" w14:textId="77777777" w:rsidR="007270FA" w:rsidRDefault="00E7784C">
      <w:pPr>
        <w:spacing w:after="20"/>
      </w:pPr>
      <w:r>
        <w:rPr>
          <w:b/>
        </w:rPr>
        <w:t>Slide 38 – Exception handling</w:t>
      </w:r>
    </w:p>
    <w:p w14:paraId="025BB3E8" w14:textId="77777777" w:rsidR="007270FA" w:rsidRDefault="00E7784C">
      <w:pPr>
        <w:spacing w:after="120"/>
      </w:pPr>
      <w:r>
        <w:t>When an exception occurs, control transfers to a pre-specified operatin</w:t>
      </w:r>
      <w:r>
        <w:t>g system handler. The OS uses privileged state to discover what went wrong and then either fixes the problem and resumes execution or ends the program. This handling should, where possible, be transparent to the application.</w:t>
      </w:r>
    </w:p>
    <w:p w14:paraId="13117F0F" w14:textId="77777777" w:rsidR="007270FA" w:rsidRDefault="00E7784C">
      <w:pPr>
        <w:spacing w:after="20"/>
      </w:pPr>
      <w:r>
        <w:rPr>
          <w:b/>
        </w:rPr>
        <w:t>Slides 39–40 – MIPS exception h</w:t>
      </w:r>
      <w:r>
        <w:rPr>
          <w:b/>
        </w:rPr>
        <w:t>andling</w:t>
      </w:r>
    </w:p>
    <w:p w14:paraId="214429A3" w14:textId="77777777" w:rsidR="007270FA" w:rsidRDefault="00E7784C">
      <w:pPr>
        <w:spacing w:after="120"/>
      </w:pPr>
      <w:r>
        <w:t>These slides mention MIPS-specific registers such as EPC and cause registers. However, the lecture itself warns students not to focus too much on the exact MIPS details. The more important lesson is the general mechanism: save enough information, t</w:t>
      </w:r>
      <w:r>
        <w:t>ransfer control to the OS, handle the event, and return safely if possible.</w:t>
      </w:r>
    </w:p>
    <w:p w14:paraId="4EFE0BC2" w14:textId="77777777" w:rsidR="007270FA" w:rsidRDefault="00E7784C">
      <w:pPr>
        <w:spacing w:after="20"/>
      </w:pPr>
      <w:r>
        <w:rPr>
          <w:b/>
        </w:rPr>
        <w:lastRenderedPageBreak/>
        <w:t>Slide 41 – Implementing exceptions</w:t>
      </w:r>
    </w:p>
    <w:p w14:paraId="0315FE80" w14:textId="77777777" w:rsidR="007270FA" w:rsidRDefault="00E7784C">
      <w:pPr>
        <w:spacing w:after="120"/>
      </w:pPr>
      <w:r>
        <w:t>Architects care about exceptions because the datapath and control must support them. The hardware must recognize exceptional conditions, transfer</w:t>
      </w:r>
      <w:r>
        <w:t xml:space="preserve"> control to the operating system, and support privileged execution mode.</w:t>
      </w:r>
    </w:p>
    <w:p w14:paraId="7DD132FD" w14:textId="77777777" w:rsidR="007270FA" w:rsidRDefault="00E7784C">
      <w:pPr>
        <w:spacing w:after="20"/>
      </w:pPr>
      <w:r>
        <w:rPr>
          <w:b/>
        </w:rPr>
        <w:t>Slide 42 – Datapath with support for exceptions</w:t>
      </w:r>
    </w:p>
    <w:p w14:paraId="5D9E007B" w14:textId="77777777" w:rsidR="007270FA" w:rsidRDefault="00E7784C">
      <w:pPr>
        <w:spacing w:after="120"/>
      </w:pPr>
      <w:r>
        <w:t xml:space="preserve">This slide extends the datapath with support for exception-related state such as privileged-mode information. Students should focus on </w:t>
      </w:r>
      <w:r>
        <w:t>the purpose, not on memorizing every wire: exception support means the processor has extra hardware paths and control for saving state and entering operating-system handling.</w:t>
      </w:r>
    </w:p>
    <w:p w14:paraId="11856719" w14:textId="77777777" w:rsidR="007270FA" w:rsidRDefault="00E7784C">
      <w:pPr>
        <w:spacing w:before="200" w:after="80"/>
      </w:pPr>
      <w:r>
        <w:rPr>
          <w:b/>
          <w:sz w:val="28"/>
        </w:rPr>
        <w:t>Slides 43–45: Summary and performance</w:t>
      </w:r>
    </w:p>
    <w:p w14:paraId="45D0D996" w14:textId="77777777" w:rsidR="007270FA" w:rsidRDefault="00E7784C">
      <w:pPr>
        <w:spacing w:after="20"/>
      </w:pPr>
      <w:r>
        <w:rPr>
          <w:b/>
        </w:rPr>
        <w:t>Slide 43 – Summary</w:t>
      </w:r>
    </w:p>
    <w:p w14:paraId="78382F79" w14:textId="77777777" w:rsidR="007270FA" w:rsidRDefault="00E7784C">
      <w:pPr>
        <w:spacing w:after="120"/>
      </w:pPr>
      <w:r>
        <w:t>By this point, the lectu</w:t>
      </w:r>
      <w:r>
        <w:t>re has built a functional single-cycle processor. However, memory is still being treated like a black box, and the processor is not fast.</w:t>
      </w:r>
    </w:p>
    <w:p w14:paraId="1E8228F3" w14:textId="77777777" w:rsidR="007270FA" w:rsidRDefault="00E7784C">
      <w:pPr>
        <w:spacing w:after="20"/>
      </w:pPr>
      <w:r>
        <w:rPr>
          <w:b/>
        </w:rPr>
        <w:t>Slide 44 – Single-cycle performance</w:t>
      </w:r>
    </w:p>
    <w:p w14:paraId="0269ACA7" w14:textId="77777777" w:rsidR="007270FA" w:rsidRDefault="00E7784C">
      <w:pPr>
        <w:spacing w:after="120"/>
      </w:pPr>
      <w:r>
        <w:t>A single-cycle processor has CPI = 1, which sounds attractive, but it is slow beca</w:t>
      </w:r>
      <w:r>
        <w:t>use the clock period must be long enough for the slowest instruction to finish. In this datapath, lw is the slowest instruction because it passes through multiple structures in sequence: instruction memory, register file read, ALU, data memory, and registe</w:t>
      </w:r>
      <w:r>
        <w:t>r file write.</w:t>
      </w:r>
    </w:p>
    <w:p w14:paraId="2B1122E4" w14:textId="77777777" w:rsidR="007270FA" w:rsidRDefault="00E7784C">
      <w:pPr>
        <w:spacing w:after="20"/>
      </w:pPr>
      <w:r>
        <w:rPr>
          <w:b/>
        </w:rPr>
        <w:t>Slide 45 – Next up: memory systems</w:t>
      </w:r>
    </w:p>
    <w:p w14:paraId="4B743C5A" w14:textId="77777777" w:rsidR="007270FA" w:rsidRDefault="00E7784C">
      <w:pPr>
        <w:spacing w:after="120"/>
      </w:pPr>
      <w:r>
        <w:t>The lecture closes by pointing ahead to memory systems. This is important because the performance bottleneck in a simple single-cycle design is often memory itself.</w:t>
      </w:r>
    </w:p>
    <w:p w14:paraId="453C2A07" w14:textId="77777777" w:rsidR="007270FA" w:rsidRDefault="00E7784C">
      <w:r>
        <w:rPr>
          <w:b/>
          <w:sz w:val="28"/>
        </w:rPr>
        <w:t>Quick revision tips for students</w:t>
      </w:r>
    </w:p>
    <w:p w14:paraId="30252683" w14:textId="77777777" w:rsidR="007270FA" w:rsidRDefault="00E7784C">
      <w:pPr>
        <w:pStyle w:val="ListBullet"/>
      </w:pPr>
      <w:r>
        <w:t>Understan</w:t>
      </w:r>
      <w:r>
        <w:t>d the difference between datapath and control before memorizing any diagram.</w:t>
      </w:r>
    </w:p>
    <w:p w14:paraId="1C432C82" w14:textId="77777777" w:rsidR="007270FA" w:rsidRDefault="00E7784C">
      <w:pPr>
        <w:pStyle w:val="ListBullet"/>
      </w:pPr>
      <w:r>
        <w:t>Practice tracing at least four instructions through the datapath: add, addi, lw, and beq.</w:t>
      </w:r>
    </w:p>
    <w:p w14:paraId="580F448D" w14:textId="77777777" w:rsidR="007270FA" w:rsidRDefault="00E7784C">
      <w:pPr>
        <w:pStyle w:val="ListBullet"/>
      </w:pPr>
      <w:r>
        <w:t>Learn the purpose of common hardware blocks: PC, register file, ALU, memory, mux, sign ex</w:t>
      </w:r>
      <w:r>
        <w:t>tender, and adder.</w:t>
      </w:r>
    </w:p>
    <w:p w14:paraId="5CC5C072" w14:textId="77777777" w:rsidR="007270FA" w:rsidRDefault="00E7784C">
      <w:pPr>
        <w:pStyle w:val="ListBullet"/>
      </w:pPr>
      <w:r>
        <w:t>Remember that control signals change the behavior of the same datapath for different instructions.</w:t>
      </w:r>
    </w:p>
    <w:p w14:paraId="2974AC7C" w14:textId="77777777" w:rsidR="007270FA" w:rsidRDefault="00E7784C">
      <w:pPr>
        <w:pStyle w:val="ListBullet"/>
      </w:pPr>
      <w:r>
        <w:t>Do not confuse CPI = 1 with high performance; a single-cycle processor can still be very slow.</w:t>
      </w:r>
    </w:p>
    <w:sectPr w:rsidR="007270FA"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29722" w14:textId="77777777" w:rsidR="00E7784C" w:rsidRDefault="00E7784C">
      <w:pPr>
        <w:spacing w:after="0" w:line="240" w:lineRule="auto"/>
      </w:pPr>
      <w:r>
        <w:separator/>
      </w:r>
    </w:p>
  </w:endnote>
  <w:endnote w:type="continuationSeparator" w:id="0">
    <w:p w14:paraId="1EB71CC9" w14:textId="77777777" w:rsidR="00E7784C" w:rsidRDefault="00E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EBDF1" w14:textId="77777777" w:rsidR="007270FA" w:rsidRDefault="00E7784C">
    <w:pPr>
      <w:pStyle w:val="Footer"/>
      <w:jc w:val="center"/>
    </w:pPr>
    <w:r>
      <w:rPr>
        <w:sz w:val="20"/>
      </w:rPr>
      <w:t>Study Handout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7F80F" w14:textId="77777777" w:rsidR="00E7784C" w:rsidRDefault="00E7784C">
      <w:pPr>
        <w:spacing w:after="0" w:line="240" w:lineRule="auto"/>
      </w:pPr>
      <w:r>
        <w:separator/>
      </w:r>
    </w:p>
  </w:footnote>
  <w:footnote w:type="continuationSeparator" w:id="0">
    <w:p w14:paraId="277EA81B" w14:textId="77777777" w:rsidR="00E7784C" w:rsidRDefault="00E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CF1F9" w14:textId="77777777" w:rsidR="007270FA" w:rsidRDefault="00E7784C">
    <w:pPr>
      <w:pStyle w:val="Header"/>
      <w:jc w:val="center"/>
    </w:pPr>
    <w:r>
      <w:rPr>
        <w:i/>
        <w:sz w:val="20"/>
      </w:rPr>
      <w:t xml:space="preserve">Computer </w:t>
    </w:r>
    <w:r>
      <w:rPr>
        <w:i/>
        <w:sz w:val="20"/>
      </w:rPr>
      <w:t>Architecture — Processor Design: Datapath and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270FA"/>
    <w:rsid w:val="009011D6"/>
    <w:rsid w:val="00AA1D8D"/>
    <w:rsid w:val="00B47730"/>
    <w:rsid w:val="00CB0664"/>
    <w:rsid w:val="00D6114D"/>
    <w:rsid w:val="00E778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B94AB"/>
  <w14:defaultImageDpi w14:val="300"/>
  <w15:docId w15:val="{A8AA116E-305E-4FF3-B36D-516307A4A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2317</Words>
  <Characters>13209</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SAEED KAKAR</cp:lastModifiedBy>
  <cp:revision>2</cp:revision>
  <dcterms:created xsi:type="dcterms:W3CDTF">2026-04-23T06:54:00Z</dcterms:created>
  <dcterms:modified xsi:type="dcterms:W3CDTF">2026-04-23T06:54:00Z</dcterms:modified>
  <cp:category/>
</cp:coreProperties>
</file>