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>
          <w:rFonts w:eastAsia="Calibri" w:cs="Calibri" w:ascii="Calibri" w:hAnsi="Calibri"/>
        </w:rPr>
        <w:t>Logical Operators in Python</w:t>
      </w:r>
    </w:p>
    <w:p>
      <w:pPr>
        <w:pStyle w:val="Normal"/>
        <w:spacing w:before="0" w:after="2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Supporting material — Session 4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So far, an if statement checks one condition at a time. But real decisions are often based on more than one thing at once. Logical operators let you combine two or more True/False conditions into a single True/False result. Python has three of them: and, or, and not.</w:t>
      </w:r>
    </w:p>
    <w:p>
      <w:pPr>
        <w:pStyle w:val="Heading1"/>
        <w:spacing w:before="240" w:after="120"/>
        <w:rPr/>
      </w:pPr>
      <w:r>
        <w:rPr>
          <w:rFonts w:eastAsia="Calibri" w:cs="Calibri" w:ascii="Calibri" w:hAnsi="Calibri"/>
        </w:rPr>
        <w:t>and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and returns True only when both conditions are true. If even one side is false, the whole thing is false.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Everyday example: "You can enter the club if you are 18 and you have an ID." Both conditions must hold — being 18 without an ID is not enough, and having an ID without being 18 is not enough either.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/>
          <w:iCs/>
          <w:sz w:val="22"/>
          <w:szCs w:val="22"/>
        </w:rPr>
        <w:t>In Python:</w:t>
      </w:r>
    </w:p>
    <w:p>
      <w:pPr>
        <w:pStyle w:val="Normal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>age = 20</w:t>
      </w:r>
    </w:p>
    <w:p>
      <w:pPr>
        <w:pStyle w:val="Normal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>has_id = True</w:t>
      </w:r>
    </w:p>
    <w:p>
      <w:pPr>
        <w:pStyle w:val="Normal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print(age &gt;= 18 and has_id)   # True</w:t>
      </w:r>
    </w:p>
    <w:tbl>
      <w:tblPr>
        <w:tblW w:w="6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00"/>
        <w:gridCol w:w="2000"/>
        <w:gridCol w:w="200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A and B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Calibri" w:cs="Calibri" w:ascii="Calibri" w:hAnsi="Calibri"/>
        </w:rPr>
        <w:t>or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or returns True when at least one condition is true. It is only false when both sides are false.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Everyday example: "You get a discount if you are a student or a senior citizen." You only need to satisfy one of the two — meeting both is not required.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/>
          <w:iCs/>
          <w:sz w:val="22"/>
          <w:szCs w:val="22"/>
        </w:rPr>
        <w:t>In Python:</w:t>
      </w:r>
    </w:p>
    <w:p>
      <w:pPr>
        <w:pStyle w:val="Normal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>is_student = False</w:t>
      </w:r>
    </w:p>
    <w:p>
      <w:pPr>
        <w:pStyle w:val="Normal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>is_senior = True</w:t>
      </w:r>
    </w:p>
    <w:p>
      <w:pPr>
        <w:pStyle w:val="Normal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print(is_student or is_senior)   # True</w:t>
      </w:r>
    </w:p>
    <w:tbl>
      <w:tblPr>
        <w:tblW w:w="6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00"/>
        <w:gridCol w:w="2000"/>
        <w:gridCol w:w="200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A or B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Calibri" w:cs="Calibri" w:ascii="Calibri" w:hAnsi="Calibri"/>
        </w:rPr>
        <w:t>not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not simply flips a value: True becomes False, and False becomes True. It works on a single condition, not two.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Everyday example: "You cannot enter not wearing shoes." If has_shoes is False, then not has_shoes becomes True, and the rule blocks entry.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/>
          <w:iCs/>
          <w:sz w:val="22"/>
          <w:szCs w:val="22"/>
        </w:rPr>
        <w:t>In Python:</w:t>
      </w:r>
    </w:p>
    <w:p>
      <w:pPr>
        <w:pStyle w:val="Normal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>is_raining = False</w:t>
      </w:r>
    </w:p>
    <w:p>
      <w:pPr>
        <w:pStyle w:val="Normal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print(not is_raining)   # True</w:t>
      </w:r>
    </w:p>
    <w:tbl>
      <w:tblPr>
        <w:tblW w:w="4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00"/>
        <w:gridCol w:w="200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not A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False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True</w:t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Calibri" w:cs="Calibri" w:ascii="Calibri" w:hAnsi="Calibri"/>
        </w:rPr>
        <w:t>A Quick Note on Binary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Recall from Session 1 that everything inside a computer is ultimately stored as 1s and 0s. True and False are no exception: Python actually stores True as 1 and False as 0 underneath. So when and, or, and not evaluate a condition, they are really working with these two values at a very basic level — the same idea as the switches we discussed earlier, just applied to logic instead of hardware.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This is only a preview. In our next session, once bitwise operators are covered in full, we will look at how 1s and 0s can be directly combined and manipulated — this is simply the connection worth keeping in mind for now.</w:t>
      </w:r>
    </w:p>
    <w:sectPr>
      <w:type w:val="nextPage"/>
      <w:pgSz w:w="12240" w:h="15840"/>
      <w:pgMar w:left="1260" w:right="126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2</Pages>
  <Words>403</Words>
  <Characters>1776</Characters>
  <CharactersWithSpaces>2128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2026-07-26T16:29:46Z</dcterms:created>
  <dc:creator>Un-named</dc:creator>
  <dc:description/>
  <dc:language>en-US</dc:language>
  <cp:lastModifiedBy>Un-named</cp:lastModifiedBy>
  <dcterms:modified xsi:type="dcterms:W3CDTF">2026-07-26T16:29:46Z</dcterms:modified>
  <cp:revision>1</cp:revision>
  <dc:subject/>
  <dc:title/>
</cp:coreProperties>
</file>